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46362" w14:textId="77777777" w:rsidR="00E26A58" w:rsidRPr="0015672A" w:rsidRDefault="00E26A58" w:rsidP="00E26A58">
      <w:pPr>
        <w:pStyle w:val="FormatvorlagePMHeadline"/>
        <w:rPr>
          <w:rFonts w:cs="Arial"/>
          <w:sz w:val="28"/>
          <w:szCs w:val="28"/>
          <w:u w:val="none"/>
          <w:lang w:val="en-GB"/>
        </w:rPr>
      </w:pPr>
      <w:r w:rsidRPr="0015672A">
        <w:rPr>
          <w:rFonts w:cs="Arial"/>
          <w:sz w:val="28"/>
          <w:szCs w:val="28"/>
          <w:u w:val="none"/>
          <w:lang w:val="en-GB"/>
        </w:rPr>
        <w:t>Arburg at Fakuma 2024</w:t>
      </w:r>
    </w:p>
    <w:p w14:paraId="01F56911" w14:textId="015F7D70" w:rsidR="008B6D18" w:rsidRPr="0015672A" w:rsidRDefault="00004E09" w:rsidP="008B6D18">
      <w:pPr>
        <w:pStyle w:val="FormatvorlagePMHeadline"/>
        <w:rPr>
          <w:rFonts w:cs="Arial"/>
          <w:szCs w:val="32"/>
          <w:lang w:val="en-GB"/>
        </w:rPr>
      </w:pPr>
      <w:r w:rsidRPr="0015672A">
        <w:rPr>
          <w:rFonts w:cs="Arial"/>
          <w:szCs w:val="32"/>
          <w:lang w:val="en-GB"/>
        </w:rPr>
        <w:t>Arburg has the solution: F</w:t>
      </w:r>
      <w:r w:rsidR="00153285" w:rsidRPr="0015672A">
        <w:rPr>
          <w:rFonts w:cs="Arial"/>
          <w:szCs w:val="32"/>
          <w:lang w:val="en-GB"/>
        </w:rPr>
        <w:t>ocus on new machines and upcoming topics</w:t>
      </w:r>
    </w:p>
    <w:p w14:paraId="3ECC6913" w14:textId="77777777" w:rsidR="00E26A58" w:rsidRPr="0015672A" w:rsidRDefault="00E26A58" w:rsidP="00E26A58">
      <w:pPr>
        <w:pStyle w:val="PMSubline"/>
        <w:numPr>
          <w:ilvl w:val="0"/>
          <w:numId w:val="0"/>
        </w:numPr>
        <w:rPr>
          <w:lang w:val="en-GB"/>
        </w:rPr>
      </w:pPr>
    </w:p>
    <w:p w14:paraId="42E7C4B6" w14:textId="27ACDEF5" w:rsidR="008B6D18" w:rsidRPr="0015672A" w:rsidRDefault="00590187" w:rsidP="008B6D18">
      <w:pPr>
        <w:pStyle w:val="PMSubline"/>
        <w:rPr>
          <w:lang w:val="en-GB"/>
        </w:rPr>
      </w:pPr>
      <w:r w:rsidRPr="0015672A">
        <w:rPr>
          <w:lang w:val="en-GB"/>
        </w:rPr>
        <w:t>Round: arburgSOLUTIONworld is all about compelling upcoming topics</w:t>
      </w:r>
    </w:p>
    <w:p w14:paraId="50725D8C" w14:textId="0CD88CB8" w:rsidR="00E26A58" w:rsidRPr="0015672A" w:rsidRDefault="00590187" w:rsidP="00E26A58">
      <w:pPr>
        <w:pStyle w:val="PMSubline"/>
        <w:rPr>
          <w:lang w:val="en-GB"/>
        </w:rPr>
      </w:pPr>
      <w:r w:rsidRPr="0015672A">
        <w:rPr>
          <w:lang w:val="en-GB"/>
        </w:rPr>
        <w:t xml:space="preserve">Broad: eleven exhibits at the Arburg stand showcase a </w:t>
      </w:r>
      <w:r w:rsidR="00004E09" w:rsidRPr="0015672A">
        <w:rPr>
          <w:lang w:val="en-GB"/>
        </w:rPr>
        <w:t>wide</w:t>
      </w:r>
      <w:r w:rsidRPr="0015672A">
        <w:rPr>
          <w:lang w:val="en-GB"/>
        </w:rPr>
        <w:t xml:space="preserve"> range of plastics processing solutions</w:t>
      </w:r>
    </w:p>
    <w:p w14:paraId="4E7B9F1F" w14:textId="741F1896" w:rsidR="00E26A58" w:rsidRPr="0015672A" w:rsidRDefault="00004E09" w:rsidP="001A21BA">
      <w:pPr>
        <w:pStyle w:val="PMSubline"/>
        <w:rPr>
          <w:lang w:val="en-GB"/>
        </w:rPr>
      </w:pPr>
      <w:r w:rsidRPr="0015672A">
        <w:rPr>
          <w:lang w:val="en-GB"/>
        </w:rPr>
        <w:t>Slim</w:t>
      </w:r>
      <w:r w:rsidR="00590187" w:rsidRPr="0015672A">
        <w:rPr>
          <w:lang w:val="en-GB"/>
        </w:rPr>
        <w:t>: Allrounder with a new design saves space and increase efficiency</w:t>
      </w:r>
    </w:p>
    <w:p w14:paraId="77944B3D" w14:textId="77777777" w:rsidR="00E26A58" w:rsidRPr="0015672A" w:rsidRDefault="00E26A58" w:rsidP="00E26A58">
      <w:pPr>
        <w:pStyle w:val="PMSubline"/>
        <w:numPr>
          <w:ilvl w:val="0"/>
          <w:numId w:val="0"/>
        </w:numPr>
        <w:ind w:left="720" w:hanging="360"/>
        <w:rPr>
          <w:lang w:val="en-GB"/>
        </w:rPr>
      </w:pPr>
    </w:p>
    <w:p w14:paraId="0F176158" w14:textId="5121FDED" w:rsidR="00E26A58" w:rsidRPr="0015672A" w:rsidRDefault="00E26A58" w:rsidP="00E26A58">
      <w:pPr>
        <w:pStyle w:val="PMOrtDatum"/>
        <w:rPr>
          <w:lang w:val="en-GB"/>
        </w:rPr>
      </w:pPr>
      <w:r w:rsidRPr="0015672A">
        <w:rPr>
          <w:lang w:val="en-GB"/>
        </w:rPr>
        <w:t xml:space="preserve">Lossburg, </w:t>
      </w:r>
      <w:r w:rsidR="00004E09" w:rsidRPr="0015672A">
        <w:rPr>
          <w:lang w:val="en-GB"/>
        </w:rPr>
        <w:t>02</w:t>
      </w:r>
      <w:r w:rsidRPr="0015672A">
        <w:rPr>
          <w:lang w:val="en-GB"/>
        </w:rPr>
        <w:t>/07/2024</w:t>
      </w:r>
    </w:p>
    <w:p w14:paraId="45830ED8" w14:textId="15D0F149" w:rsidR="00E26A58" w:rsidRPr="0015672A" w:rsidRDefault="00932EF8" w:rsidP="00E26A58">
      <w:pPr>
        <w:pStyle w:val="PMText"/>
        <w:rPr>
          <w:b/>
          <w:i/>
          <w:snapToGrid/>
          <w:lang w:val="en-GB"/>
        </w:rPr>
      </w:pPr>
      <w:r w:rsidRPr="0015672A">
        <w:rPr>
          <w:b/>
          <w:i/>
          <w:snapToGrid/>
          <w:lang w:val="en-GB"/>
        </w:rPr>
        <w:t xml:space="preserve">Arburg will be attending Fakuma 2024 from 15 to 19 October on Stand 3101 in Hall A3 with eleven exhibits, plus seven additional Allrounders on partner stands. The arburgSOLUTIONworld, augmented by a new exhibition wall on digitalisation including a transparent machine, will highlight compelling upcoming topics for customers. The German premiere of the electric </w:t>
      </w:r>
      <w:r w:rsidR="0015672A" w:rsidRPr="0015672A">
        <w:rPr>
          <w:b/>
          <w:i/>
          <w:snapToGrid/>
          <w:lang w:val="en-GB"/>
        </w:rPr>
        <w:t xml:space="preserve">Allrounder </w:t>
      </w:r>
      <w:r w:rsidRPr="0015672A">
        <w:rPr>
          <w:b/>
          <w:i/>
          <w:snapToGrid/>
          <w:lang w:val="en-GB"/>
        </w:rPr>
        <w:t>720 E Golden Electric in a new design will be another highlight. Impressive applications and innovative processes, for sectors such as medicine, personal care, leisure and additive manufacturing for example, are set to be presented. Arburg will also be getting involved in the "Mould your future" initiative - not only on Careers Friday at the trade fair, but on the Saturday as well.</w:t>
      </w:r>
    </w:p>
    <w:p w14:paraId="2FDCF3D5" w14:textId="0DC4E151" w:rsidR="0065110B" w:rsidRPr="0015672A" w:rsidRDefault="0065110B" w:rsidP="00E26A58">
      <w:pPr>
        <w:pStyle w:val="PMText"/>
        <w:rPr>
          <w:b/>
          <w:i/>
          <w:snapToGrid/>
          <w:lang w:val="en-GB"/>
        </w:rPr>
      </w:pPr>
    </w:p>
    <w:p w14:paraId="5504A0A3" w14:textId="322A9D74" w:rsidR="0065110B" w:rsidRPr="0015672A" w:rsidRDefault="0065110B" w:rsidP="00E26A58">
      <w:pPr>
        <w:pStyle w:val="PMText"/>
        <w:rPr>
          <w:lang w:val="en-GB"/>
        </w:rPr>
      </w:pPr>
      <w:r w:rsidRPr="0015672A">
        <w:rPr>
          <w:lang w:val="en-GB"/>
        </w:rPr>
        <w:lastRenderedPageBreak/>
        <w:t xml:space="preserve">"We will have a total of 18 exhibits at Fakuma to showcase groundbreaking trends in plastics processing," explains Juliane Hehl, Managing Partner responsible for Global Marketing and Business Development. "The aim, as always, is to set our customers on the road to success. In the arburgSOLUTIONworld, we offer comprehensive advice on topics that are on everyone’s mind, as well as future-proof digital products and services. I am thrilled to be welcoming around a dozen trainees to our team in Friedrichshafen on the Friday and Saturday to support the careers campaign at the trade fair and to highlight the excellent prospects Arburg offers in terms of training, study courses and starting a career." </w:t>
      </w:r>
    </w:p>
    <w:p w14:paraId="7A9021A8" w14:textId="77777777" w:rsidR="00CA30EC" w:rsidRPr="0015672A" w:rsidRDefault="00CA30EC" w:rsidP="007B7B65">
      <w:pPr>
        <w:pStyle w:val="PMText"/>
        <w:rPr>
          <w:lang w:val="en-GB"/>
        </w:rPr>
      </w:pPr>
    </w:p>
    <w:p w14:paraId="76DA550F" w14:textId="3ED6F95E" w:rsidR="00E44586" w:rsidRPr="0015672A" w:rsidRDefault="0096046E" w:rsidP="00E44586">
      <w:pPr>
        <w:pStyle w:val="PMText"/>
        <w:rPr>
          <w:b/>
          <w:lang w:val="en-GB"/>
        </w:rPr>
      </w:pPr>
      <w:r w:rsidRPr="0015672A">
        <w:rPr>
          <w:b/>
          <w:lang w:val="en-GB"/>
        </w:rPr>
        <w:t>One-of-a-kind: arburgSOLUTIONworld</w:t>
      </w:r>
    </w:p>
    <w:p w14:paraId="224C727E" w14:textId="3A5831DE" w:rsidR="00BA0B59" w:rsidRPr="0015672A" w:rsidRDefault="001F7DC3" w:rsidP="001F7DC3">
      <w:pPr>
        <w:pStyle w:val="PMText"/>
        <w:rPr>
          <w:lang w:val="en-GB"/>
        </w:rPr>
      </w:pPr>
      <w:r w:rsidRPr="0015672A">
        <w:rPr>
          <w:lang w:val="en-GB"/>
        </w:rPr>
        <w:t xml:space="preserve">arburgSOLUTIONworld - the interactive exhibition area - will once again be the focus of attention at the trade fair. It bundles together Arburg’s comprehensive advisory and solution expertise in all aspects of plastics processing. Trade visitors will get specific answers to questions on compelling topics such as productivity increases, efficiency, sustainability, the lack of skilled workers and subsidies. Arburg experts will provide advice at the six stations situated around the four-metre-high LED column, and also at a completely new exhibition wall with an integrated transparent machine. This is where the digital products and services in particular will be brought to life for trade visitors. </w:t>
      </w:r>
    </w:p>
    <w:p w14:paraId="094EBDED" w14:textId="77777777" w:rsidR="005F15E5" w:rsidRPr="0015672A" w:rsidRDefault="005F15E5" w:rsidP="000E5167">
      <w:pPr>
        <w:pStyle w:val="PMText"/>
        <w:rPr>
          <w:lang w:val="en-GB"/>
        </w:rPr>
      </w:pPr>
    </w:p>
    <w:p w14:paraId="6E56CC08" w14:textId="401FF2D8" w:rsidR="00E44586" w:rsidRPr="0015672A" w:rsidRDefault="00BA0B59" w:rsidP="00E44586">
      <w:pPr>
        <w:pStyle w:val="PMText"/>
        <w:rPr>
          <w:b/>
          <w:lang w:val="en-GB"/>
        </w:rPr>
      </w:pPr>
      <w:r w:rsidRPr="0015672A">
        <w:rPr>
          <w:b/>
          <w:lang w:val="en-GB"/>
        </w:rPr>
        <w:t>New: electric machine - slimline design with a price to match</w:t>
      </w:r>
    </w:p>
    <w:p w14:paraId="12DE4406" w14:textId="56C62569" w:rsidR="00E44586" w:rsidRPr="0015672A" w:rsidRDefault="00BA0B59" w:rsidP="00E44586">
      <w:pPr>
        <w:pStyle w:val="PMText"/>
        <w:rPr>
          <w:lang w:val="en-GB"/>
        </w:rPr>
      </w:pPr>
      <w:r w:rsidRPr="0015672A">
        <w:rPr>
          <w:lang w:val="en-GB"/>
        </w:rPr>
        <w:t xml:space="preserve">Following its world premiere at NPE in the USA and its European premiere in Poland, Arburg will be debuting its latest machine to the general public in Germany at Fakuma 2024: the 720 E Golden Electric </w:t>
      </w:r>
      <w:r w:rsidR="00822FF5">
        <w:rPr>
          <w:lang w:val="en-GB"/>
        </w:rPr>
        <w:t>electric</w:t>
      </w:r>
      <w:bookmarkStart w:id="0" w:name="_GoBack"/>
      <w:bookmarkEnd w:id="0"/>
      <w:r w:rsidRPr="0015672A">
        <w:rPr>
          <w:lang w:val="en-GB"/>
        </w:rPr>
        <w:t xml:space="preserve"> Allrounder with a clamping force of 2,800 kN is a </w:t>
      </w:r>
      <w:r w:rsidRPr="0015672A">
        <w:rPr>
          <w:lang w:val="en-GB"/>
        </w:rPr>
        <w:lastRenderedPageBreak/>
        <w:t>vertical extension to the range of the electric series of the same name. Its main adva</w:t>
      </w:r>
      <w:r w:rsidR="0015672A">
        <w:rPr>
          <w:lang w:val="en-GB"/>
        </w:rPr>
        <w:t>ntages in a nutshell? A slim</w:t>
      </w:r>
      <w:r w:rsidRPr="0015672A">
        <w:rPr>
          <w:lang w:val="en-GB"/>
        </w:rPr>
        <w:t xml:space="preserve"> design with a price to match. The new machine is set apart by its electric precision, process stab</w:t>
      </w:r>
      <w:r w:rsidR="0015672A">
        <w:rPr>
          <w:lang w:val="en-GB"/>
        </w:rPr>
        <w:t>ility and its extremely slimline</w:t>
      </w:r>
      <w:r w:rsidRPr="0015672A">
        <w:rPr>
          <w:lang w:val="en-GB"/>
        </w:rPr>
        <w:t xml:space="preserve"> installation area, offering high component quality with low investment costs and short delivery times. The exhibit at Fakuma uses a 24-cavity mould from Hack to produce razor covers, for example.</w:t>
      </w:r>
    </w:p>
    <w:p w14:paraId="78CE66E0" w14:textId="77777777" w:rsidR="005F15E5" w:rsidRPr="0015672A" w:rsidRDefault="005F15E5" w:rsidP="005F15E5">
      <w:pPr>
        <w:pStyle w:val="PMText"/>
        <w:rPr>
          <w:lang w:val="en-GB"/>
        </w:rPr>
      </w:pPr>
    </w:p>
    <w:p w14:paraId="29644B08" w14:textId="75B5C831" w:rsidR="00E44586" w:rsidRPr="0015672A" w:rsidRDefault="00185A3C" w:rsidP="000E5167">
      <w:pPr>
        <w:pStyle w:val="PMText"/>
        <w:rPr>
          <w:b/>
          <w:lang w:val="en-GB"/>
        </w:rPr>
      </w:pPr>
      <w:r w:rsidRPr="0015672A">
        <w:rPr>
          <w:b/>
          <w:lang w:val="en-GB"/>
        </w:rPr>
        <w:t>Versatile: 18 machine exhibits</w:t>
      </w:r>
    </w:p>
    <w:p w14:paraId="5265E743" w14:textId="1A0A061D" w:rsidR="008A4EBF" w:rsidRPr="0015672A" w:rsidRDefault="0047743F" w:rsidP="000E5167">
      <w:pPr>
        <w:pStyle w:val="PMText"/>
        <w:rPr>
          <w:lang w:val="en-GB"/>
        </w:rPr>
      </w:pPr>
      <w:r w:rsidRPr="0015672A">
        <w:rPr>
          <w:lang w:val="en-GB"/>
        </w:rPr>
        <w:t xml:space="preserve">With a total of 18 exhibits, Arburg will be demonstrating its extraordinarily broad range for the efficient production of plastic parts. Visitors will be able to see, for example, multi-component and paper injection moulding, recyclate and LSR processing, robotic systems, complex turnkey solutions and additive manufacturing. Alongside the new </w:t>
      </w:r>
      <w:r w:rsidR="0015672A" w:rsidRPr="0015672A">
        <w:rPr>
          <w:lang w:val="en-GB"/>
        </w:rPr>
        <w:t xml:space="preserve">Allrounder </w:t>
      </w:r>
      <w:r w:rsidRPr="0015672A">
        <w:rPr>
          <w:lang w:val="en-GB"/>
        </w:rPr>
        <w:t>720 E Golden Electric already mentioned, exhibits on the Arburg stand will include:</w:t>
      </w:r>
    </w:p>
    <w:p w14:paraId="3211D8A1" w14:textId="0E160FD8" w:rsidR="00153285" w:rsidRPr="0015672A" w:rsidRDefault="0015672A" w:rsidP="00153285">
      <w:pPr>
        <w:pStyle w:val="PMText"/>
        <w:numPr>
          <w:ilvl w:val="0"/>
          <w:numId w:val="19"/>
        </w:numPr>
        <w:rPr>
          <w:lang w:val="en-GB"/>
        </w:rPr>
      </w:pPr>
      <w:r w:rsidRPr="0015672A">
        <w:rPr>
          <w:lang w:val="en-GB"/>
        </w:rPr>
        <w:t>A</w:t>
      </w:r>
      <w:r>
        <w:rPr>
          <w:lang w:val="en-GB"/>
        </w:rPr>
        <w:t xml:space="preserve">n electric </w:t>
      </w:r>
      <w:r w:rsidRPr="0015672A">
        <w:rPr>
          <w:lang w:val="en-GB"/>
        </w:rPr>
        <w:t>Allrounder</w:t>
      </w:r>
      <w:r w:rsidR="00153285" w:rsidRPr="0015672A">
        <w:rPr>
          <w:lang w:val="en-GB"/>
        </w:rPr>
        <w:t xml:space="preserve"> 630 A, also in the new slimline design, which produces a high-quality plastic glass from copolyesters. A new linear Multilift Select 16 robotic system performs the handling tasks.</w:t>
      </w:r>
    </w:p>
    <w:p w14:paraId="02DE3C8C" w14:textId="6D30F46A" w:rsidR="001E672C" w:rsidRPr="0015672A" w:rsidRDefault="0015672A" w:rsidP="001E672C">
      <w:pPr>
        <w:pStyle w:val="PMText"/>
        <w:numPr>
          <w:ilvl w:val="0"/>
          <w:numId w:val="19"/>
        </w:numPr>
        <w:rPr>
          <w:lang w:val="en-GB"/>
        </w:rPr>
      </w:pPr>
      <w:r w:rsidRPr="0015672A">
        <w:rPr>
          <w:lang w:val="en-GB"/>
        </w:rPr>
        <w:t>A</w:t>
      </w:r>
      <w:r>
        <w:rPr>
          <w:lang w:val="en-GB"/>
        </w:rPr>
        <w:t xml:space="preserve">n </w:t>
      </w:r>
      <w:r w:rsidRPr="0015672A">
        <w:rPr>
          <w:lang w:val="en-GB"/>
        </w:rPr>
        <w:t>Allrounder</w:t>
      </w:r>
      <w:r w:rsidR="001E672C" w:rsidRPr="0015672A">
        <w:rPr>
          <w:lang w:val="en-GB"/>
        </w:rPr>
        <w:t xml:space="preserve"> 570 H "U</w:t>
      </w:r>
      <w:r>
        <w:rPr>
          <w:lang w:val="en-GB"/>
        </w:rPr>
        <w:t>ltimate</w:t>
      </w:r>
      <w:r w:rsidR="001E672C" w:rsidRPr="0015672A">
        <w:rPr>
          <w:lang w:val="en-GB"/>
        </w:rPr>
        <w:t>" with new hybrid machine technology presents a high-speed application for medical technology. Some 64 syringe plungers are manufactured in a material-optimised product design.</w:t>
      </w:r>
    </w:p>
    <w:p w14:paraId="20D48567" w14:textId="580A492C" w:rsidR="00383DF2" w:rsidRPr="0015672A" w:rsidRDefault="0015672A" w:rsidP="00383DF2">
      <w:pPr>
        <w:pStyle w:val="PMText"/>
        <w:numPr>
          <w:ilvl w:val="0"/>
          <w:numId w:val="19"/>
        </w:numPr>
        <w:rPr>
          <w:lang w:val="en-GB"/>
        </w:rPr>
      </w:pPr>
      <w:r>
        <w:rPr>
          <w:lang w:val="en-GB"/>
        </w:rPr>
        <w:t>I</w:t>
      </w:r>
      <w:r w:rsidR="00383DF2" w:rsidRPr="0015672A">
        <w:rPr>
          <w:lang w:val="en-GB"/>
        </w:rPr>
        <w:t>nnovative paper injection moulding, a project by Arburg with its partners Model and Biofibre, will be demonstrated by a</w:t>
      </w:r>
      <w:r>
        <w:rPr>
          <w:lang w:val="en-GB"/>
        </w:rPr>
        <w:t>n</w:t>
      </w:r>
      <w:r w:rsidR="00383DF2" w:rsidRPr="0015672A">
        <w:rPr>
          <w:lang w:val="en-GB"/>
        </w:rPr>
        <w:t xml:space="preserve"> electric Allrounder</w:t>
      </w:r>
      <w:r>
        <w:rPr>
          <w:lang w:val="en-GB"/>
        </w:rPr>
        <w:t xml:space="preserve"> </w:t>
      </w:r>
      <w:r w:rsidRPr="0015672A">
        <w:rPr>
          <w:lang w:val="en-GB"/>
        </w:rPr>
        <w:t>370 A</w:t>
      </w:r>
      <w:r w:rsidR="00383DF2" w:rsidRPr="0015672A">
        <w:rPr>
          <w:lang w:val="en-GB"/>
        </w:rPr>
        <w:t>: instead of plastic granulate, the exhibit turns paper pearls into positioning tools for furniture connectors. The new "aXw Control RecyclatePilot" ensures a stable shot weight.</w:t>
      </w:r>
    </w:p>
    <w:p w14:paraId="2758BAA9" w14:textId="234C38AA" w:rsidR="00383DF2" w:rsidRPr="0015672A" w:rsidRDefault="00383DF2" w:rsidP="00383DF2">
      <w:pPr>
        <w:pStyle w:val="PMText"/>
        <w:numPr>
          <w:ilvl w:val="0"/>
          <w:numId w:val="19"/>
        </w:numPr>
        <w:rPr>
          <w:lang w:val="en-GB"/>
        </w:rPr>
      </w:pPr>
      <w:r w:rsidRPr="0015672A">
        <w:rPr>
          <w:lang w:val="en-GB"/>
        </w:rPr>
        <w:lastRenderedPageBreak/>
        <w:t xml:space="preserve">Sophisticated two-component injection moulding will be demonstrated on </w:t>
      </w:r>
      <w:r w:rsidR="0015672A">
        <w:rPr>
          <w:lang w:val="en-GB"/>
        </w:rPr>
        <w:t xml:space="preserve">an </w:t>
      </w:r>
      <w:r w:rsidR="0015672A" w:rsidRPr="0015672A">
        <w:rPr>
          <w:lang w:val="en-GB"/>
        </w:rPr>
        <w:t xml:space="preserve">Allrounder </w:t>
      </w:r>
      <w:r w:rsidRPr="0015672A">
        <w:rPr>
          <w:lang w:val="en-GB"/>
        </w:rPr>
        <w:t>More 2000, which processes thermoplastics (PBT) and liquid silicone (LSR) to make ready-to-use spatulas. This application is automated by a Yaskawa six-axis robot.</w:t>
      </w:r>
    </w:p>
    <w:p w14:paraId="3FF4AD4C" w14:textId="77C96A6D" w:rsidR="008310B7" w:rsidRPr="0015672A" w:rsidRDefault="003A752E" w:rsidP="003A752E">
      <w:pPr>
        <w:pStyle w:val="PMText"/>
        <w:numPr>
          <w:ilvl w:val="0"/>
          <w:numId w:val="19"/>
        </w:numPr>
        <w:rPr>
          <w:lang w:val="en-GB"/>
        </w:rPr>
      </w:pPr>
      <w:r w:rsidRPr="0015672A">
        <w:rPr>
          <w:lang w:val="en-GB"/>
        </w:rPr>
        <w:t xml:space="preserve">A turnkey system centred around a vertical </w:t>
      </w:r>
      <w:r w:rsidR="0015672A" w:rsidRPr="0015672A">
        <w:rPr>
          <w:lang w:val="en-GB"/>
        </w:rPr>
        <w:t xml:space="preserve">Allrounder </w:t>
      </w:r>
      <w:r w:rsidR="0015672A">
        <w:rPr>
          <w:lang w:val="en-GB"/>
        </w:rPr>
        <w:t>375 </w:t>
      </w:r>
      <w:r w:rsidRPr="0015672A">
        <w:rPr>
          <w:lang w:val="en-GB"/>
        </w:rPr>
        <w:t xml:space="preserve">V demonstrates how vacuum housings can be produced with space-saving firmly in mind. A Kuka six-axis robot is mounted within the footprint. The Arburg Turnkey Control Module (ATCM) is used to help seamlessly track material and process data. </w:t>
      </w:r>
    </w:p>
    <w:p w14:paraId="09976938" w14:textId="58DEAB09" w:rsidR="00383DF2" w:rsidRPr="0015672A" w:rsidRDefault="00383DF2" w:rsidP="00383DF2">
      <w:pPr>
        <w:pStyle w:val="PMText"/>
        <w:numPr>
          <w:ilvl w:val="0"/>
          <w:numId w:val="19"/>
        </w:numPr>
        <w:rPr>
          <w:lang w:val="en-GB"/>
        </w:rPr>
      </w:pPr>
      <w:r w:rsidRPr="0015672A">
        <w:rPr>
          <w:lang w:val="en-GB"/>
        </w:rPr>
        <w:t>A production cell centred around a</w:t>
      </w:r>
      <w:r w:rsidR="0015672A">
        <w:rPr>
          <w:lang w:val="en-GB"/>
        </w:rPr>
        <w:t>n</w:t>
      </w:r>
      <w:r w:rsidRPr="0015672A">
        <w:rPr>
          <w:lang w:val="en-GB"/>
        </w:rPr>
        <w:t xml:space="preserve"> </w:t>
      </w:r>
      <w:r w:rsidR="0015672A" w:rsidRPr="0015672A">
        <w:rPr>
          <w:lang w:val="en-GB"/>
        </w:rPr>
        <w:t xml:space="preserve">hydraulic Allrounder </w:t>
      </w:r>
      <w:r w:rsidRPr="0015672A">
        <w:rPr>
          <w:lang w:val="en-GB"/>
        </w:rPr>
        <w:t>470 C Golden Edition with Multilift Select 8 produces small plastic dolphins by a fully automated process. The material is a post-consumer recyclate (PCR) made from old fishing nets.</w:t>
      </w:r>
    </w:p>
    <w:p w14:paraId="3726612A" w14:textId="266C928F" w:rsidR="00383DF2" w:rsidRPr="0015672A" w:rsidRDefault="00383DF2" w:rsidP="00383DF2">
      <w:pPr>
        <w:pStyle w:val="PMText"/>
        <w:numPr>
          <w:ilvl w:val="0"/>
          <w:numId w:val="19"/>
        </w:numPr>
        <w:rPr>
          <w:lang w:val="en-GB"/>
        </w:rPr>
      </w:pPr>
      <w:r w:rsidRPr="0015672A">
        <w:rPr>
          <w:lang w:val="en-GB"/>
        </w:rPr>
        <w:t>A</w:t>
      </w:r>
      <w:r w:rsidR="0015672A">
        <w:rPr>
          <w:lang w:val="en-GB"/>
        </w:rPr>
        <w:t>n</w:t>
      </w:r>
      <w:r w:rsidRPr="0015672A">
        <w:rPr>
          <w:lang w:val="en-GB"/>
        </w:rPr>
        <w:t xml:space="preserve"> electric Allrounder </w:t>
      </w:r>
      <w:r w:rsidR="0015672A" w:rsidRPr="0015672A">
        <w:rPr>
          <w:lang w:val="en-GB"/>
        </w:rPr>
        <w:t xml:space="preserve">520 A </w:t>
      </w:r>
      <w:r w:rsidRPr="0015672A">
        <w:rPr>
          <w:lang w:val="en-GB"/>
        </w:rPr>
        <w:t>produces flip-top closures for the personal care sector. Servo-electric direct drives from the subsidiary AMKmotion ensure speed and precision.</w:t>
      </w:r>
    </w:p>
    <w:p w14:paraId="566A64CB" w14:textId="1722C98B" w:rsidR="00383DF2" w:rsidRPr="0015672A" w:rsidRDefault="00383DF2" w:rsidP="00383DF2">
      <w:pPr>
        <w:pStyle w:val="PMText"/>
        <w:numPr>
          <w:ilvl w:val="0"/>
          <w:numId w:val="19"/>
        </w:numPr>
        <w:rPr>
          <w:lang w:val="en-GB"/>
        </w:rPr>
      </w:pPr>
      <w:r w:rsidRPr="0015672A">
        <w:rPr>
          <w:lang w:val="en-GB"/>
        </w:rPr>
        <w:t xml:space="preserve">A </w:t>
      </w:r>
      <w:r w:rsidR="0015672A">
        <w:rPr>
          <w:lang w:val="en-GB"/>
        </w:rPr>
        <w:t>“</w:t>
      </w:r>
      <w:r w:rsidRPr="0015672A">
        <w:rPr>
          <w:lang w:val="en-GB"/>
        </w:rPr>
        <w:t>transparent</w:t>
      </w:r>
      <w:r w:rsidR="0015672A">
        <w:rPr>
          <w:lang w:val="en-GB"/>
        </w:rPr>
        <w:t>”</w:t>
      </w:r>
      <w:r w:rsidRPr="0015672A">
        <w:rPr>
          <w:lang w:val="en-GB"/>
        </w:rPr>
        <w:t xml:space="preserve"> Allrounder</w:t>
      </w:r>
      <w:r w:rsidR="0015672A">
        <w:rPr>
          <w:lang w:val="en-GB"/>
        </w:rPr>
        <w:t xml:space="preserve"> </w:t>
      </w:r>
      <w:r w:rsidR="0015672A" w:rsidRPr="0015672A">
        <w:rPr>
          <w:lang w:val="en-GB"/>
        </w:rPr>
        <w:t>270 A</w:t>
      </w:r>
      <w:r w:rsidRPr="0015672A">
        <w:rPr>
          <w:lang w:val="en-GB"/>
        </w:rPr>
        <w:t>, which is integrated into the arburgSOLUTIONworld exhibition wall, provides a deeper insight into the electric drive components and the information technology networking system.</w:t>
      </w:r>
    </w:p>
    <w:p w14:paraId="7640EEB8" w14:textId="77777777" w:rsidR="007F56CB" w:rsidRPr="0015672A" w:rsidRDefault="007F56CB" w:rsidP="00191966">
      <w:pPr>
        <w:pStyle w:val="PMText"/>
        <w:rPr>
          <w:b/>
          <w:lang w:val="en-GB"/>
        </w:rPr>
      </w:pPr>
    </w:p>
    <w:p w14:paraId="7B5386DE" w14:textId="0D2F3C9C" w:rsidR="00B4496C" w:rsidRPr="0015672A" w:rsidRDefault="007041F1" w:rsidP="00191966">
      <w:pPr>
        <w:pStyle w:val="PMText"/>
        <w:rPr>
          <w:b/>
          <w:lang w:val="en-GB"/>
        </w:rPr>
      </w:pPr>
      <w:r w:rsidRPr="0015672A">
        <w:rPr>
          <w:b/>
          <w:lang w:val="en-GB"/>
        </w:rPr>
        <w:t>In addition: Career days at Fakuma</w:t>
      </w:r>
    </w:p>
    <w:p w14:paraId="3E460CCA" w14:textId="2C6C187A" w:rsidR="004168CE" w:rsidRDefault="007F56CB" w:rsidP="00191966">
      <w:pPr>
        <w:pStyle w:val="PMText"/>
        <w:rPr>
          <w:lang w:val="en-GB"/>
        </w:rPr>
      </w:pPr>
      <w:r w:rsidRPr="0015672A">
        <w:rPr>
          <w:lang w:val="en-GB"/>
        </w:rPr>
        <w:t xml:space="preserve">Under the motto "Mould your dreams, mould your future", Arburg is participating in the new Career Friday, initiated by the organiser Schall and the trade fair committees, and is extending this campaign to Saturday as well. The campaign is aimed at school pupils, students and jobseekers. At Fakuma 2024, they will gain an insight into the diverse career opportunities offered by the </w:t>
      </w:r>
      <w:r w:rsidRPr="0015672A">
        <w:rPr>
          <w:lang w:val="en-GB"/>
        </w:rPr>
        <w:lastRenderedPageBreak/>
        <w:t>plastics sector. The Arburg stand will have experts and a team of trainees there especially for the event on hand to answer any questions. "Our sector offers a host of tremendous opportunities to get personally involved in solving important issues: the purpose often conjured up today is clear to see," emphasises Dr Christoph Schumacher, Vice President of Global Marketing at Arburg and member of the trade fair committee. "If you want to shape things, our sector is where you need to be. We look forward to welcoming as many curious young visitors as we can."</w:t>
      </w:r>
    </w:p>
    <w:p w14:paraId="49F3BFA2" w14:textId="58C7330D" w:rsidR="0015672A" w:rsidRDefault="0015672A" w:rsidP="00191966">
      <w:pPr>
        <w:pStyle w:val="PMText"/>
        <w:rPr>
          <w:lang w:val="en-GB"/>
        </w:rPr>
      </w:pPr>
    </w:p>
    <w:p w14:paraId="6CFE5CED" w14:textId="77777777" w:rsidR="0015672A" w:rsidRDefault="0015672A" w:rsidP="00191966">
      <w:pPr>
        <w:pStyle w:val="PMText"/>
        <w:rPr>
          <w:lang w:val="en-GB"/>
        </w:rPr>
      </w:pPr>
    </w:p>
    <w:p w14:paraId="20657754" w14:textId="4A3B622E" w:rsidR="00E26A58" w:rsidRPr="0015672A" w:rsidRDefault="007F56CB" w:rsidP="00E26A58">
      <w:pPr>
        <w:pStyle w:val="PMHeadline"/>
        <w:rPr>
          <w:lang w:val="en-GB"/>
        </w:rPr>
      </w:pPr>
      <w:r w:rsidRPr="0015672A">
        <w:rPr>
          <w:lang w:val="en-GB"/>
        </w:rPr>
        <w:t>Photos</w:t>
      </w:r>
    </w:p>
    <w:p w14:paraId="6F9F921A" w14:textId="4E21626D" w:rsidR="00E26A58" w:rsidRPr="0015672A" w:rsidRDefault="00E26A58" w:rsidP="00E26A58">
      <w:pPr>
        <w:pStyle w:val="PMText"/>
        <w:rPr>
          <w:lang w:val="en-GB"/>
        </w:rPr>
      </w:pPr>
    </w:p>
    <w:p w14:paraId="4D581DED" w14:textId="77777777" w:rsidR="00FF084A" w:rsidRPr="0015672A" w:rsidRDefault="00FF084A" w:rsidP="00FF084A">
      <w:pPr>
        <w:pStyle w:val="PMBildunterschrift"/>
        <w:rPr>
          <w:b/>
          <w:i w:val="0"/>
          <w:lang w:val="en-GB"/>
        </w:rPr>
      </w:pPr>
      <w:r w:rsidRPr="0015672A">
        <w:rPr>
          <w:b/>
          <w:i w:val="0"/>
          <w:lang w:val="en-GB"/>
        </w:rPr>
        <w:t>130401</w:t>
      </w:r>
    </w:p>
    <w:p w14:paraId="4880F819" w14:textId="2AFCBE1F" w:rsidR="00FF084A" w:rsidRPr="0015672A" w:rsidRDefault="002D095C" w:rsidP="00FF084A">
      <w:pPr>
        <w:pStyle w:val="PMBildunterschrift"/>
        <w:rPr>
          <w:lang w:val="en-GB"/>
        </w:rPr>
      </w:pPr>
      <w:r w:rsidRPr="0015672A">
        <w:rPr>
          <w:noProof/>
        </w:rPr>
        <w:drawing>
          <wp:inline distT="0" distB="0" distL="0" distR="0" wp14:anchorId="02854296" wp14:editId="14A8CE3D">
            <wp:extent cx="1860550" cy="2480945"/>
            <wp:effectExtent l="0" t="0" r="0" b="0"/>
            <wp:docPr id="5" name="Bild 1" descr="ARB00130401_Juliane_Hehl_GSL0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00130401_Juliane_Hehl_GSL017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550" cy="2480945"/>
                    </a:xfrm>
                    <a:prstGeom prst="rect">
                      <a:avLst/>
                    </a:prstGeom>
                    <a:noFill/>
                    <a:ln>
                      <a:noFill/>
                    </a:ln>
                  </pic:spPr>
                </pic:pic>
              </a:graphicData>
            </a:graphic>
          </wp:inline>
        </w:drawing>
      </w:r>
    </w:p>
    <w:p w14:paraId="16BAB040" w14:textId="77777777" w:rsidR="00FF084A" w:rsidRPr="0015672A" w:rsidRDefault="00FF084A" w:rsidP="00FF084A">
      <w:pPr>
        <w:pStyle w:val="PMBildunterschrift"/>
        <w:rPr>
          <w:lang w:val="en-GB"/>
        </w:rPr>
      </w:pPr>
      <w:r w:rsidRPr="0015672A">
        <w:rPr>
          <w:lang w:val="en-GB"/>
        </w:rPr>
        <w:t>Juliane Hehl, Managing Partner, Global Marketing &amp; Business Development.</w:t>
      </w:r>
    </w:p>
    <w:p w14:paraId="71C9CEC1" w14:textId="77777777" w:rsidR="00FF084A" w:rsidRPr="0015672A" w:rsidRDefault="00FF084A" w:rsidP="00E26A58">
      <w:pPr>
        <w:pStyle w:val="PMText"/>
        <w:rPr>
          <w:lang w:val="en-GB"/>
        </w:rPr>
      </w:pPr>
    </w:p>
    <w:p w14:paraId="31F4E3DB" w14:textId="77777777" w:rsidR="0015672A" w:rsidRDefault="0015672A">
      <w:pPr>
        <w:rPr>
          <w:b/>
          <w:sz w:val="24"/>
          <w:szCs w:val="24"/>
          <w:lang w:val="en-GB"/>
        </w:rPr>
      </w:pPr>
      <w:r>
        <w:rPr>
          <w:b/>
          <w:i/>
          <w:lang w:val="en-GB"/>
        </w:rPr>
        <w:br w:type="page"/>
      </w:r>
    </w:p>
    <w:p w14:paraId="50E7E13E" w14:textId="31E4CF63" w:rsidR="007F1785" w:rsidRPr="0015672A" w:rsidRDefault="00B12385" w:rsidP="007F1785">
      <w:pPr>
        <w:pStyle w:val="PMBildunterschrift"/>
        <w:rPr>
          <w:b/>
          <w:i w:val="0"/>
          <w:lang w:val="en-GB"/>
        </w:rPr>
      </w:pPr>
      <w:r w:rsidRPr="0015672A">
        <w:rPr>
          <w:b/>
          <w:i w:val="0"/>
          <w:lang w:val="en-GB"/>
        </w:rPr>
        <w:lastRenderedPageBreak/>
        <w:t>arburgSOLUTIONworld Key Visual Fakuma 2024.</w:t>
      </w:r>
    </w:p>
    <w:p w14:paraId="59CFFFC0" w14:textId="2F6EE1F2" w:rsidR="00B12385" w:rsidRPr="0015672A" w:rsidRDefault="002D095C" w:rsidP="007F1785">
      <w:pPr>
        <w:pStyle w:val="PMBildunterschrift"/>
        <w:rPr>
          <w:b/>
          <w:i w:val="0"/>
          <w:lang w:val="en-GB"/>
        </w:rPr>
      </w:pPr>
      <w:r w:rsidRPr="0015672A">
        <w:rPr>
          <w:b/>
          <w:i w:val="0"/>
          <w:noProof/>
        </w:rPr>
        <w:drawing>
          <wp:inline distT="0" distB="0" distL="0" distR="0" wp14:anchorId="5BD9190F" wp14:editId="1A50BA43">
            <wp:extent cx="3361792" cy="2377440"/>
            <wp:effectExtent l="0" t="0" r="0" b="3810"/>
            <wp:docPr id="4" name="Bild 2" descr="arburgSOLUTIONworld Key Visual Fakum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burgSOLUTIONworld Key Visual Fakuma 2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8153" cy="2381939"/>
                    </a:xfrm>
                    <a:prstGeom prst="rect">
                      <a:avLst/>
                    </a:prstGeom>
                    <a:noFill/>
                    <a:ln>
                      <a:noFill/>
                    </a:ln>
                  </pic:spPr>
                </pic:pic>
              </a:graphicData>
            </a:graphic>
          </wp:inline>
        </w:drawing>
      </w:r>
    </w:p>
    <w:p w14:paraId="550BB787" w14:textId="6D2B6C65" w:rsidR="001D2D96" w:rsidRPr="0015672A" w:rsidRDefault="001B0C2D" w:rsidP="007F1785">
      <w:pPr>
        <w:pStyle w:val="PMBildunterschrift"/>
        <w:rPr>
          <w:lang w:val="en-GB"/>
        </w:rPr>
      </w:pPr>
      <w:r w:rsidRPr="0015672A">
        <w:rPr>
          <w:lang w:val="en-GB"/>
        </w:rPr>
        <w:t xml:space="preserve">Once again, the focus of Arburg’s trade fair appearance will be the interactive arburgSOLUTIONworld exhibition area with a four-metre-high LED column and a new exhibition wall with an integrated transparent machine. </w:t>
      </w:r>
    </w:p>
    <w:p w14:paraId="35EA3F5A" w14:textId="3D5D380B" w:rsidR="007F56CB" w:rsidRPr="0015672A" w:rsidRDefault="007F56CB" w:rsidP="007F1785">
      <w:pPr>
        <w:pStyle w:val="PMBildunterschrift"/>
        <w:rPr>
          <w:lang w:val="en-GB"/>
        </w:rPr>
      </w:pPr>
    </w:p>
    <w:p w14:paraId="1481D1A6" w14:textId="7583F1D1" w:rsidR="00B16277" w:rsidRPr="0015672A" w:rsidRDefault="00B16277" w:rsidP="00B16277">
      <w:pPr>
        <w:pStyle w:val="PMBildunterschrift"/>
        <w:rPr>
          <w:b/>
          <w:i w:val="0"/>
          <w:lang w:val="en-GB"/>
        </w:rPr>
      </w:pPr>
      <w:r w:rsidRPr="0015672A">
        <w:rPr>
          <w:b/>
          <w:i w:val="0"/>
          <w:lang w:val="en-GB"/>
        </w:rPr>
        <w:t>720 E GOLDEN ELECTRIC 2024</w:t>
      </w:r>
    </w:p>
    <w:p w14:paraId="53548D4B" w14:textId="6ED77297" w:rsidR="00B16277" w:rsidRPr="0015672A" w:rsidRDefault="002D095C" w:rsidP="00B16277">
      <w:pPr>
        <w:pStyle w:val="PMBildunterschrift"/>
        <w:rPr>
          <w:b/>
          <w:i w:val="0"/>
          <w:lang w:val="en-GB"/>
        </w:rPr>
      </w:pPr>
      <w:r w:rsidRPr="0015672A">
        <w:rPr>
          <w:b/>
          <w:i w:val="0"/>
          <w:noProof/>
        </w:rPr>
        <w:drawing>
          <wp:inline distT="0" distB="0" distL="0" distR="0" wp14:anchorId="3623BFCC" wp14:editId="3D1BCEC0">
            <wp:extent cx="4023360" cy="2568575"/>
            <wp:effectExtent l="0" t="0" r="0" b="0"/>
            <wp:docPr id="3" name="Bild 3" descr="PR Bild sRGB-720 E GOLDEN ELECTRI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 Bild sRGB-720 E GOLDEN ELECTRIC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360" cy="2568575"/>
                    </a:xfrm>
                    <a:prstGeom prst="rect">
                      <a:avLst/>
                    </a:prstGeom>
                    <a:noFill/>
                    <a:ln>
                      <a:noFill/>
                    </a:ln>
                  </pic:spPr>
                </pic:pic>
              </a:graphicData>
            </a:graphic>
          </wp:inline>
        </w:drawing>
      </w:r>
    </w:p>
    <w:p w14:paraId="7A9976B8" w14:textId="4CE0E18C" w:rsidR="007F1785" w:rsidRPr="0015672A" w:rsidRDefault="001B0C2D" w:rsidP="007F1785">
      <w:pPr>
        <w:pStyle w:val="PMBildunterschrift"/>
        <w:rPr>
          <w:lang w:val="en-GB"/>
        </w:rPr>
      </w:pPr>
      <w:r w:rsidRPr="0015672A">
        <w:rPr>
          <w:lang w:val="en-GB"/>
        </w:rPr>
        <w:t xml:space="preserve">German premiers at Fakuma 2024: thanks to its new design and standardised equipment, the new </w:t>
      </w:r>
      <w:r w:rsidR="0015672A" w:rsidRPr="0015672A">
        <w:rPr>
          <w:lang w:val="en-GB"/>
        </w:rPr>
        <w:t xml:space="preserve">Allrounder </w:t>
      </w:r>
      <w:r w:rsidRPr="0015672A">
        <w:rPr>
          <w:lang w:val="en-GB"/>
        </w:rPr>
        <w:t>720 E Golden Electric has an extremely slimline installation area and a price to match.</w:t>
      </w:r>
    </w:p>
    <w:p w14:paraId="6C6C7AA2" w14:textId="63677408" w:rsidR="00E26A58" w:rsidRPr="0015672A" w:rsidRDefault="00E26A58" w:rsidP="00E26A58">
      <w:pPr>
        <w:pStyle w:val="PMBildquelle"/>
        <w:rPr>
          <w:lang w:val="en-GB"/>
        </w:rPr>
      </w:pPr>
      <w:r w:rsidRPr="0015672A">
        <w:rPr>
          <w:lang w:val="en-GB"/>
        </w:rPr>
        <w:t>Photos: Arburg</w:t>
      </w:r>
    </w:p>
    <w:p w14:paraId="18A99A8E" w14:textId="77777777" w:rsidR="00E26A58" w:rsidRPr="0015672A" w:rsidRDefault="00E26A58" w:rsidP="00E26A58">
      <w:pPr>
        <w:pStyle w:val="PMZusatzinfo-Headline"/>
        <w:rPr>
          <w:sz w:val="22"/>
          <w:szCs w:val="22"/>
          <w:lang w:val="en-GB"/>
        </w:rPr>
      </w:pPr>
      <w:r w:rsidRPr="0015672A">
        <w:rPr>
          <w:sz w:val="22"/>
          <w:szCs w:val="22"/>
          <w:lang w:val="en-GB"/>
        </w:rPr>
        <w:lastRenderedPageBreak/>
        <w:t>Photo download:</w:t>
      </w:r>
    </w:p>
    <w:p w14:paraId="7A5E41CA" w14:textId="773DFB70" w:rsidR="00FD4F81" w:rsidRPr="0015672A" w:rsidRDefault="009E4E95" w:rsidP="00E26A58">
      <w:pPr>
        <w:pStyle w:val="PMZusatzinfo-Headline"/>
        <w:rPr>
          <w:b w:val="0"/>
          <w:lang w:val="en-GB"/>
        </w:rPr>
      </w:pPr>
      <w:hyperlink r:id="rId11" w:history="1">
        <w:r w:rsidR="002D095C" w:rsidRPr="0015672A">
          <w:rPr>
            <w:rStyle w:val="Hyperlink"/>
            <w:b w:val="0"/>
            <w:lang w:val="en-GB"/>
          </w:rPr>
          <w:t>https://media.arburg.com/web/3048c876350d254b/fakuma-2024-press-preview</w:t>
        </w:r>
      </w:hyperlink>
    </w:p>
    <w:p w14:paraId="1D2E5D15" w14:textId="77777777" w:rsidR="0000071E" w:rsidRPr="0015672A" w:rsidRDefault="0000071E" w:rsidP="00E26A58">
      <w:pPr>
        <w:pStyle w:val="PMZusatzinfo-Headline"/>
        <w:rPr>
          <w:b w:val="0"/>
          <w:lang w:val="en-GB"/>
        </w:rPr>
      </w:pPr>
    </w:p>
    <w:p w14:paraId="4FD6D6D2" w14:textId="77777777" w:rsidR="005814B3" w:rsidRPr="0015672A" w:rsidRDefault="005814B3" w:rsidP="00E26A58">
      <w:pPr>
        <w:pStyle w:val="PMZusatzinfo-Headline"/>
        <w:rPr>
          <w:b w:val="0"/>
          <w:lang w:val="en-GB"/>
        </w:rPr>
      </w:pPr>
    </w:p>
    <w:p w14:paraId="7FFC08C8" w14:textId="77777777" w:rsidR="00E26A58" w:rsidRPr="0015672A" w:rsidRDefault="00E26A58" w:rsidP="00E26A58">
      <w:pPr>
        <w:pStyle w:val="PMZusatzinfo-Headline"/>
        <w:rPr>
          <w:lang w:val="en-GB"/>
        </w:rPr>
      </w:pPr>
      <w:r w:rsidRPr="0015672A">
        <w:rPr>
          <w:lang w:val="en-GB"/>
        </w:rPr>
        <w:t xml:space="preserve">Press release </w:t>
      </w:r>
    </w:p>
    <w:p w14:paraId="02E9E057" w14:textId="29678251" w:rsidR="00E26A58" w:rsidRPr="0015672A" w:rsidRDefault="00E26A58" w:rsidP="00E26A58">
      <w:pPr>
        <w:pStyle w:val="PMZusatzinfo-Text"/>
        <w:rPr>
          <w:lang w:val="en-GB"/>
        </w:rPr>
      </w:pPr>
      <w:r w:rsidRPr="0015672A">
        <w:rPr>
          <w:lang w:val="en-GB"/>
        </w:rPr>
        <w:t xml:space="preserve">File: </w:t>
      </w:r>
      <w:r w:rsidRPr="0015672A">
        <w:rPr>
          <w:lang w:val="en-GB"/>
        </w:rPr>
        <w:fldChar w:fldCharType="begin"/>
      </w:r>
      <w:r w:rsidRPr="0015672A">
        <w:rPr>
          <w:noProof/>
          <w:lang w:val="en-GB"/>
        </w:rPr>
        <w:instrText xml:space="preserve"> FILENAME   \* MERGEFORMAT </w:instrText>
      </w:r>
      <w:r w:rsidRPr="0015672A">
        <w:rPr>
          <w:lang w:val="en-GB"/>
        </w:rPr>
        <w:fldChar w:fldCharType="separate"/>
      </w:r>
      <w:r w:rsidRPr="0015672A">
        <w:rPr>
          <w:noProof/>
          <w:lang w:val="en-GB"/>
        </w:rPr>
        <w:t>Pressevorbericht Fakuma 2024_de.docx</w:t>
      </w:r>
      <w:r w:rsidRPr="0015672A">
        <w:rPr>
          <w:lang w:val="en-GB"/>
        </w:rPr>
        <w:fldChar w:fldCharType="end"/>
      </w:r>
    </w:p>
    <w:p w14:paraId="61500A7F" w14:textId="1A5F7A34" w:rsidR="00E26A58" w:rsidRPr="0015672A" w:rsidRDefault="00E26A58" w:rsidP="00E26A58">
      <w:pPr>
        <w:pStyle w:val="PMZusatzinfo-Text"/>
        <w:rPr>
          <w:lang w:val="en-GB"/>
        </w:rPr>
      </w:pPr>
      <w:r w:rsidRPr="0015672A">
        <w:rPr>
          <w:lang w:val="en-GB"/>
        </w:rPr>
        <w:t xml:space="preserve">Characters: </w:t>
      </w:r>
      <w:r w:rsidR="00944E8C">
        <w:rPr>
          <w:lang w:val="en-GB"/>
        </w:rPr>
        <w:t>6,322</w:t>
      </w:r>
    </w:p>
    <w:p w14:paraId="56AFA060" w14:textId="16E568B2" w:rsidR="00E26A58" w:rsidRPr="0015672A" w:rsidRDefault="00E26A58" w:rsidP="00E26A58">
      <w:pPr>
        <w:pStyle w:val="PMZusatzinfo-Text"/>
        <w:rPr>
          <w:lang w:val="en-GB"/>
        </w:rPr>
      </w:pPr>
      <w:r w:rsidRPr="0015672A">
        <w:rPr>
          <w:lang w:val="en-GB"/>
        </w:rPr>
        <w:t xml:space="preserve">Words: </w:t>
      </w:r>
      <w:r w:rsidR="0015672A">
        <w:rPr>
          <w:lang w:val="en-GB"/>
        </w:rPr>
        <w:t>973</w:t>
      </w:r>
    </w:p>
    <w:p w14:paraId="2AA8657B" w14:textId="77777777" w:rsidR="00E26A58" w:rsidRPr="0015672A" w:rsidRDefault="00E26A58" w:rsidP="00E26A58">
      <w:pPr>
        <w:pStyle w:val="PMZusatzinfo-Text"/>
        <w:rPr>
          <w:lang w:val="en-GB"/>
        </w:rPr>
      </w:pPr>
    </w:p>
    <w:p w14:paraId="1949FB06" w14:textId="77777777" w:rsidR="00E26A58" w:rsidRPr="0015672A" w:rsidRDefault="00E26A58" w:rsidP="00E26A58">
      <w:pPr>
        <w:pStyle w:val="PMZusatzinfo-Text"/>
        <w:rPr>
          <w:lang w:val="en-GB"/>
        </w:rPr>
      </w:pPr>
      <w:r w:rsidRPr="0015672A">
        <w:rPr>
          <w:lang w:val="en-GB"/>
        </w:rPr>
        <w:t>This and other press releases are available for download from our website at www.arburg.com/de/presse/ (www.arburg.com/en/press/)</w:t>
      </w:r>
    </w:p>
    <w:p w14:paraId="462FD8C4" w14:textId="413418FA" w:rsidR="00E26A58" w:rsidRPr="0015672A" w:rsidRDefault="00E26A58" w:rsidP="00E26A58">
      <w:pPr>
        <w:pStyle w:val="PMZusatzinfo-Text"/>
        <w:rPr>
          <w:lang w:val="en-GB"/>
        </w:rPr>
      </w:pPr>
    </w:p>
    <w:p w14:paraId="06AF073D" w14:textId="77777777" w:rsidR="0045729E" w:rsidRPr="0015672A" w:rsidRDefault="0045729E" w:rsidP="00E26A58">
      <w:pPr>
        <w:pStyle w:val="PMZusatzinfo-Text"/>
        <w:rPr>
          <w:lang w:val="en-GB"/>
        </w:rPr>
      </w:pPr>
    </w:p>
    <w:p w14:paraId="52F80F46" w14:textId="364AC61C" w:rsidR="00E26A58" w:rsidRPr="0015672A" w:rsidRDefault="00E26A58" w:rsidP="00E26A58">
      <w:pPr>
        <w:pStyle w:val="PMZusatzinfo-Headline"/>
        <w:rPr>
          <w:lang w:val="en-GB"/>
        </w:rPr>
      </w:pPr>
      <w:r w:rsidRPr="0015672A">
        <w:rPr>
          <w:lang w:val="en-GB"/>
        </w:rPr>
        <w:t>Contact</w:t>
      </w:r>
    </w:p>
    <w:p w14:paraId="116EC27B" w14:textId="77777777" w:rsidR="00E26A58" w:rsidRPr="0015672A" w:rsidRDefault="00E26A58" w:rsidP="00E26A58">
      <w:pPr>
        <w:pStyle w:val="PMZusatzinfo-Text"/>
        <w:rPr>
          <w:lang w:val="en-GB"/>
        </w:rPr>
      </w:pPr>
      <w:r w:rsidRPr="0015672A">
        <w:rPr>
          <w:lang w:val="en-GB"/>
        </w:rPr>
        <w:t>Arburg GmbH + Co KG</w:t>
      </w:r>
    </w:p>
    <w:p w14:paraId="61279830" w14:textId="77777777" w:rsidR="00E26A58" w:rsidRPr="0015672A" w:rsidRDefault="00E26A58" w:rsidP="00E26A58">
      <w:pPr>
        <w:pStyle w:val="PMZusatzinfo-Text"/>
        <w:rPr>
          <w:lang w:val="en-GB"/>
        </w:rPr>
      </w:pPr>
      <w:r w:rsidRPr="0015672A">
        <w:rPr>
          <w:lang w:val="en-GB"/>
        </w:rPr>
        <w:t>Press office</w:t>
      </w:r>
    </w:p>
    <w:p w14:paraId="4706496C" w14:textId="77777777" w:rsidR="00E26A58" w:rsidRPr="0015672A" w:rsidRDefault="00E26A58" w:rsidP="00E26A58">
      <w:pPr>
        <w:pStyle w:val="PMZusatzinfo-Text"/>
        <w:rPr>
          <w:lang w:val="en-GB"/>
        </w:rPr>
      </w:pPr>
      <w:r w:rsidRPr="0015672A">
        <w:rPr>
          <w:lang w:val="en-GB"/>
        </w:rPr>
        <w:t>Susanne Palm</w:t>
      </w:r>
    </w:p>
    <w:p w14:paraId="573B81DC" w14:textId="77777777" w:rsidR="00E26A58" w:rsidRPr="0015672A" w:rsidRDefault="00E26A58" w:rsidP="00E26A58">
      <w:pPr>
        <w:pStyle w:val="PMZusatzinfo-Text"/>
        <w:rPr>
          <w:lang w:val="en-GB"/>
        </w:rPr>
      </w:pPr>
      <w:r w:rsidRPr="0015672A">
        <w:rPr>
          <w:lang w:val="en-GB"/>
        </w:rPr>
        <w:t>Dr Bettina Keck</w:t>
      </w:r>
    </w:p>
    <w:p w14:paraId="20F1B5A8" w14:textId="77777777" w:rsidR="00E26A58" w:rsidRPr="0015672A" w:rsidRDefault="00E26A58" w:rsidP="00E26A58">
      <w:pPr>
        <w:pStyle w:val="PMZusatzinfo-Text"/>
        <w:rPr>
          <w:lang w:val="en-GB"/>
        </w:rPr>
      </w:pPr>
      <w:r w:rsidRPr="0015672A">
        <w:rPr>
          <w:lang w:val="en-GB"/>
        </w:rPr>
        <w:t>Postfach 1109</w:t>
      </w:r>
    </w:p>
    <w:p w14:paraId="73D2B49C" w14:textId="77777777" w:rsidR="00E26A58" w:rsidRPr="0015672A" w:rsidRDefault="00E26A58" w:rsidP="00E26A58">
      <w:pPr>
        <w:pStyle w:val="PMZusatzinfo-Text"/>
        <w:rPr>
          <w:lang w:val="en-GB"/>
        </w:rPr>
      </w:pPr>
      <w:r w:rsidRPr="0015672A">
        <w:rPr>
          <w:lang w:val="en-GB"/>
        </w:rPr>
        <w:t>72286 Lossburg</w:t>
      </w:r>
    </w:p>
    <w:p w14:paraId="7567C8EB" w14:textId="77777777" w:rsidR="00E26A58" w:rsidRPr="0015672A" w:rsidRDefault="00E26A58" w:rsidP="00E26A58">
      <w:pPr>
        <w:pStyle w:val="PMZusatzinfo-Text"/>
        <w:rPr>
          <w:lang w:val="en-GB"/>
        </w:rPr>
      </w:pPr>
      <w:r w:rsidRPr="0015672A">
        <w:rPr>
          <w:lang w:val="en-GB"/>
        </w:rPr>
        <w:t>Tel.: +49 (0)7446 33-3463</w:t>
      </w:r>
    </w:p>
    <w:p w14:paraId="2993D024" w14:textId="77777777" w:rsidR="00E26A58" w:rsidRPr="0015672A" w:rsidRDefault="00E26A58" w:rsidP="00E26A58">
      <w:pPr>
        <w:pStyle w:val="PMZusatzinfo-Text"/>
        <w:rPr>
          <w:lang w:val="en-GB"/>
        </w:rPr>
      </w:pPr>
      <w:r w:rsidRPr="0015672A">
        <w:rPr>
          <w:lang w:val="en-GB"/>
        </w:rPr>
        <w:t>Tel.: +49 (0)7446 33-3259</w:t>
      </w:r>
    </w:p>
    <w:p w14:paraId="26A4B6CB" w14:textId="77777777" w:rsidR="00E26A58" w:rsidRPr="0015672A" w:rsidRDefault="00E26A58" w:rsidP="00E26A58">
      <w:pPr>
        <w:pStyle w:val="PMZusatzinfo-Text"/>
        <w:rPr>
          <w:lang w:val="en-GB"/>
        </w:rPr>
      </w:pPr>
      <w:r w:rsidRPr="0015672A">
        <w:rPr>
          <w:lang w:val="en-GB"/>
        </w:rPr>
        <w:t>presse_service@arburg.com</w:t>
      </w:r>
    </w:p>
    <w:p w14:paraId="180548B0" w14:textId="77777777" w:rsidR="00E26A58" w:rsidRPr="0015672A" w:rsidRDefault="00E26A58" w:rsidP="00E26A58">
      <w:pPr>
        <w:pStyle w:val="PMZusatzinfo-Text"/>
        <w:rPr>
          <w:lang w:val="en-GB"/>
        </w:rPr>
      </w:pPr>
    </w:p>
    <w:p w14:paraId="1DC25198" w14:textId="77777777" w:rsidR="00E26A58" w:rsidRPr="0015672A" w:rsidRDefault="00E26A58" w:rsidP="00E26A58">
      <w:pPr>
        <w:pStyle w:val="PMZusatzinfo-Text"/>
        <w:rPr>
          <w:lang w:val="en-GB"/>
        </w:rPr>
      </w:pPr>
    </w:p>
    <w:p w14:paraId="42C0FCE6" w14:textId="77777777" w:rsidR="00051C75" w:rsidRPr="0015672A" w:rsidRDefault="00051C75" w:rsidP="00051C75">
      <w:pPr>
        <w:pStyle w:val="PMZusatzinfo-Headline"/>
        <w:rPr>
          <w:lang w:val="en-GB"/>
        </w:rPr>
      </w:pPr>
      <w:r w:rsidRPr="0015672A">
        <w:rPr>
          <w:lang w:val="en-GB"/>
        </w:rPr>
        <w:t>About Arburg</w:t>
      </w:r>
    </w:p>
    <w:p w14:paraId="00B2E4BE" w14:textId="77777777" w:rsidR="00051C75" w:rsidRPr="0015672A" w:rsidRDefault="00051C75" w:rsidP="00051C75">
      <w:pPr>
        <w:pStyle w:val="PMZusatzinfo-Text"/>
        <w:rPr>
          <w:lang w:val="en-GB"/>
        </w:rPr>
      </w:pPr>
      <w:r w:rsidRPr="0015672A">
        <w:rPr>
          <w:lang w:val="en-GB"/>
        </w:rPr>
        <w:t>Founded in 1923, the German family-owned company is one of the world's leading manufacturers of plastic processing machines. The ARBURG family also comprises AMKmotion and ARBURGadditive, including innovatiQ.</w:t>
      </w:r>
    </w:p>
    <w:p w14:paraId="69FDF0B0" w14:textId="77777777" w:rsidR="00051C75" w:rsidRPr="0015672A" w:rsidRDefault="00051C75" w:rsidP="00051C75">
      <w:pPr>
        <w:pStyle w:val="PMZusatzinfo-Text"/>
        <w:rPr>
          <w:lang w:val="en-GB"/>
        </w:rPr>
      </w:pPr>
      <w:r w:rsidRPr="0015672A">
        <w:rPr>
          <w:lang w:val="en-GB"/>
        </w:rPr>
        <w:t>Its portfolio includes injection moulding machines, 3D printers for industrial additive manufacturing, robotic systems and customer- and industry-specific turnkey solutions. It also includes digital products and services.</w:t>
      </w:r>
    </w:p>
    <w:p w14:paraId="4E077B76" w14:textId="77777777" w:rsidR="00051C75" w:rsidRPr="0015672A" w:rsidRDefault="00051C75" w:rsidP="00051C75">
      <w:pPr>
        <w:pStyle w:val="PMZusatzinfo-Text"/>
        <w:rPr>
          <w:lang w:val="en-GB"/>
        </w:rPr>
      </w:pPr>
      <w:r w:rsidRPr="0015672A">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101835E9" w14:textId="4CFFF750" w:rsidR="00051C75" w:rsidRPr="0015672A" w:rsidRDefault="00051C75" w:rsidP="00051C75">
      <w:pPr>
        <w:pStyle w:val="PMZusatzinfo-Text"/>
        <w:rPr>
          <w:lang w:val="en-GB"/>
        </w:rPr>
      </w:pPr>
      <w:r w:rsidRPr="0015672A">
        <w:rPr>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0BD8EF88" w14:textId="77777777" w:rsidR="00051C75" w:rsidRPr="0015672A" w:rsidRDefault="00051C75" w:rsidP="00051C75">
      <w:pPr>
        <w:pStyle w:val="PMZusatzinfo-Text"/>
        <w:rPr>
          <w:lang w:val="en-GB"/>
        </w:rPr>
      </w:pPr>
      <w:r w:rsidRPr="0015672A">
        <w:rPr>
          <w:lang w:val="en-GB"/>
        </w:rPr>
        <w:t>ARBURG is certified in accordance with ISO 9001 (quality), ISO 14001 (environment), ISO 27001 (information security), ISO 29993 (training) and ISO 50001 (energy).</w:t>
      </w:r>
    </w:p>
    <w:p w14:paraId="1C69FD9D" w14:textId="77777777" w:rsidR="00051C75" w:rsidRPr="0015672A" w:rsidRDefault="00051C75" w:rsidP="00051C75">
      <w:pPr>
        <w:pStyle w:val="PMZusatzinfo-Text"/>
        <w:rPr>
          <w:lang w:val="en-GB"/>
        </w:rPr>
      </w:pPr>
      <w:r w:rsidRPr="0015672A">
        <w:rPr>
          <w:lang w:val="en-GB"/>
        </w:rPr>
        <w:t>Further information can be found at: www.arburg.com, www.amk-motion.com and www.arburg.com/arburgadditive.</w:t>
      </w:r>
    </w:p>
    <w:sectPr w:rsidR="00051C75" w:rsidRPr="0015672A" w:rsidSect="0053767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9F7D" w14:textId="77777777" w:rsidR="009E4E95" w:rsidRDefault="009E4E95" w:rsidP="00A01FFE">
      <w:r>
        <w:separator/>
      </w:r>
    </w:p>
    <w:p w14:paraId="41996AAF" w14:textId="77777777" w:rsidR="009E4E95" w:rsidRDefault="009E4E95"/>
  </w:endnote>
  <w:endnote w:type="continuationSeparator" w:id="0">
    <w:p w14:paraId="1CCBD83B" w14:textId="77777777" w:rsidR="009E4E95" w:rsidRDefault="009E4E95" w:rsidP="00A01FFE">
      <w:r>
        <w:continuationSeparator/>
      </w:r>
    </w:p>
    <w:p w14:paraId="533306BB" w14:textId="77777777" w:rsidR="009E4E95" w:rsidRDefault="009E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8D15" w14:textId="77777777" w:rsidR="00445D6E" w:rsidRDefault="00445D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05B0" w14:textId="06D5D8F8"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F416CF">
      <w:rPr>
        <w:bCs/>
        <w:noProof/>
        <w:szCs w:val="20"/>
      </w:rPr>
      <w:t>3</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F416CF">
      <w:rPr>
        <w:bCs/>
        <w:noProof/>
        <w:szCs w:val="20"/>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B0B1" w14:textId="77777777" w:rsidR="00445D6E" w:rsidRDefault="00445D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C1E47" w14:textId="77777777" w:rsidR="009E4E95" w:rsidRDefault="009E4E95" w:rsidP="00A01FFE">
      <w:r>
        <w:separator/>
      </w:r>
    </w:p>
    <w:p w14:paraId="4C628161" w14:textId="77777777" w:rsidR="009E4E95" w:rsidRDefault="009E4E95"/>
  </w:footnote>
  <w:footnote w:type="continuationSeparator" w:id="0">
    <w:p w14:paraId="75B397A9" w14:textId="77777777" w:rsidR="009E4E95" w:rsidRDefault="009E4E95" w:rsidP="00A01FFE">
      <w:r>
        <w:continuationSeparator/>
      </w:r>
    </w:p>
    <w:p w14:paraId="05CE1E6B" w14:textId="77777777" w:rsidR="009E4E95" w:rsidRDefault="009E4E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E51E" w14:textId="77777777" w:rsidR="00445D6E" w:rsidRDefault="00445D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312" w14:textId="3A006BD7" w:rsidR="00B87FBE" w:rsidRDefault="002D095C" w:rsidP="00BE30AE">
    <w:r>
      <w:rPr>
        <w:noProof/>
      </w:rPr>
      <mc:AlternateContent>
        <mc:Choice Requires="wps">
          <w:drawing>
            <wp:anchor distT="0" distB="0" distL="114300" distR="114300" simplePos="0" relativeHeight="251656704" behindDoc="0" locked="0" layoutInCell="0" allowOverlap="1" wp14:anchorId="17F6E3CD" wp14:editId="3D35E482">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86233"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58DFBF9" wp14:editId="528C663D">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Press release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7E69" w14:textId="77777777" w:rsidR="00445D6E" w:rsidRDefault="00445D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084295"/>
    <w:multiLevelType w:val="hybridMultilevel"/>
    <w:tmpl w:val="171AA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6"/>
  </w:num>
  <w:num w:numId="14">
    <w:abstractNumId w:val="12"/>
  </w:num>
  <w:num w:numId="15">
    <w:abstractNumId w:val="14"/>
  </w:num>
  <w:num w:numId="16">
    <w:abstractNumId w:val="18"/>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0071E"/>
    <w:rsid w:val="00002982"/>
    <w:rsid w:val="00004E09"/>
    <w:rsid w:val="00011613"/>
    <w:rsid w:val="00013265"/>
    <w:rsid w:val="00013FAE"/>
    <w:rsid w:val="00015AA3"/>
    <w:rsid w:val="00020AB6"/>
    <w:rsid w:val="0002661E"/>
    <w:rsid w:val="000323B5"/>
    <w:rsid w:val="00033806"/>
    <w:rsid w:val="00034817"/>
    <w:rsid w:val="0003592D"/>
    <w:rsid w:val="000377D5"/>
    <w:rsid w:val="000402E7"/>
    <w:rsid w:val="000406E4"/>
    <w:rsid w:val="000443D6"/>
    <w:rsid w:val="00044544"/>
    <w:rsid w:val="00051C75"/>
    <w:rsid w:val="00052CA9"/>
    <w:rsid w:val="000546C1"/>
    <w:rsid w:val="000554A1"/>
    <w:rsid w:val="000613AA"/>
    <w:rsid w:val="00064C6A"/>
    <w:rsid w:val="00073E35"/>
    <w:rsid w:val="000740CC"/>
    <w:rsid w:val="00077E72"/>
    <w:rsid w:val="00086A70"/>
    <w:rsid w:val="00086E92"/>
    <w:rsid w:val="00087CCD"/>
    <w:rsid w:val="00092000"/>
    <w:rsid w:val="000978EF"/>
    <w:rsid w:val="000A0978"/>
    <w:rsid w:val="000B64D5"/>
    <w:rsid w:val="000B68EF"/>
    <w:rsid w:val="000C463F"/>
    <w:rsid w:val="000D115F"/>
    <w:rsid w:val="000D2AAF"/>
    <w:rsid w:val="000D3DA7"/>
    <w:rsid w:val="000D3E6B"/>
    <w:rsid w:val="000D5811"/>
    <w:rsid w:val="000D5F36"/>
    <w:rsid w:val="000E1CD5"/>
    <w:rsid w:val="000E5167"/>
    <w:rsid w:val="000F76B8"/>
    <w:rsid w:val="00100673"/>
    <w:rsid w:val="00100678"/>
    <w:rsid w:val="00102267"/>
    <w:rsid w:val="001051EA"/>
    <w:rsid w:val="00105F5D"/>
    <w:rsid w:val="00112BF4"/>
    <w:rsid w:val="001221D2"/>
    <w:rsid w:val="0012605A"/>
    <w:rsid w:val="00132E13"/>
    <w:rsid w:val="00136A7E"/>
    <w:rsid w:val="00145A2C"/>
    <w:rsid w:val="00145B5E"/>
    <w:rsid w:val="00153285"/>
    <w:rsid w:val="0015672A"/>
    <w:rsid w:val="00156959"/>
    <w:rsid w:val="001574D7"/>
    <w:rsid w:val="0015765F"/>
    <w:rsid w:val="001579D7"/>
    <w:rsid w:val="0016086F"/>
    <w:rsid w:val="00166B57"/>
    <w:rsid w:val="00167718"/>
    <w:rsid w:val="00172E49"/>
    <w:rsid w:val="00174150"/>
    <w:rsid w:val="0017447C"/>
    <w:rsid w:val="001768E2"/>
    <w:rsid w:val="00177E1E"/>
    <w:rsid w:val="00181F56"/>
    <w:rsid w:val="00184412"/>
    <w:rsid w:val="00185A3C"/>
    <w:rsid w:val="00191966"/>
    <w:rsid w:val="001A059D"/>
    <w:rsid w:val="001A21BA"/>
    <w:rsid w:val="001A496A"/>
    <w:rsid w:val="001A5785"/>
    <w:rsid w:val="001A6AC0"/>
    <w:rsid w:val="001B0C2D"/>
    <w:rsid w:val="001B1141"/>
    <w:rsid w:val="001B1EE8"/>
    <w:rsid w:val="001B55AB"/>
    <w:rsid w:val="001B7CF8"/>
    <w:rsid w:val="001C3490"/>
    <w:rsid w:val="001C47B6"/>
    <w:rsid w:val="001D174D"/>
    <w:rsid w:val="001D2D96"/>
    <w:rsid w:val="001D696E"/>
    <w:rsid w:val="001E32E2"/>
    <w:rsid w:val="001E672C"/>
    <w:rsid w:val="001E72CB"/>
    <w:rsid w:val="001E760F"/>
    <w:rsid w:val="001F479D"/>
    <w:rsid w:val="001F6781"/>
    <w:rsid w:val="001F74AF"/>
    <w:rsid w:val="001F7DC3"/>
    <w:rsid w:val="00202C69"/>
    <w:rsid w:val="00205A50"/>
    <w:rsid w:val="00211F86"/>
    <w:rsid w:val="00216427"/>
    <w:rsid w:val="00217BBE"/>
    <w:rsid w:val="00223780"/>
    <w:rsid w:val="00231185"/>
    <w:rsid w:val="002423DC"/>
    <w:rsid w:val="00246891"/>
    <w:rsid w:val="002535E8"/>
    <w:rsid w:val="002536EE"/>
    <w:rsid w:val="00254654"/>
    <w:rsid w:val="00260D4E"/>
    <w:rsid w:val="0026168F"/>
    <w:rsid w:val="002645E0"/>
    <w:rsid w:val="00271FE2"/>
    <w:rsid w:val="002730BA"/>
    <w:rsid w:val="00273527"/>
    <w:rsid w:val="00274457"/>
    <w:rsid w:val="0027779B"/>
    <w:rsid w:val="00283BFE"/>
    <w:rsid w:val="002844FB"/>
    <w:rsid w:val="0029270F"/>
    <w:rsid w:val="00292BDA"/>
    <w:rsid w:val="00295A62"/>
    <w:rsid w:val="00295B98"/>
    <w:rsid w:val="002B2DBF"/>
    <w:rsid w:val="002B43C4"/>
    <w:rsid w:val="002C11CF"/>
    <w:rsid w:val="002C526C"/>
    <w:rsid w:val="002C5CD5"/>
    <w:rsid w:val="002D095C"/>
    <w:rsid w:val="002D1C75"/>
    <w:rsid w:val="002D2415"/>
    <w:rsid w:val="002D3275"/>
    <w:rsid w:val="002E1A4B"/>
    <w:rsid w:val="002E2BFA"/>
    <w:rsid w:val="002F6B87"/>
    <w:rsid w:val="00304B0B"/>
    <w:rsid w:val="00306545"/>
    <w:rsid w:val="00307BC6"/>
    <w:rsid w:val="0031289A"/>
    <w:rsid w:val="0031448D"/>
    <w:rsid w:val="00316040"/>
    <w:rsid w:val="00340032"/>
    <w:rsid w:val="0034236F"/>
    <w:rsid w:val="003460BC"/>
    <w:rsid w:val="00353670"/>
    <w:rsid w:val="00355EE6"/>
    <w:rsid w:val="0036184C"/>
    <w:rsid w:val="00363724"/>
    <w:rsid w:val="00365456"/>
    <w:rsid w:val="00367894"/>
    <w:rsid w:val="003764DD"/>
    <w:rsid w:val="00381356"/>
    <w:rsid w:val="00383550"/>
    <w:rsid w:val="00383DF2"/>
    <w:rsid w:val="00385372"/>
    <w:rsid w:val="003935C7"/>
    <w:rsid w:val="0039404D"/>
    <w:rsid w:val="003A752E"/>
    <w:rsid w:val="003C0E0C"/>
    <w:rsid w:val="003C52B9"/>
    <w:rsid w:val="003D43D6"/>
    <w:rsid w:val="003D7945"/>
    <w:rsid w:val="003E294A"/>
    <w:rsid w:val="003E5A18"/>
    <w:rsid w:val="003E5AFB"/>
    <w:rsid w:val="003E694C"/>
    <w:rsid w:val="003F0F7B"/>
    <w:rsid w:val="003F2F48"/>
    <w:rsid w:val="004022CB"/>
    <w:rsid w:val="0040355B"/>
    <w:rsid w:val="004168CE"/>
    <w:rsid w:val="0042479E"/>
    <w:rsid w:val="0042792E"/>
    <w:rsid w:val="004341F3"/>
    <w:rsid w:val="00435B81"/>
    <w:rsid w:val="004372AB"/>
    <w:rsid w:val="00444766"/>
    <w:rsid w:val="00445D6E"/>
    <w:rsid w:val="00447211"/>
    <w:rsid w:val="0045729E"/>
    <w:rsid w:val="00460544"/>
    <w:rsid w:val="00461B48"/>
    <w:rsid w:val="00472201"/>
    <w:rsid w:val="004726C2"/>
    <w:rsid w:val="0047298F"/>
    <w:rsid w:val="00474BA9"/>
    <w:rsid w:val="00475123"/>
    <w:rsid w:val="00475AB4"/>
    <w:rsid w:val="004767B0"/>
    <w:rsid w:val="004772DF"/>
    <w:rsid w:val="0047743F"/>
    <w:rsid w:val="004775B5"/>
    <w:rsid w:val="004802E8"/>
    <w:rsid w:val="00481AC0"/>
    <w:rsid w:val="00481B45"/>
    <w:rsid w:val="00481DEE"/>
    <w:rsid w:val="0049374D"/>
    <w:rsid w:val="00493E1E"/>
    <w:rsid w:val="004A4D6D"/>
    <w:rsid w:val="004A54E9"/>
    <w:rsid w:val="004A618C"/>
    <w:rsid w:val="004A7C75"/>
    <w:rsid w:val="004B4F95"/>
    <w:rsid w:val="004C67CB"/>
    <w:rsid w:val="004D2887"/>
    <w:rsid w:val="004D5383"/>
    <w:rsid w:val="004D6033"/>
    <w:rsid w:val="004E3197"/>
    <w:rsid w:val="004E73CC"/>
    <w:rsid w:val="004F2D14"/>
    <w:rsid w:val="004F36DE"/>
    <w:rsid w:val="00504DC8"/>
    <w:rsid w:val="005057A4"/>
    <w:rsid w:val="00505D40"/>
    <w:rsid w:val="0050780D"/>
    <w:rsid w:val="005100AD"/>
    <w:rsid w:val="0051208E"/>
    <w:rsid w:val="00513A05"/>
    <w:rsid w:val="00515AF3"/>
    <w:rsid w:val="00525E47"/>
    <w:rsid w:val="00526665"/>
    <w:rsid w:val="00531CE1"/>
    <w:rsid w:val="00532915"/>
    <w:rsid w:val="00532AD4"/>
    <w:rsid w:val="00535CF7"/>
    <w:rsid w:val="0053767B"/>
    <w:rsid w:val="005400A6"/>
    <w:rsid w:val="00541235"/>
    <w:rsid w:val="00544E3D"/>
    <w:rsid w:val="00545CCA"/>
    <w:rsid w:val="005465BE"/>
    <w:rsid w:val="0055227B"/>
    <w:rsid w:val="005528F0"/>
    <w:rsid w:val="00557529"/>
    <w:rsid w:val="00561806"/>
    <w:rsid w:val="0056534D"/>
    <w:rsid w:val="005709CA"/>
    <w:rsid w:val="005729A3"/>
    <w:rsid w:val="005733E3"/>
    <w:rsid w:val="00576638"/>
    <w:rsid w:val="00577831"/>
    <w:rsid w:val="005814B3"/>
    <w:rsid w:val="00590187"/>
    <w:rsid w:val="00591506"/>
    <w:rsid w:val="005A00A6"/>
    <w:rsid w:val="005A6196"/>
    <w:rsid w:val="005C3A77"/>
    <w:rsid w:val="005C4F65"/>
    <w:rsid w:val="005C5396"/>
    <w:rsid w:val="005C7562"/>
    <w:rsid w:val="005D6558"/>
    <w:rsid w:val="005E56DA"/>
    <w:rsid w:val="005F15E5"/>
    <w:rsid w:val="005F5171"/>
    <w:rsid w:val="00600635"/>
    <w:rsid w:val="006012E3"/>
    <w:rsid w:val="006022ED"/>
    <w:rsid w:val="00605838"/>
    <w:rsid w:val="006132A8"/>
    <w:rsid w:val="0061789C"/>
    <w:rsid w:val="00626467"/>
    <w:rsid w:val="00636DB9"/>
    <w:rsid w:val="006420D2"/>
    <w:rsid w:val="00643280"/>
    <w:rsid w:val="00643830"/>
    <w:rsid w:val="006461F2"/>
    <w:rsid w:val="006466CF"/>
    <w:rsid w:val="0065110B"/>
    <w:rsid w:val="00660C13"/>
    <w:rsid w:val="00667B6E"/>
    <w:rsid w:val="00671406"/>
    <w:rsid w:val="0067239F"/>
    <w:rsid w:val="0067262A"/>
    <w:rsid w:val="0067264F"/>
    <w:rsid w:val="0067345F"/>
    <w:rsid w:val="00680910"/>
    <w:rsid w:val="00681007"/>
    <w:rsid w:val="00681782"/>
    <w:rsid w:val="00682D61"/>
    <w:rsid w:val="00691FE8"/>
    <w:rsid w:val="00693EA3"/>
    <w:rsid w:val="006A1370"/>
    <w:rsid w:val="006A2589"/>
    <w:rsid w:val="006A27F7"/>
    <w:rsid w:val="006A2992"/>
    <w:rsid w:val="006A2F57"/>
    <w:rsid w:val="006A773B"/>
    <w:rsid w:val="006B1A90"/>
    <w:rsid w:val="006B448F"/>
    <w:rsid w:val="006B534F"/>
    <w:rsid w:val="006B75EC"/>
    <w:rsid w:val="006C0D7E"/>
    <w:rsid w:val="006C2675"/>
    <w:rsid w:val="006D1F9C"/>
    <w:rsid w:val="006D38C6"/>
    <w:rsid w:val="006D6C33"/>
    <w:rsid w:val="006E0ACD"/>
    <w:rsid w:val="006E1F90"/>
    <w:rsid w:val="006E22A6"/>
    <w:rsid w:val="006E2C8C"/>
    <w:rsid w:val="006E35CD"/>
    <w:rsid w:val="006E4B61"/>
    <w:rsid w:val="006E7E96"/>
    <w:rsid w:val="006F5579"/>
    <w:rsid w:val="00703F20"/>
    <w:rsid w:val="007041F1"/>
    <w:rsid w:val="0071546A"/>
    <w:rsid w:val="0072085D"/>
    <w:rsid w:val="00726B35"/>
    <w:rsid w:val="007323B9"/>
    <w:rsid w:val="00733745"/>
    <w:rsid w:val="00737ECF"/>
    <w:rsid w:val="007401D1"/>
    <w:rsid w:val="00746A0D"/>
    <w:rsid w:val="00747406"/>
    <w:rsid w:val="007505D4"/>
    <w:rsid w:val="00764401"/>
    <w:rsid w:val="00764F32"/>
    <w:rsid w:val="00771073"/>
    <w:rsid w:val="0077146B"/>
    <w:rsid w:val="007729BE"/>
    <w:rsid w:val="00785874"/>
    <w:rsid w:val="00791422"/>
    <w:rsid w:val="00792ED2"/>
    <w:rsid w:val="00795EDB"/>
    <w:rsid w:val="00796148"/>
    <w:rsid w:val="00797CD2"/>
    <w:rsid w:val="007A2569"/>
    <w:rsid w:val="007A7552"/>
    <w:rsid w:val="007A75EB"/>
    <w:rsid w:val="007B17E9"/>
    <w:rsid w:val="007B2294"/>
    <w:rsid w:val="007B365B"/>
    <w:rsid w:val="007B36B8"/>
    <w:rsid w:val="007B7B65"/>
    <w:rsid w:val="007C1DFA"/>
    <w:rsid w:val="007C266B"/>
    <w:rsid w:val="007D4A4A"/>
    <w:rsid w:val="007D6D2B"/>
    <w:rsid w:val="007E195D"/>
    <w:rsid w:val="007E33B6"/>
    <w:rsid w:val="007E406F"/>
    <w:rsid w:val="007E7210"/>
    <w:rsid w:val="007F1785"/>
    <w:rsid w:val="007F2106"/>
    <w:rsid w:val="007F56CB"/>
    <w:rsid w:val="00800F1F"/>
    <w:rsid w:val="00803306"/>
    <w:rsid w:val="0081427C"/>
    <w:rsid w:val="0082083A"/>
    <w:rsid w:val="00821111"/>
    <w:rsid w:val="008222A1"/>
    <w:rsid w:val="00822CCB"/>
    <w:rsid w:val="00822FF5"/>
    <w:rsid w:val="008237E7"/>
    <w:rsid w:val="008271B0"/>
    <w:rsid w:val="00827E6B"/>
    <w:rsid w:val="008310B7"/>
    <w:rsid w:val="0083513B"/>
    <w:rsid w:val="008400AB"/>
    <w:rsid w:val="00840AF0"/>
    <w:rsid w:val="00841AB5"/>
    <w:rsid w:val="00847238"/>
    <w:rsid w:val="0085666B"/>
    <w:rsid w:val="00861CA8"/>
    <w:rsid w:val="0086270E"/>
    <w:rsid w:val="0086510D"/>
    <w:rsid w:val="00880E6E"/>
    <w:rsid w:val="00880F58"/>
    <w:rsid w:val="00882B59"/>
    <w:rsid w:val="008850AB"/>
    <w:rsid w:val="00886B97"/>
    <w:rsid w:val="00892E44"/>
    <w:rsid w:val="00896A53"/>
    <w:rsid w:val="008A35C5"/>
    <w:rsid w:val="008A3A73"/>
    <w:rsid w:val="008A4EBF"/>
    <w:rsid w:val="008A5483"/>
    <w:rsid w:val="008B0506"/>
    <w:rsid w:val="008B5411"/>
    <w:rsid w:val="008B6D18"/>
    <w:rsid w:val="008C0324"/>
    <w:rsid w:val="008C3C1C"/>
    <w:rsid w:val="008C6039"/>
    <w:rsid w:val="008E388E"/>
    <w:rsid w:val="008E3AB0"/>
    <w:rsid w:val="008E4197"/>
    <w:rsid w:val="008E6608"/>
    <w:rsid w:val="008F5D74"/>
    <w:rsid w:val="008F602C"/>
    <w:rsid w:val="008F6F6F"/>
    <w:rsid w:val="00901195"/>
    <w:rsid w:val="009017C6"/>
    <w:rsid w:val="009051BC"/>
    <w:rsid w:val="00915299"/>
    <w:rsid w:val="0091663A"/>
    <w:rsid w:val="00917775"/>
    <w:rsid w:val="00920E2B"/>
    <w:rsid w:val="00924394"/>
    <w:rsid w:val="009251A8"/>
    <w:rsid w:val="00925ACB"/>
    <w:rsid w:val="00927FBE"/>
    <w:rsid w:val="00932EF8"/>
    <w:rsid w:val="00934C94"/>
    <w:rsid w:val="009370A6"/>
    <w:rsid w:val="0094087D"/>
    <w:rsid w:val="00941070"/>
    <w:rsid w:val="00942199"/>
    <w:rsid w:val="009428D1"/>
    <w:rsid w:val="00944E8C"/>
    <w:rsid w:val="0094712F"/>
    <w:rsid w:val="009520F6"/>
    <w:rsid w:val="00954D3C"/>
    <w:rsid w:val="00954FEA"/>
    <w:rsid w:val="009560C0"/>
    <w:rsid w:val="0096046E"/>
    <w:rsid w:val="009608E4"/>
    <w:rsid w:val="00963A3F"/>
    <w:rsid w:val="009766A3"/>
    <w:rsid w:val="00992317"/>
    <w:rsid w:val="0099302A"/>
    <w:rsid w:val="0099538C"/>
    <w:rsid w:val="009A090B"/>
    <w:rsid w:val="009A09E1"/>
    <w:rsid w:val="009B792B"/>
    <w:rsid w:val="009B7B04"/>
    <w:rsid w:val="009C3C82"/>
    <w:rsid w:val="009C5FA4"/>
    <w:rsid w:val="009E1BAD"/>
    <w:rsid w:val="009E2C43"/>
    <w:rsid w:val="009E4E95"/>
    <w:rsid w:val="009F0029"/>
    <w:rsid w:val="009F1B75"/>
    <w:rsid w:val="00A00988"/>
    <w:rsid w:val="00A01FFE"/>
    <w:rsid w:val="00A0566B"/>
    <w:rsid w:val="00A07034"/>
    <w:rsid w:val="00A12CB9"/>
    <w:rsid w:val="00A162CA"/>
    <w:rsid w:val="00A30AF4"/>
    <w:rsid w:val="00A3288E"/>
    <w:rsid w:val="00A402D1"/>
    <w:rsid w:val="00A50C33"/>
    <w:rsid w:val="00A52331"/>
    <w:rsid w:val="00A530B1"/>
    <w:rsid w:val="00A53661"/>
    <w:rsid w:val="00A61AD4"/>
    <w:rsid w:val="00A6347F"/>
    <w:rsid w:val="00A64EE5"/>
    <w:rsid w:val="00A672C4"/>
    <w:rsid w:val="00A73C8E"/>
    <w:rsid w:val="00A7596D"/>
    <w:rsid w:val="00A76418"/>
    <w:rsid w:val="00A76DF0"/>
    <w:rsid w:val="00A8232F"/>
    <w:rsid w:val="00A82D53"/>
    <w:rsid w:val="00A854BA"/>
    <w:rsid w:val="00A934E0"/>
    <w:rsid w:val="00A9455B"/>
    <w:rsid w:val="00A95E61"/>
    <w:rsid w:val="00AA3965"/>
    <w:rsid w:val="00AA545A"/>
    <w:rsid w:val="00AA5D91"/>
    <w:rsid w:val="00AA6ADB"/>
    <w:rsid w:val="00AB453B"/>
    <w:rsid w:val="00AB62C2"/>
    <w:rsid w:val="00AC0FEA"/>
    <w:rsid w:val="00AD3F76"/>
    <w:rsid w:val="00AD479E"/>
    <w:rsid w:val="00AD5154"/>
    <w:rsid w:val="00AD5155"/>
    <w:rsid w:val="00AD7F28"/>
    <w:rsid w:val="00AE0067"/>
    <w:rsid w:val="00AE1363"/>
    <w:rsid w:val="00AE4C7B"/>
    <w:rsid w:val="00AE5255"/>
    <w:rsid w:val="00AF07A3"/>
    <w:rsid w:val="00AF1DB6"/>
    <w:rsid w:val="00AF2939"/>
    <w:rsid w:val="00AF42BD"/>
    <w:rsid w:val="00AF5903"/>
    <w:rsid w:val="00B04EFE"/>
    <w:rsid w:val="00B04F13"/>
    <w:rsid w:val="00B06F55"/>
    <w:rsid w:val="00B10FC2"/>
    <w:rsid w:val="00B112C3"/>
    <w:rsid w:val="00B12385"/>
    <w:rsid w:val="00B14032"/>
    <w:rsid w:val="00B16277"/>
    <w:rsid w:val="00B229F8"/>
    <w:rsid w:val="00B25156"/>
    <w:rsid w:val="00B26FC9"/>
    <w:rsid w:val="00B3057A"/>
    <w:rsid w:val="00B31B63"/>
    <w:rsid w:val="00B344DD"/>
    <w:rsid w:val="00B42997"/>
    <w:rsid w:val="00B4496C"/>
    <w:rsid w:val="00B5129C"/>
    <w:rsid w:val="00B526DF"/>
    <w:rsid w:val="00B61F23"/>
    <w:rsid w:val="00B63F1F"/>
    <w:rsid w:val="00B6605A"/>
    <w:rsid w:val="00B6736B"/>
    <w:rsid w:val="00B75377"/>
    <w:rsid w:val="00B766CA"/>
    <w:rsid w:val="00B81C0A"/>
    <w:rsid w:val="00B8235A"/>
    <w:rsid w:val="00B82678"/>
    <w:rsid w:val="00B86B63"/>
    <w:rsid w:val="00B87FBE"/>
    <w:rsid w:val="00B90362"/>
    <w:rsid w:val="00B96632"/>
    <w:rsid w:val="00BA0B59"/>
    <w:rsid w:val="00BA2B0C"/>
    <w:rsid w:val="00BA703F"/>
    <w:rsid w:val="00BB0A50"/>
    <w:rsid w:val="00BB0F58"/>
    <w:rsid w:val="00BB3295"/>
    <w:rsid w:val="00BC289C"/>
    <w:rsid w:val="00BC757D"/>
    <w:rsid w:val="00BD4EA5"/>
    <w:rsid w:val="00BE30AE"/>
    <w:rsid w:val="00BF0634"/>
    <w:rsid w:val="00BF3E87"/>
    <w:rsid w:val="00BF4CF4"/>
    <w:rsid w:val="00C04B94"/>
    <w:rsid w:val="00C07D03"/>
    <w:rsid w:val="00C11D3F"/>
    <w:rsid w:val="00C20395"/>
    <w:rsid w:val="00C240B4"/>
    <w:rsid w:val="00C3056F"/>
    <w:rsid w:val="00C331B3"/>
    <w:rsid w:val="00C36E8D"/>
    <w:rsid w:val="00C375EC"/>
    <w:rsid w:val="00C378DC"/>
    <w:rsid w:val="00C46143"/>
    <w:rsid w:val="00C62BBC"/>
    <w:rsid w:val="00C63A8B"/>
    <w:rsid w:val="00C67F92"/>
    <w:rsid w:val="00C7075A"/>
    <w:rsid w:val="00C71CAB"/>
    <w:rsid w:val="00C80B3A"/>
    <w:rsid w:val="00C82F4E"/>
    <w:rsid w:val="00C83763"/>
    <w:rsid w:val="00C8596F"/>
    <w:rsid w:val="00C87EE9"/>
    <w:rsid w:val="00C929C5"/>
    <w:rsid w:val="00C92E46"/>
    <w:rsid w:val="00C954BE"/>
    <w:rsid w:val="00CA30EC"/>
    <w:rsid w:val="00CB1E7A"/>
    <w:rsid w:val="00CB5D52"/>
    <w:rsid w:val="00CC5F13"/>
    <w:rsid w:val="00CC5FEA"/>
    <w:rsid w:val="00CE12AA"/>
    <w:rsid w:val="00CE5399"/>
    <w:rsid w:val="00CF1206"/>
    <w:rsid w:val="00CF206B"/>
    <w:rsid w:val="00CF2C52"/>
    <w:rsid w:val="00CF72A7"/>
    <w:rsid w:val="00D0250F"/>
    <w:rsid w:val="00D02E81"/>
    <w:rsid w:val="00D044C3"/>
    <w:rsid w:val="00D06F3D"/>
    <w:rsid w:val="00D155F3"/>
    <w:rsid w:val="00D211A9"/>
    <w:rsid w:val="00D21A97"/>
    <w:rsid w:val="00D267B0"/>
    <w:rsid w:val="00D26B90"/>
    <w:rsid w:val="00D471FE"/>
    <w:rsid w:val="00D52688"/>
    <w:rsid w:val="00D52E34"/>
    <w:rsid w:val="00D57512"/>
    <w:rsid w:val="00D609B5"/>
    <w:rsid w:val="00D64B93"/>
    <w:rsid w:val="00D65A0C"/>
    <w:rsid w:val="00D6791B"/>
    <w:rsid w:val="00D703E6"/>
    <w:rsid w:val="00D928A4"/>
    <w:rsid w:val="00D93E3C"/>
    <w:rsid w:val="00D960BE"/>
    <w:rsid w:val="00DA27F5"/>
    <w:rsid w:val="00DA280E"/>
    <w:rsid w:val="00DA2CDD"/>
    <w:rsid w:val="00DA3D47"/>
    <w:rsid w:val="00DA428E"/>
    <w:rsid w:val="00DA71F4"/>
    <w:rsid w:val="00DA7BF5"/>
    <w:rsid w:val="00DC12FA"/>
    <w:rsid w:val="00DC1482"/>
    <w:rsid w:val="00DD2AE4"/>
    <w:rsid w:val="00DD3EE8"/>
    <w:rsid w:val="00DD6254"/>
    <w:rsid w:val="00DD6F50"/>
    <w:rsid w:val="00DE4D51"/>
    <w:rsid w:val="00DE5B1B"/>
    <w:rsid w:val="00DF4A91"/>
    <w:rsid w:val="00DF53D0"/>
    <w:rsid w:val="00E01A79"/>
    <w:rsid w:val="00E070A3"/>
    <w:rsid w:val="00E10EED"/>
    <w:rsid w:val="00E12130"/>
    <w:rsid w:val="00E24037"/>
    <w:rsid w:val="00E2444E"/>
    <w:rsid w:val="00E25E61"/>
    <w:rsid w:val="00E26A58"/>
    <w:rsid w:val="00E35ADC"/>
    <w:rsid w:val="00E41874"/>
    <w:rsid w:val="00E44586"/>
    <w:rsid w:val="00E44A5E"/>
    <w:rsid w:val="00E50A94"/>
    <w:rsid w:val="00E60EB5"/>
    <w:rsid w:val="00E61C05"/>
    <w:rsid w:val="00E67DD8"/>
    <w:rsid w:val="00E7180D"/>
    <w:rsid w:val="00E71F56"/>
    <w:rsid w:val="00E824ED"/>
    <w:rsid w:val="00E83521"/>
    <w:rsid w:val="00E83D14"/>
    <w:rsid w:val="00E85F2A"/>
    <w:rsid w:val="00E970E9"/>
    <w:rsid w:val="00EA1C2F"/>
    <w:rsid w:val="00EA6CD5"/>
    <w:rsid w:val="00EA7D5B"/>
    <w:rsid w:val="00EC0CB5"/>
    <w:rsid w:val="00EC3128"/>
    <w:rsid w:val="00EC4AA8"/>
    <w:rsid w:val="00ED136C"/>
    <w:rsid w:val="00EE0009"/>
    <w:rsid w:val="00EE12AC"/>
    <w:rsid w:val="00EE1E7F"/>
    <w:rsid w:val="00EE3B72"/>
    <w:rsid w:val="00EE6E34"/>
    <w:rsid w:val="00EF1FC5"/>
    <w:rsid w:val="00EF52A7"/>
    <w:rsid w:val="00F04902"/>
    <w:rsid w:val="00F129A0"/>
    <w:rsid w:val="00F13655"/>
    <w:rsid w:val="00F16FD1"/>
    <w:rsid w:val="00F17E4B"/>
    <w:rsid w:val="00F21FEE"/>
    <w:rsid w:val="00F238FA"/>
    <w:rsid w:val="00F255B2"/>
    <w:rsid w:val="00F255F7"/>
    <w:rsid w:val="00F260A8"/>
    <w:rsid w:val="00F3766B"/>
    <w:rsid w:val="00F416CF"/>
    <w:rsid w:val="00F52D5C"/>
    <w:rsid w:val="00F56E3D"/>
    <w:rsid w:val="00F56F42"/>
    <w:rsid w:val="00F6338D"/>
    <w:rsid w:val="00F643BE"/>
    <w:rsid w:val="00F65C64"/>
    <w:rsid w:val="00F74432"/>
    <w:rsid w:val="00F75E84"/>
    <w:rsid w:val="00F776F9"/>
    <w:rsid w:val="00F83391"/>
    <w:rsid w:val="00F8426E"/>
    <w:rsid w:val="00F94125"/>
    <w:rsid w:val="00F96DA6"/>
    <w:rsid w:val="00FA0CD0"/>
    <w:rsid w:val="00FA3206"/>
    <w:rsid w:val="00FB4AC7"/>
    <w:rsid w:val="00FB553F"/>
    <w:rsid w:val="00FB5E9A"/>
    <w:rsid w:val="00FC1220"/>
    <w:rsid w:val="00FC2BF9"/>
    <w:rsid w:val="00FD4F81"/>
    <w:rsid w:val="00FD51A6"/>
    <w:rsid w:val="00FD61A3"/>
    <w:rsid w:val="00FD766F"/>
    <w:rsid w:val="00FE1D87"/>
    <w:rsid w:val="00FE59C4"/>
    <w:rsid w:val="00FF084A"/>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arburg.com/web/3048c876350d254b/fakuma-2024-press-previe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76CD-259C-4E70-BD1B-2FEA81AF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1266</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9231</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2</cp:revision>
  <cp:lastPrinted>2024-06-24T12:27:00Z</cp:lastPrinted>
  <dcterms:created xsi:type="dcterms:W3CDTF">2024-07-25T11:38:00Z</dcterms:created>
  <dcterms:modified xsi:type="dcterms:W3CDTF">2024-07-25T11:38:00Z</dcterms:modified>
</cp:coreProperties>
</file>