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66C17" w14:textId="3E35713F" w:rsidR="006716E2" w:rsidRPr="00105CAE" w:rsidRDefault="006716E2" w:rsidP="006716E2">
      <w:pPr>
        <w:pStyle w:val="FormatvorlagePMHeadline"/>
        <w:rPr>
          <w:rFonts w:cs="Arial"/>
          <w:sz w:val="24"/>
          <w:szCs w:val="24"/>
          <w:u w:val="none"/>
          <w:lang w:eastAsia="zh-CN"/>
        </w:rPr>
      </w:pPr>
      <w:bookmarkStart w:id="0" w:name="_GoBack"/>
      <w:bookmarkEnd w:id="0"/>
      <w:r>
        <w:rPr>
          <w:rFonts w:eastAsia="Times New Roman" w:cs="Microsoft YaHei UI"/>
          <w:sz w:val="28"/>
          <w:szCs w:val="28"/>
          <w:u w:val="none"/>
          <w:lang w:eastAsia="zh-CN"/>
        </w:rPr>
        <w:t>Arburg（阿博格）参加 2024 年中国国际塑料橡胶工业展览会</w:t>
      </w:r>
    </w:p>
    <w:p w14:paraId="0E0DA831" w14:textId="1F3E2123" w:rsidR="006716E2" w:rsidRPr="00895024" w:rsidRDefault="00E8437F" w:rsidP="006716E2">
      <w:pPr>
        <w:pStyle w:val="FormatvorlagePMHeadline"/>
      </w:pPr>
      <w:r>
        <w:t>增材制造：使用 Freeformer 进行工业 3D 打印</w:t>
      </w:r>
    </w:p>
    <w:p w14:paraId="3CFA209D" w14:textId="77777777" w:rsidR="006716E2" w:rsidRPr="00895024" w:rsidRDefault="006716E2" w:rsidP="006716E2">
      <w:pPr>
        <w:pStyle w:val="PMSubline"/>
        <w:numPr>
          <w:ilvl w:val="0"/>
          <w:numId w:val="0"/>
        </w:numPr>
        <w:ind w:left="720"/>
      </w:pPr>
    </w:p>
    <w:p w14:paraId="62A03ED2" w14:textId="5F15EF5F" w:rsidR="00C472E6" w:rsidRDefault="00A84AF4" w:rsidP="00A84AF4">
      <w:pPr>
        <w:pStyle w:val="PMSubline"/>
        <w:rPr>
          <w:lang w:eastAsia="zh-CN"/>
        </w:rPr>
      </w:pPr>
      <w:r>
        <w:rPr>
          <w:lang w:eastAsia="zh-CN"/>
        </w:rPr>
        <w:t>多材料注塑件：Freeformer 展品生产采用硬胶/软胶结合方式的夹具</w:t>
      </w:r>
    </w:p>
    <w:p w14:paraId="62C20571" w14:textId="09EFB412" w:rsidR="006716E2" w:rsidRDefault="00482993" w:rsidP="006716E2">
      <w:pPr>
        <w:pStyle w:val="PMSubline"/>
        <w:rPr>
          <w:lang w:eastAsia="zh-CN"/>
        </w:rPr>
      </w:pPr>
      <w:r>
        <w:rPr>
          <w:lang w:eastAsia="zh-CN"/>
        </w:rPr>
        <w:t>供不应求：由高温塑料制成的增材制造部件以及采用多材料组合方式的部件</w:t>
      </w:r>
    </w:p>
    <w:p w14:paraId="4BDBC598" w14:textId="38EA0903" w:rsidR="00A84AF4" w:rsidRDefault="00A84AF4" w:rsidP="00A84AF4">
      <w:pPr>
        <w:pStyle w:val="PMSubline"/>
        <w:rPr>
          <w:lang w:eastAsia="zh-CN"/>
        </w:rPr>
      </w:pPr>
      <w:r>
        <w:rPr>
          <w:lang w:eastAsia="zh-CN"/>
        </w:rPr>
        <w:t>多元化：加工各式各样的原始塑料颗粒</w:t>
      </w:r>
    </w:p>
    <w:p w14:paraId="56755C58" w14:textId="77777777" w:rsidR="006716E2" w:rsidRPr="001D534C" w:rsidRDefault="006716E2" w:rsidP="006716E2">
      <w:pPr>
        <w:pStyle w:val="PMSubline"/>
        <w:numPr>
          <w:ilvl w:val="0"/>
          <w:numId w:val="0"/>
        </w:numPr>
        <w:ind w:left="720"/>
        <w:rPr>
          <w:lang w:eastAsia="zh-CN"/>
        </w:rPr>
      </w:pPr>
    </w:p>
    <w:p w14:paraId="6F647714" w14:textId="23445CA1" w:rsidR="006716E2" w:rsidRPr="00985383" w:rsidRDefault="006716E2" w:rsidP="006716E2">
      <w:pPr>
        <w:pStyle w:val="PMOrtDatum"/>
        <w:rPr>
          <w:lang w:eastAsia="zh-CN"/>
        </w:rPr>
      </w:pPr>
      <w:r>
        <w:rPr>
          <w:lang w:eastAsia="zh-CN"/>
        </w:rPr>
        <w:t xml:space="preserve">劳斯博格，2024 年 4 月 </w:t>
      </w:r>
      <w:r w:rsidR="00266AA7">
        <w:rPr>
          <w:lang w:eastAsia="zh-CN"/>
        </w:rPr>
        <w:t>16</w:t>
      </w:r>
      <w:r>
        <w:rPr>
          <w:lang w:eastAsia="zh-CN"/>
        </w:rPr>
        <w:t xml:space="preserve"> 日</w:t>
      </w:r>
    </w:p>
    <w:p w14:paraId="2F53A710" w14:textId="77777777" w:rsidR="003E29C7" w:rsidRDefault="00A84AF4" w:rsidP="009B39E8">
      <w:pPr>
        <w:pStyle w:val="PMVorspann"/>
        <w:rPr>
          <w:lang w:eastAsia="zh-CN"/>
        </w:rPr>
      </w:pPr>
      <w:r>
        <w:rPr>
          <w:lang w:eastAsia="zh-CN"/>
        </w:rPr>
        <w:t xml:space="preserve">Arburg（阿博格）在塑料加工领域掌握的大量渊博知识还囊括了工业 3D 打印的解决方案。比如注塑工厂就对夹具和生产装备的增材制造十分感兴趣。在 2024 年中国国际塑料橡胶工业展览会上，一台 Freeformer 300-3X 生产出采用多材料组合方式的夹具。 </w:t>
      </w:r>
    </w:p>
    <w:p w14:paraId="5217D74A" w14:textId="77777777" w:rsidR="003E29C7" w:rsidRDefault="003E29C7" w:rsidP="009B39E8">
      <w:pPr>
        <w:pStyle w:val="PMVorspann"/>
        <w:rPr>
          <w:lang w:eastAsia="zh-CN"/>
        </w:rPr>
      </w:pPr>
    </w:p>
    <w:p w14:paraId="1A16002D" w14:textId="13FC31E8" w:rsidR="00377B6C" w:rsidRPr="00B40AF2" w:rsidRDefault="00A84AF4" w:rsidP="009B39E8">
      <w:pPr>
        <w:pStyle w:val="PMVorspann"/>
        <w:rPr>
          <w:b w:val="0"/>
          <w:i w:val="0"/>
          <w:lang w:eastAsia="zh-CN"/>
        </w:rPr>
      </w:pPr>
      <w:r>
        <w:rPr>
          <w:b w:val="0"/>
          <w:i w:val="0"/>
          <w:lang w:eastAsia="zh-CN"/>
        </w:rPr>
        <w:t>除此之外，还可以利用 Arburg（阿博格）塑料无模成型技术 (APF) 加工大量原始塑料颗粒和获得认证的塑料颗粒，其中就包括适合在高温环境下使用的塑料颗粒——不仅过程安全，还可重复生产。因</w:t>
      </w:r>
      <w:r>
        <w:rPr>
          <w:b w:val="0"/>
          <w:i w:val="0"/>
          <w:lang w:eastAsia="zh-CN"/>
        </w:rPr>
        <w:lastRenderedPageBreak/>
        <w:t>此，这项工艺特别适合生产医疗技术以及航天航空领域所需的部件。</w:t>
      </w:r>
    </w:p>
    <w:p w14:paraId="08D2BB50" w14:textId="77777777" w:rsidR="003C7C61" w:rsidRPr="00B40AF2" w:rsidRDefault="003C7C61" w:rsidP="009B39E8">
      <w:pPr>
        <w:pStyle w:val="PMVorspann"/>
        <w:rPr>
          <w:b w:val="0"/>
          <w:i w:val="0"/>
          <w:lang w:eastAsia="zh-CN"/>
        </w:rPr>
      </w:pPr>
    </w:p>
    <w:p w14:paraId="54F43D27" w14:textId="77777777" w:rsidR="003E29C7" w:rsidRPr="00B40AF2" w:rsidRDefault="003E29C7" w:rsidP="003E29C7">
      <w:pPr>
        <w:pStyle w:val="PMText"/>
        <w:rPr>
          <w:b/>
          <w:lang w:eastAsia="zh-CN"/>
        </w:rPr>
      </w:pPr>
      <w:r>
        <w:rPr>
          <w:b/>
          <w:lang w:eastAsia="zh-CN"/>
        </w:rPr>
        <w:t>增材制造机械手末端工具 (EAOT)</w:t>
      </w:r>
    </w:p>
    <w:p w14:paraId="16C85F19" w14:textId="30999E5D" w:rsidR="003E29C7" w:rsidRPr="00430C2E" w:rsidRDefault="003E29C7" w:rsidP="003E29C7">
      <w:pPr>
        <w:pStyle w:val="PMText"/>
        <w:rPr>
          <w:lang w:eastAsia="zh-CN"/>
        </w:rPr>
      </w:pPr>
      <w:r>
        <w:rPr>
          <w:lang w:eastAsia="zh-CN"/>
        </w:rPr>
        <w:t>在 2024 年中国国际塑料橡胶工业展览会上，一台 Freeformer 300-3X 演示如何快速、低成本地根据特定应用“按需”进行机械手末端工具 (EAOT) 的 3D 打印，该工具可用于不同机械手系统和完成</w:t>
      </w:r>
      <w:r w:rsidR="006B226B">
        <w:rPr>
          <w:rFonts w:hint="eastAsia"/>
          <w:lang w:eastAsia="zh-CN"/>
        </w:rPr>
        <w:t>取放件</w:t>
      </w:r>
      <w:r>
        <w:rPr>
          <w:lang w:eastAsia="zh-CN"/>
        </w:rPr>
        <w:t>任务。在这个案例中，借助支撑材料可以一步到位</w:t>
      </w:r>
      <w:r w:rsidR="006B226B">
        <w:rPr>
          <w:rFonts w:hint="eastAsia"/>
          <w:lang w:eastAsia="zh-CN"/>
        </w:rPr>
        <w:t>打印出一个无需额外组装的且采用软硬胶结合的可负载的夹具。</w:t>
      </w:r>
      <w:r>
        <w:rPr>
          <w:lang w:eastAsia="zh-CN"/>
        </w:rPr>
        <w:t>其坚硬外壳由 PC 聚碳酸脂/ABS 聚合物制成，而模具内的柔软 TPE 膜片则是在压缩空气的作用下贴合模具</w:t>
      </w:r>
      <w:r w:rsidR="006B226B">
        <w:rPr>
          <w:rFonts w:hint="eastAsia"/>
          <w:lang w:eastAsia="zh-CN"/>
        </w:rPr>
        <w:t>张</w:t>
      </w:r>
      <w:r>
        <w:rPr>
          <w:lang w:eastAsia="zh-CN"/>
        </w:rPr>
        <w:t>开，从而在保证工艺安全的前提下取出模具中的注塑件。</w:t>
      </w:r>
    </w:p>
    <w:p w14:paraId="4F624EFF" w14:textId="77777777" w:rsidR="00377B6C" w:rsidRPr="00430C2E" w:rsidRDefault="00377B6C" w:rsidP="006716E2">
      <w:pPr>
        <w:pStyle w:val="PMText"/>
        <w:rPr>
          <w:lang w:eastAsia="zh-CN"/>
        </w:rPr>
      </w:pPr>
    </w:p>
    <w:p w14:paraId="69B87576" w14:textId="39D904BA" w:rsidR="00377B6C" w:rsidRPr="00430C2E" w:rsidRDefault="00B062F3" w:rsidP="006716E2">
      <w:pPr>
        <w:pStyle w:val="PMText"/>
        <w:rPr>
          <w:b/>
          <w:lang w:eastAsia="zh-CN"/>
        </w:rPr>
      </w:pPr>
      <w:r>
        <w:rPr>
          <w:b/>
          <w:lang w:eastAsia="zh-CN"/>
        </w:rPr>
        <w:t>部件种类繁多</w:t>
      </w:r>
    </w:p>
    <w:p w14:paraId="0CD062A0" w14:textId="055E627C" w:rsidR="009B39E8" w:rsidRPr="00430C2E" w:rsidRDefault="00B40AF2" w:rsidP="00B40AF2">
      <w:pPr>
        <w:pStyle w:val="PMText"/>
        <w:rPr>
          <w:lang w:eastAsia="zh-CN"/>
        </w:rPr>
      </w:pPr>
      <w:r>
        <w:rPr>
          <w:lang w:eastAsia="zh-CN"/>
        </w:rPr>
        <w:t>使用 Freeformer 还能实现要求严苛的设计和复杂的几何形状。在 2024 年中国国际塑料橡胶工业展览会上，访客们可以看到大量范例部件，其中就包括采用 Ultem 9085 制成的航天航空用产品。此外，在医疗技术领域，一台洁净室适用型 Freeformer 能生产可被人体吸收的植入物、乳房假体、医疗器械和辅助工具等等。同样引起广泛兴趣的还有定制型多材料应用方案，以鞋垫为例，鞋垫由柔</w:t>
      </w:r>
      <w:r>
        <w:rPr>
          <w:lang w:eastAsia="zh-CN"/>
        </w:rPr>
        <w:lastRenderedPageBreak/>
        <w:t>软的 TPE 和 PP 制成的硬底部分组成。APF 工艺也非常适合增材制造由半结晶性 PP 材料制成的复杂产品。</w:t>
      </w:r>
    </w:p>
    <w:p w14:paraId="078DFFDA" w14:textId="77777777" w:rsidR="00BB222E" w:rsidRPr="00430C2E" w:rsidRDefault="00BB222E" w:rsidP="006716E2">
      <w:pPr>
        <w:pStyle w:val="PMText"/>
        <w:rPr>
          <w:lang w:eastAsia="zh-CN"/>
        </w:rPr>
      </w:pPr>
    </w:p>
    <w:p w14:paraId="0911EA42" w14:textId="77777777" w:rsidR="00377B6C" w:rsidRDefault="00377B6C" w:rsidP="002E1DD2">
      <w:pPr>
        <w:pStyle w:val="PMText"/>
        <w:rPr>
          <w:lang w:eastAsia="zh-CN"/>
        </w:rPr>
      </w:pPr>
    </w:p>
    <w:p w14:paraId="0E30200F" w14:textId="77777777" w:rsidR="006716E2" w:rsidRDefault="006716E2" w:rsidP="006716E2">
      <w:pPr>
        <w:pStyle w:val="PMHeadline"/>
      </w:pPr>
      <w:r>
        <w:t>图片</w:t>
      </w:r>
    </w:p>
    <w:p w14:paraId="674A9B04" w14:textId="77777777" w:rsidR="006716E2" w:rsidRDefault="006716E2" w:rsidP="006716E2">
      <w:pPr>
        <w:pStyle w:val="PMText"/>
      </w:pPr>
    </w:p>
    <w:p w14:paraId="7B175052" w14:textId="77777777" w:rsidR="0005449F" w:rsidRDefault="0005449F" w:rsidP="0005449F">
      <w:pPr>
        <w:pStyle w:val="PMBildunterschrift"/>
        <w:rPr>
          <w:b/>
          <w:i w:val="0"/>
        </w:rPr>
      </w:pPr>
      <w:r>
        <w:rPr>
          <w:b/>
          <w:i w:val="0"/>
        </w:rPr>
        <w:t>183833</w:t>
      </w:r>
    </w:p>
    <w:p w14:paraId="48715891" w14:textId="33B3ED5F" w:rsidR="0005449F" w:rsidRDefault="00DE1D82" w:rsidP="0005449F">
      <w:pPr>
        <w:pStyle w:val="PMBildunterschrift"/>
      </w:pPr>
      <w:r>
        <w:rPr>
          <w:noProof/>
        </w:rPr>
        <w:drawing>
          <wp:inline distT="0" distB="0" distL="0" distR="0" wp14:anchorId="260724B1" wp14:editId="6649AE63">
            <wp:extent cx="3665855" cy="2751455"/>
            <wp:effectExtent l="0" t="0" r="0" b="0"/>
            <wp:docPr id="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9967" w14:textId="5EF3A195" w:rsidR="0005449F" w:rsidRDefault="0005449F" w:rsidP="0005449F">
      <w:pPr>
        <w:pStyle w:val="PMBildunterschrift"/>
        <w:rPr>
          <w:lang w:eastAsia="zh-CN"/>
        </w:rPr>
      </w:pPr>
      <w:r>
        <w:rPr>
          <w:lang w:eastAsia="zh-CN"/>
        </w:rPr>
        <w:t>Freeformer 750-3X 具备</w:t>
      </w:r>
      <w:r w:rsidR="008B3DB7">
        <w:rPr>
          <w:rFonts w:hint="eastAsia"/>
          <w:lang w:eastAsia="zh-CN"/>
        </w:rPr>
        <w:t>三个</w:t>
      </w:r>
      <w:r w:rsidR="006B226B">
        <w:rPr>
          <w:rFonts w:hint="eastAsia"/>
          <w:lang w:eastAsia="zh-CN"/>
        </w:rPr>
        <w:t>打印喷头</w:t>
      </w:r>
      <w:r>
        <w:rPr>
          <w:lang w:eastAsia="zh-CN"/>
        </w:rPr>
        <w:t>，增材制造可负重的功能部件，甚至可</w:t>
      </w:r>
      <w:r w:rsidR="006B226B">
        <w:rPr>
          <w:rFonts w:hint="eastAsia"/>
          <w:lang w:eastAsia="zh-CN"/>
        </w:rPr>
        <w:t>使用</w:t>
      </w:r>
      <w:r>
        <w:rPr>
          <w:lang w:eastAsia="zh-CN"/>
        </w:rPr>
        <w:t>硬胶/软胶结合方式以及使用原始塑料颗粒。</w:t>
      </w:r>
    </w:p>
    <w:p w14:paraId="2C30C01A" w14:textId="77777777" w:rsidR="0005449F" w:rsidRPr="008B3DB7" w:rsidRDefault="0005449F" w:rsidP="0005449F">
      <w:pPr>
        <w:pStyle w:val="PMDateinameBild"/>
        <w:spacing w:line="360" w:lineRule="auto"/>
        <w:rPr>
          <w:rFonts w:cs="Arial"/>
          <w:bCs/>
          <w:lang w:eastAsia="zh-CN"/>
        </w:rPr>
      </w:pPr>
    </w:p>
    <w:p w14:paraId="738FCEDA" w14:textId="77777777" w:rsidR="00266AA7" w:rsidRDefault="00266AA7">
      <w:pPr>
        <w:rPr>
          <w:b/>
          <w:sz w:val="24"/>
          <w:szCs w:val="24"/>
          <w:lang w:eastAsia="zh-CN"/>
        </w:rPr>
      </w:pPr>
      <w:r>
        <w:rPr>
          <w:lang w:eastAsia="zh-CN"/>
        </w:rPr>
        <w:br w:type="page"/>
      </w:r>
    </w:p>
    <w:p w14:paraId="4C94DEE8" w14:textId="71661064" w:rsidR="003C7C61" w:rsidRPr="00B731BB" w:rsidRDefault="003C7C61" w:rsidP="003C7C61">
      <w:pPr>
        <w:pStyle w:val="PMDateinameBild"/>
        <w:spacing w:line="360" w:lineRule="auto"/>
      </w:pPr>
      <w:r>
        <w:lastRenderedPageBreak/>
        <w:t>174806</w:t>
      </w:r>
    </w:p>
    <w:p w14:paraId="0638439A" w14:textId="6BCE21EA" w:rsidR="003C7C61" w:rsidRPr="00F97A1E" w:rsidRDefault="00DE1D82" w:rsidP="003C7C61">
      <w:pPr>
        <w:pStyle w:val="PMDateinameBild"/>
        <w:spacing w:line="360" w:lineRule="auto"/>
        <w:rPr>
          <w:b w:val="0"/>
          <w:i/>
        </w:rPr>
      </w:pPr>
      <w:r>
        <w:rPr>
          <w:b w:val="0"/>
          <w:i/>
          <w:noProof/>
        </w:rPr>
        <w:drawing>
          <wp:inline distT="0" distB="0" distL="0" distR="0" wp14:anchorId="4D33857D" wp14:editId="0D936D20">
            <wp:extent cx="3522345" cy="2345690"/>
            <wp:effectExtent l="0" t="0" r="0" b="0"/>
            <wp:docPr id="2" name="Bild 2" descr="174806 Freeformer 2C gri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4806 Freeformer 2C grip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0BD7" w14:textId="6D7B0711" w:rsidR="003C7C61" w:rsidRPr="00E74F3C" w:rsidRDefault="003C7C61" w:rsidP="003C7C61">
      <w:pPr>
        <w:pStyle w:val="PMDateinameBild"/>
        <w:spacing w:line="360" w:lineRule="auto"/>
        <w:rPr>
          <w:b w:val="0"/>
          <w:i/>
          <w:lang w:eastAsia="zh-CN"/>
        </w:rPr>
      </w:pPr>
      <w:r>
        <w:rPr>
          <w:b w:val="0"/>
          <w:i/>
          <w:lang w:eastAsia="zh-CN"/>
        </w:rPr>
        <w:t>采用硬胶/软胶结合方式的生产装备和 EAOT：Freeformer 能够为机械手系统增材制造定制型多材料夹具等等。</w:t>
      </w:r>
    </w:p>
    <w:p w14:paraId="43628E26" w14:textId="06D30407" w:rsidR="006716E2" w:rsidRDefault="006716E2" w:rsidP="006716E2">
      <w:pPr>
        <w:pStyle w:val="PMText"/>
        <w:rPr>
          <w:lang w:eastAsia="zh-CN"/>
        </w:rPr>
      </w:pPr>
    </w:p>
    <w:p w14:paraId="5E3DD04D" w14:textId="7999248E" w:rsidR="00D0206B" w:rsidRPr="00716FE5" w:rsidRDefault="00D0206B" w:rsidP="00D0206B">
      <w:pPr>
        <w:pStyle w:val="PMText"/>
        <w:rPr>
          <w:b/>
          <w:sz w:val="20"/>
          <w:szCs w:val="20"/>
        </w:rPr>
      </w:pPr>
      <w:r>
        <w:rPr>
          <w:b/>
          <w:sz w:val="20"/>
          <w:szCs w:val="20"/>
        </w:rPr>
        <w:t>图片下载：</w:t>
      </w:r>
    </w:p>
    <w:p w14:paraId="052F1F06" w14:textId="77777777" w:rsidR="00266AA7" w:rsidRPr="00716FE5" w:rsidRDefault="003A0586" w:rsidP="00266AA7">
      <w:pPr>
        <w:pStyle w:val="PMText"/>
        <w:spacing w:line="240" w:lineRule="auto"/>
        <w:rPr>
          <w:sz w:val="20"/>
          <w:szCs w:val="20"/>
        </w:rPr>
      </w:pPr>
      <w:hyperlink r:id="rId9" w:history="1">
        <w:r w:rsidR="00266AA7" w:rsidRPr="00716FE5">
          <w:rPr>
            <w:rStyle w:val="Hyperlink"/>
            <w:sz w:val="20"/>
            <w:szCs w:val="20"/>
          </w:rPr>
          <w:t>https://media.arburg.com/web/b40b7f831e37eadc/freeformer-chinaplas-2024/</w:t>
        </w:r>
      </w:hyperlink>
    </w:p>
    <w:p w14:paraId="253B76B0" w14:textId="77777777" w:rsidR="00D0206B" w:rsidRDefault="00D0206B" w:rsidP="006716E2">
      <w:pPr>
        <w:pStyle w:val="PMText"/>
      </w:pPr>
    </w:p>
    <w:p w14:paraId="4C6E0DD1" w14:textId="77777777" w:rsidR="006716E2" w:rsidRPr="008A6E98" w:rsidRDefault="006716E2" w:rsidP="006716E2">
      <w:pPr>
        <w:pStyle w:val="PMZusatzinfo-Headline"/>
      </w:pPr>
      <w:r>
        <w:t>新闻报道</w:t>
      </w:r>
    </w:p>
    <w:p w14:paraId="3514F194" w14:textId="0BF3CEC2" w:rsidR="006716E2" w:rsidRPr="00774E80" w:rsidRDefault="006716E2" w:rsidP="006716E2">
      <w:pPr>
        <w:pStyle w:val="PMZusatzinfo-Text"/>
      </w:pPr>
      <w:r>
        <w:t>文件：</w:t>
      </w:r>
      <w:r w:rsidR="003A0586">
        <w:fldChar w:fldCharType="begin"/>
      </w:r>
      <w:r w:rsidR="003A0586">
        <w:instrText xml:space="preserve"> FILENAME   \* MERGEFORMAT </w:instrText>
      </w:r>
      <w:r w:rsidR="003A0586">
        <w:fldChar w:fldCharType="separate"/>
      </w:r>
      <w:r w:rsidR="00446FE6">
        <w:rPr>
          <w:noProof/>
        </w:rPr>
        <w:t>ARBURG press release Freeformer Chinaplas 2024_zh_CN.docx</w:t>
      </w:r>
      <w:r w:rsidR="003A0586">
        <w:rPr>
          <w:noProof/>
        </w:rPr>
        <w:fldChar w:fldCharType="end"/>
      </w:r>
    </w:p>
    <w:p w14:paraId="7F848EC2" w14:textId="5354A163" w:rsidR="006716E2" w:rsidRPr="00774E80" w:rsidRDefault="006716E2" w:rsidP="006716E2">
      <w:pPr>
        <w:pStyle w:val="PMZusatzinfo-Text"/>
      </w:pPr>
      <w:r>
        <w:t>字符数：</w:t>
      </w:r>
      <w:r w:rsidR="00716FE5">
        <w:t>771</w:t>
      </w:r>
    </w:p>
    <w:p w14:paraId="1B659A12" w14:textId="0F407B5B" w:rsidR="006716E2" w:rsidRPr="00774E80" w:rsidRDefault="006716E2" w:rsidP="006716E2">
      <w:pPr>
        <w:pStyle w:val="PMZusatzinfo-Text"/>
      </w:pPr>
      <w:r>
        <w:t>字数：</w:t>
      </w:r>
      <w:r w:rsidR="00716FE5">
        <w:t>627</w:t>
      </w:r>
    </w:p>
    <w:p w14:paraId="23D4661A" w14:textId="77777777" w:rsidR="006716E2" w:rsidRPr="00774E80" w:rsidRDefault="006716E2" w:rsidP="006716E2">
      <w:pPr>
        <w:pStyle w:val="PMZusatzinfo-Text"/>
      </w:pPr>
    </w:p>
    <w:p w14:paraId="265DCAD0" w14:textId="77777777" w:rsidR="006716E2" w:rsidRPr="00086A70" w:rsidRDefault="006716E2" w:rsidP="006716E2">
      <w:pPr>
        <w:pStyle w:val="PMZusatzinfo-Text"/>
      </w:pPr>
      <w:r>
        <w:t>此报道及其他新闻报道也可在公司网站 www.arburg.com/de/presse/ (www.arburg.com/en/presse/) 上下载</w:t>
      </w:r>
    </w:p>
    <w:p w14:paraId="773A5F75" w14:textId="77777777" w:rsidR="006716E2" w:rsidRDefault="006716E2" w:rsidP="006716E2">
      <w:pPr>
        <w:pStyle w:val="PMZusatzinfo-Text"/>
      </w:pPr>
    </w:p>
    <w:p w14:paraId="156CF9CD" w14:textId="77777777" w:rsidR="006716E2" w:rsidRDefault="006716E2" w:rsidP="006716E2">
      <w:pPr>
        <w:pStyle w:val="PMZusatzinfo-Text"/>
      </w:pPr>
    </w:p>
    <w:p w14:paraId="085A3CC4" w14:textId="77777777" w:rsidR="00266AA7" w:rsidRDefault="00266AA7">
      <w:pPr>
        <w:rPr>
          <w:b/>
          <w:sz w:val="20"/>
          <w:szCs w:val="20"/>
        </w:rPr>
      </w:pPr>
      <w:r>
        <w:br w:type="page"/>
      </w:r>
    </w:p>
    <w:p w14:paraId="10B7EF56" w14:textId="2239395C" w:rsidR="006716E2" w:rsidRPr="00774E80" w:rsidRDefault="006716E2" w:rsidP="006716E2">
      <w:pPr>
        <w:pStyle w:val="PMZusatzinfo-Headline"/>
        <w:rPr>
          <w:lang w:eastAsia="zh-CN"/>
        </w:rPr>
      </w:pPr>
      <w:r>
        <w:rPr>
          <w:lang w:eastAsia="zh-CN"/>
        </w:rPr>
        <w:lastRenderedPageBreak/>
        <w:t>联系方式</w:t>
      </w:r>
    </w:p>
    <w:p w14:paraId="7B65831E" w14:textId="77777777" w:rsidR="006716E2" w:rsidRPr="003D3941" w:rsidRDefault="006716E2" w:rsidP="006716E2">
      <w:pPr>
        <w:pStyle w:val="PMZusatzinfo-Text"/>
        <w:rPr>
          <w:lang w:eastAsia="zh-CN"/>
        </w:rPr>
      </w:pPr>
      <w:r>
        <w:rPr>
          <w:lang w:eastAsia="zh-CN"/>
        </w:rPr>
        <w:t>Arburg（阿博格）有限责任公司</w:t>
      </w:r>
    </w:p>
    <w:p w14:paraId="0063FDAE" w14:textId="77777777" w:rsidR="006716E2" w:rsidRPr="00774E80" w:rsidRDefault="006716E2" w:rsidP="006716E2">
      <w:pPr>
        <w:pStyle w:val="PMZusatzinfo-Text"/>
        <w:rPr>
          <w:lang w:val="it-IT" w:eastAsia="zh-CN"/>
        </w:rPr>
      </w:pPr>
      <w:r>
        <w:rPr>
          <w:lang w:eastAsia="zh-CN"/>
        </w:rPr>
        <w:t>媒体处</w:t>
      </w:r>
    </w:p>
    <w:p w14:paraId="17079F5B" w14:textId="77777777" w:rsidR="006716E2" w:rsidRPr="00774E80" w:rsidRDefault="006716E2" w:rsidP="006716E2">
      <w:pPr>
        <w:pStyle w:val="PMZusatzinfo-Text"/>
        <w:rPr>
          <w:lang w:val="it-IT"/>
        </w:rPr>
      </w:pPr>
      <w:r w:rsidRPr="00716FE5">
        <w:rPr>
          <w:lang w:val="it-IT"/>
        </w:rPr>
        <w:t>Susanne Palm</w:t>
      </w:r>
    </w:p>
    <w:p w14:paraId="1A7920CE" w14:textId="77777777" w:rsidR="006716E2" w:rsidRPr="00774E80" w:rsidRDefault="006716E2" w:rsidP="006716E2">
      <w:pPr>
        <w:pStyle w:val="PMZusatzinfo-Text"/>
        <w:rPr>
          <w:lang w:val="it-IT"/>
        </w:rPr>
      </w:pPr>
      <w:r w:rsidRPr="00716FE5">
        <w:rPr>
          <w:lang w:val="it-IT"/>
        </w:rPr>
        <w:t xml:space="preserve">Bettina Keck </w:t>
      </w:r>
      <w:r>
        <w:t>博士</w:t>
      </w:r>
    </w:p>
    <w:p w14:paraId="33EC5044" w14:textId="77777777" w:rsidR="006716E2" w:rsidRPr="00716FE5" w:rsidRDefault="006716E2" w:rsidP="006716E2">
      <w:pPr>
        <w:pStyle w:val="PMZusatzinfo-Text"/>
        <w:rPr>
          <w:lang w:val="it-IT"/>
        </w:rPr>
      </w:pPr>
      <w:r>
        <w:t>邮箱</w:t>
      </w:r>
      <w:r w:rsidRPr="00716FE5">
        <w:rPr>
          <w:lang w:val="it-IT"/>
        </w:rPr>
        <w:t xml:space="preserve"> 1109</w:t>
      </w:r>
    </w:p>
    <w:p w14:paraId="0BD00D0A" w14:textId="77777777" w:rsidR="006716E2" w:rsidRPr="00716FE5" w:rsidRDefault="006716E2" w:rsidP="006716E2">
      <w:pPr>
        <w:pStyle w:val="PMZusatzinfo-Text"/>
        <w:rPr>
          <w:lang w:val="it-IT"/>
        </w:rPr>
      </w:pPr>
      <w:r w:rsidRPr="00716FE5">
        <w:rPr>
          <w:lang w:val="it-IT"/>
        </w:rPr>
        <w:t xml:space="preserve">72286 </w:t>
      </w:r>
      <w:r>
        <w:t>劳斯博格</w:t>
      </w:r>
    </w:p>
    <w:p w14:paraId="4790F77F" w14:textId="77777777" w:rsidR="006716E2" w:rsidRPr="00716FE5" w:rsidRDefault="006716E2" w:rsidP="006716E2">
      <w:pPr>
        <w:pStyle w:val="PMZusatzinfo-Text"/>
        <w:rPr>
          <w:lang w:val="it-IT"/>
        </w:rPr>
      </w:pPr>
      <w:r>
        <w:t>电话</w:t>
      </w:r>
      <w:r w:rsidRPr="00716FE5">
        <w:rPr>
          <w:lang w:val="it-IT"/>
        </w:rPr>
        <w:t>：+49 7446 33-3463</w:t>
      </w:r>
    </w:p>
    <w:p w14:paraId="1F73AC30" w14:textId="77777777" w:rsidR="006716E2" w:rsidRPr="00716FE5" w:rsidRDefault="006716E2" w:rsidP="006716E2">
      <w:pPr>
        <w:pStyle w:val="PMZusatzinfo-Text"/>
        <w:rPr>
          <w:lang w:val="it-IT"/>
        </w:rPr>
      </w:pPr>
      <w:r>
        <w:t>电话</w:t>
      </w:r>
      <w:r w:rsidRPr="00716FE5">
        <w:rPr>
          <w:lang w:val="it-IT"/>
        </w:rPr>
        <w:t>：+49 7446 33-3259</w:t>
      </w:r>
    </w:p>
    <w:p w14:paraId="33A17A3D" w14:textId="77777777" w:rsidR="006716E2" w:rsidRPr="00716FE5" w:rsidRDefault="006716E2" w:rsidP="006716E2">
      <w:pPr>
        <w:pStyle w:val="PMZusatzinfo-Text"/>
        <w:rPr>
          <w:lang w:val="it-IT"/>
        </w:rPr>
      </w:pPr>
      <w:r w:rsidRPr="00716FE5">
        <w:rPr>
          <w:lang w:val="it-IT"/>
        </w:rPr>
        <w:t>presse_service@arburg.com</w:t>
      </w:r>
    </w:p>
    <w:p w14:paraId="54DB56F7" w14:textId="77777777" w:rsidR="006716E2" w:rsidRPr="00716FE5" w:rsidRDefault="006716E2" w:rsidP="006716E2">
      <w:pPr>
        <w:pStyle w:val="PMZusatzinfo-Text"/>
        <w:rPr>
          <w:lang w:val="it-IT"/>
        </w:rPr>
      </w:pPr>
    </w:p>
    <w:p w14:paraId="656DF2F3" w14:textId="77777777" w:rsidR="003C7C61" w:rsidRPr="00716FE5" w:rsidRDefault="003C7C61" w:rsidP="006716E2">
      <w:pPr>
        <w:pStyle w:val="PMZusatzinfo-Headline"/>
        <w:rPr>
          <w:lang w:val="it-IT"/>
        </w:rPr>
      </w:pPr>
    </w:p>
    <w:p w14:paraId="1FAAD4B5" w14:textId="53582C70" w:rsidR="006716E2" w:rsidRPr="00716FE5" w:rsidRDefault="003C7C61" w:rsidP="006716E2">
      <w:pPr>
        <w:pStyle w:val="PMZusatzinfo-Headline"/>
        <w:rPr>
          <w:lang w:val="it-IT"/>
        </w:rPr>
      </w:pPr>
      <w:r>
        <w:t>关于</w:t>
      </w:r>
      <w:r w:rsidRPr="00716FE5">
        <w:rPr>
          <w:lang w:val="it-IT"/>
        </w:rPr>
        <w:t xml:space="preserve"> Arburg（</w:t>
      </w:r>
      <w:r>
        <w:t>阿博格</w:t>
      </w:r>
      <w:r w:rsidRPr="00716FE5">
        <w:rPr>
          <w:lang w:val="it-IT"/>
        </w:rPr>
        <w:t>）</w:t>
      </w:r>
    </w:p>
    <w:p w14:paraId="639898C1" w14:textId="77777777" w:rsidR="00C80FFB" w:rsidRPr="00D3221B" w:rsidRDefault="00C80FFB" w:rsidP="00C80FFB">
      <w:pPr>
        <w:rPr>
          <w:sz w:val="20"/>
          <w:szCs w:val="20"/>
        </w:rPr>
      </w:pPr>
      <w:r>
        <w:rPr>
          <w:sz w:val="20"/>
          <w:szCs w:val="20"/>
        </w:rPr>
        <w:t>这是一家成立于</w:t>
      </w:r>
      <w:r w:rsidRPr="00716FE5">
        <w:rPr>
          <w:sz w:val="20"/>
          <w:szCs w:val="20"/>
          <w:lang w:val="it-IT"/>
        </w:rPr>
        <w:t xml:space="preserve"> 1923 </w:t>
      </w:r>
      <w:r>
        <w:rPr>
          <w:sz w:val="20"/>
          <w:szCs w:val="20"/>
        </w:rPr>
        <w:t>年的德国家族企业</w:t>
      </w:r>
      <w:r w:rsidRPr="00716FE5">
        <w:rPr>
          <w:sz w:val="20"/>
          <w:szCs w:val="20"/>
          <w:lang w:val="it-IT"/>
        </w:rPr>
        <w:t>，</w:t>
      </w:r>
      <w:r>
        <w:rPr>
          <w:sz w:val="20"/>
          <w:szCs w:val="20"/>
        </w:rPr>
        <w:t>是全球塑料加工领域领先的机械制造商之一。Arburg（阿博格）大家族还包括 AMKmotion、ARBURGadditive 和 innovatiQ。</w:t>
      </w:r>
    </w:p>
    <w:p w14:paraId="70290FDC" w14:textId="77777777" w:rsidR="00C80FFB" w:rsidRPr="00D3221B" w:rsidRDefault="00C80FFB" w:rsidP="00C80FFB">
      <w:pPr>
        <w:rPr>
          <w:sz w:val="20"/>
          <w:szCs w:val="20"/>
        </w:rPr>
      </w:pPr>
      <w:r>
        <w:rPr>
          <w:sz w:val="20"/>
          <w:szCs w:val="20"/>
        </w:rPr>
        <w:t>产品组合涵盖注塑机、适用于工业增材制造的 3D 打印机、机械手系统以及为客户和行业量身定制的交钥匙解决方案。另外还提供数字产品和服务。</w:t>
      </w:r>
    </w:p>
    <w:p w14:paraId="72524C67" w14:textId="77777777" w:rsidR="00C80FFB" w:rsidRPr="00D3221B" w:rsidRDefault="00C80FFB" w:rsidP="00C80FFB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在塑料行业，Arburg（阿博格）是节能、生产效率、数字化和可持续发展方面的领军者。使用 Arburg（阿博格）机器能够为交通出行、包装、电子、医疗、建筑及设备制造、休闲活动等行业制造出所需的塑料制品。</w:t>
      </w:r>
    </w:p>
    <w:p w14:paraId="5A49F165" w14:textId="77777777" w:rsidR="00C80FFB" w:rsidRPr="00D3221B" w:rsidRDefault="00C80FFB" w:rsidP="00C80FFB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公司总部位于德国的劳斯博格。另外，Arburg（阿博格）在 26 个国家和地区的 36 个地点设立了自己的分支机构，贸易伙伴遍布 100 多个国家和地区。Arburg（阿博格）公司现有员工共计约 3,700 名，其中约 3,100 名在德国任职，另外约 600 名分布在全球各地的 Arburg（阿博格）机构。</w:t>
      </w:r>
    </w:p>
    <w:p w14:paraId="61BE91C5" w14:textId="77777777" w:rsidR="00C80FFB" w:rsidRPr="00D3221B" w:rsidRDefault="00C80FFB" w:rsidP="00C80FFB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Arburg（阿博格）已获得以下认证：ISO 9001（质量）认证、ISO 14001（环境）认证、ISO 27001（信息安全）认证、ISO 29993（职业培训）认证和 ISO 50001（能源）认证。</w:t>
      </w:r>
    </w:p>
    <w:p w14:paraId="2C1E11C6" w14:textId="0D39B4DE" w:rsidR="006716E2" w:rsidRPr="0053767B" w:rsidRDefault="00C80FFB" w:rsidP="00C80FFB">
      <w:r>
        <w:rPr>
          <w:sz w:val="20"/>
          <w:szCs w:val="20"/>
        </w:rPr>
        <w:t>更多资讯请登录：www.arburg.com、www.amk-motion.com 和 www.arburg.com/arburgadditive。</w:t>
      </w:r>
    </w:p>
    <w:sectPr w:rsidR="006716E2" w:rsidRPr="0053767B" w:rsidSect="0053767B">
      <w:headerReference w:type="default" r:id="rId10"/>
      <w:footerReference w:type="default" r:id="rId1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50C3" w14:textId="77777777" w:rsidR="003A0586" w:rsidRDefault="003A0586" w:rsidP="00A01FFE">
      <w:r>
        <w:separator/>
      </w:r>
    </w:p>
    <w:p w14:paraId="78992F6A" w14:textId="77777777" w:rsidR="003A0586" w:rsidRDefault="003A0586"/>
  </w:endnote>
  <w:endnote w:type="continuationSeparator" w:id="0">
    <w:p w14:paraId="153F8EE8" w14:textId="77777777" w:rsidR="003A0586" w:rsidRDefault="003A0586" w:rsidP="00A01FFE">
      <w:r>
        <w:continuationSeparator/>
      </w:r>
    </w:p>
    <w:p w14:paraId="425A1B78" w14:textId="77777777" w:rsidR="003A0586" w:rsidRDefault="003A0586"/>
  </w:endnote>
  <w:endnote w:type="continuationNotice" w:id="1">
    <w:p w14:paraId="4CC5462F" w14:textId="77777777" w:rsidR="003A0586" w:rsidRDefault="003A0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196A" w14:textId="32823D61" w:rsidR="006E2C8C" w:rsidRDefault="006E2C8C" w:rsidP="00EA6CD5">
    <w:pPr>
      <w:jc w:val="center"/>
    </w:pPr>
    <w:r>
      <w:rPr>
        <w:szCs w:val="20"/>
      </w:rPr>
      <w:t xml:space="preserve">第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PAGE  \* Arabic  \* MERGEFORMAT</w:instrText>
    </w:r>
    <w:r>
      <w:fldChar w:fldCharType="separate"/>
    </w:r>
    <w:r w:rsidR="00794524">
      <w:rPr>
        <w:bCs/>
        <w:noProof/>
        <w:szCs w:val="20"/>
      </w:rPr>
      <w:t>1</w:t>
    </w:r>
    <w:r>
      <w:fldChar w:fldCharType="end"/>
    </w:r>
    <w:r>
      <w:rPr>
        <w:szCs w:val="20"/>
      </w:rPr>
      <w:t xml:space="preserve"> 页/共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NUMPAGES  \* Arabic  \* MERGEFORMAT</w:instrText>
    </w:r>
    <w:r>
      <w:fldChar w:fldCharType="separate"/>
    </w:r>
    <w:r w:rsidR="00794524">
      <w:rPr>
        <w:bCs/>
        <w:noProof/>
        <w:szCs w:val="20"/>
      </w:rPr>
      <w:t>5</w:t>
    </w:r>
    <w:r>
      <w:fldChar w:fldCharType="end"/>
    </w:r>
    <w:r>
      <w:rPr>
        <w:szCs w:val="20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C3BF" w14:textId="77777777" w:rsidR="003A0586" w:rsidRDefault="003A0586" w:rsidP="00A01FFE">
      <w:r>
        <w:separator/>
      </w:r>
    </w:p>
    <w:p w14:paraId="32C922D2" w14:textId="77777777" w:rsidR="003A0586" w:rsidRDefault="003A0586"/>
  </w:footnote>
  <w:footnote w:type="continuationSeparator" w:id="0">
    <w:p w14:paraId="48B6B2AC" w14:textId="77777777" w:rsidR="003A0586" w:rsidRDefault="003A0586" w:rsidP="00A01FFE">
      <w:r>
        <w:continuationSeparator/>
      </w:r>
    </w:p>
    <w:p w14:paraId="23F141DC" w14:textId="77777777" w:rsidR="003A0586" w:rsidRDefault="003A0586"/>
  </w:footnote>
  <w:footnote w:type="continuationNotice" w:id="1">
    <w:p w14:paraId="17FF7166" w14:textId="77777777" w:rsidR="003A0586" w:rsidRDefault="003A0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AD6B" w14:textId="746F19D8" w:rsidR="00B87FBE" w:rsidRDefault="00DE1D82" w:rsidP="00BE30A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9F1C1F9" wp14:editId="4F2909F0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AC39A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AAB26ED" wp14:editId="4C999637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bCs/>
        <w:sz w:val="28"/>
        <w:szCs w:val="28"/>
      </w:rPr>
      <w:t>新闻报道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657AC"/>
    <w:multiLevelType w:val="hybridMultilevel"/>
    <w:tmpl w:val="3EB64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B"/>
    <w:rsid w:val="00002F80"/>
    <w:rsid w:val="0001102B"/>
    <w:rsid w:val="00012419"/>
    <w:rsid w:val="0001332B"/>
    <w:rsid w:val="00015AA3"/>
    <w:rsid w:val="00017C73"/>
    <w:rsid w:val="00020AB6"/>
    <w:rsid w:val="00020DD4"/>
    <w:rsid w:val="00025076"/>
    <w:rsid w:val="0002661E"/>
    <w:rsid w:val="000323B5"/>
    <w:rsid w:val="00033806"/>
    <w:rsid w:val="0003435C"/>
    <w:rsid w:val="0003592D"/>
    <w:rsid w:val="00037523"/>
    <w:rsid w:val="00041A5F"/>
    <w:rsid w:val="00044544"/>
    <w:rsid w:val="00044612"/>
    <w:rsid w:val="00051A09"/>
    <w:rsid w:val="00052CA9"/>
    <w:rsid w:val="0005449F"/>
    <w:rsid w:val="000613AA"/>
    <w:rsid w:val="00063376"/>
    <w:rsid w:val="00064C6A"/>
    <w:rsid w:val="00065150"/>
    <w:rsid w:val="000666B2"/>
    <w:rsid w:val="00071319"/>
    <w:rsid w:val="00073E35"/>
    <w:rsid w:val="000740CC"/>
    <w:rsid w:val="00083895"/>
    <w:rsid w:val="00085CE4"/>
    <w:rsid w:val="00086A70"/>
    <w:rsid w:val="00087CCD"/>
    <w:rsid w:val="00092000"/>
    <w:rsid w:val="00093085"/>
    <w:rsid w:val="000978EF"/>
    <w:rsid w:val="000A0978"/>
    <w:rsid w:val="000A0ED4"/>
    <w:rsid w:val="000A3482"/>
    <w:rsid w:val="000A3EF4"/>
    <w:rsid w:val="000B68EF"/>
    <w:rsid w:val="000C463F"/>
    <w:rsid w:val="000C6307"/>
    <w:rsid w:val="000D115F"/>
    <w:rsid w:val="000D3E6B"/>
    <w:rsid w:val="000D5811"/>
    <w:rsid w:val="000D5F36"/>
    <w:rsid w:val="000E0C06"/>
    <w:rsid w:val="000E0E37"/>
    <w:rsid w:val="000E1372"/>
    <w:rsid w:val="000E1CD5"/>
    <w:rsid w:val="000E25D1"/>
    <w:rsid w:val="000E51CF"/>
    <w:rsid w:val="00100678"/>
    <w:rsid w:val="0010218B"/>
    <w:rsid w:val="00102267"/>
    <w:rsid w:val="00104769"/>
    <w:rsid w:val="00105CAE"/>
    <w:rsid w:val="00105F5D"/>
    <w:rsid w:val="00115EBA"/>
    <w:rsid w:val="0012395C"/>
    <w:rsid w:val="0012605A"/>
    <w:rsid w:val="00127007"/>
    <w:rsid w:val="00133C06"/>
    <w:rsid w:val="001376D0"/>
    <w:rsid w:val="001450B2"/>
    <w:rsid w:val="001516F6"/>
    <w:rsid w:val="00156959"/>
    <w:rsid w:val="0015713C"/>
    <w:rsid w:val="001574D7"/>
    <w:rsid w:val="0015765F"/>
    <w:rsid w:val="001579D7"/>
    <w:rsid w:val="0016086F"/>
    <w:rsid w:val="0016647C"/>
    <w:rsid w:val="00166B57"/>
    <w:rsid w:val="00167718"/>
    <w:rsid w:val="0017003E"/>
    <w:rsid w:val="00170F43"/>
    <w:rsid w:val="00171141"/>
    <w:rsid w:val="0017447C"/>
    <w:rsid w:val="001768E2"/>
    <w:rsid w:val="00177E1E"/>
    <w:rsid w:val="00181F56"/>
    <w:rsid w:val="00184412"/>
    <w:rsid w:val="001919F5"/>
    <w:rsid w:val="001943C1"/>
    <w:rsid w:val="001A0398"/>
    <w:rsid w:val="001A4AB7"/>
    <w:rsid w:val="001B14F8"/>
    <w:rsid w:val="001B55AB"/>
    <w:rsid w:val="001B7CF8"/>
    <w:rsid w:val="001C1395"/>
    <w:rsid w:val="001C47B6"/>
    <w:rsid w:val="001C5422"/>
    <w:rsid w:val="001D190E"/>
    <w:rsid w:val="001D4443"/>
    <w:rsid w:val="001D696E"/>
    <w:rsid w:val="001E1BF9"/>
    <w:rsid w:val="001E32E2"/>
    <w:rsid w:val="001E3DF0"/>
    <w:rsid w:val="001E41C0"/>
    <w:rsid w:val="001E72CB"/>
    <w:rsid w:val="001E760F"/>
    <w:rsid w:val="001F5100"/>
    <w:rsid w:val="001F52EC"/>
    <w:rsid w:val="001F6781"/>
    <w:rsid w:val="001F6AB1"/>
    <w:rsid w:val="00205077"/>
    <w:rsid w:val="00205A50"/>
    <w:rsid w:val="00211F86"/>
    <w:rsid w:val="0021315B"/>
    <w:rsid w:val="00214434"/>
    <w:rsid w:val="002158F5"/>
    <w:rsid w:val="00223B28"/>
    <w:rsid w:val="00224E13"/>
    <w:rsid w:val="00246891"/>
    <w:rsid w:val="002478A4"/>
    <w:rsid w:val="002536EE"/>
    <w:rsid w:val="00254654"/>
    <w:rsid w:val="0025505F"/>
    <w:rsid w:val="0026168F"/>
    <w:rsid w:val="00266AA7"/>
    <w:rsid w:val="002730BA"/>
    <w:rsid w:val="00273527"/>
    <w:rsid w:val="002768E9"/>
    <w:rsid w:val="002844FB"/>
    <w:rsid w:val="0028476D"/>
    <w:rsid w:val="002A0D42"/>
    <w:rsid w:val="002A2F52"/>
    <w:rsid w:val="002C171D"/>
    <w:rsid w:val="002C5285"/>
    <w:rsid w:val="002D3275"/>
    <w:rsid w:val="002E1DD2"/>
    <w:rsid w:val="002F181E"/>
    <w:rsid w:val="002F5756"/>
    <w:rsid w:val="0030438C"/>
    <w:rsid w:val="00306545"/>
    <w:rsid w:val="00307BC6"/>
    <w:rsid w:val="0031448D"/>
    <w:rsid w:val="00316040"/>
    <w:rsid w:val="00320127"/>
    <w:rsid w:val="00322D40"/>
    <w:rsid w:val="00330024"/>
    <w:rsid w:val="00340032"/>
    <w:rsid w:val="0034067E"/>
    <w:rsid w:val="00340D86"/>
    <w:rsid w:val="00343001"/>
    <w:rsid w:val="003527EB"/>
    <w:rsid w:val="00352DB0"/>
    <w:rsid w:val="00353A1B"/>
    <w:rsid w:val="003541EA"/>
    <w:rsid w:val="00357E0D"/>
    <w:rsid w:val="00363724"/>
    <w:rsid w:val="00364C57"/>
    <w:rsid w:val="003672F2"/>
    <w:rsid w:val="00374993"/>
    <w:rsid w:val="003764DD"/>
    <w:rsid w:val="00377B6C"/>
    <w:rsid w:val="00383550"/>
    <w:rsid w:val="00385372"/>
    <w:rsid w:val="00390699"/>
    <w:rsid w:val="00392D50"/>
    <w:rsid w:val="00393314"/>
    <w:rsid w:val="003935C7"/>
    <w:rsid w:val="0039404D"/>
    <w:rsid w:val="003A0586"/>
    <w:rsid w:val="003A1010"/>
    <w:rsid w:val="003A1FBF"/>
    <w:rsid w:val="003B0633"/>
    <w:rsid w:val="003B524F"/>
    <w:rsid w:val="003B6A08"/>
    <w:rsid w:val="003C0C6C"/>
    <w:rsid w:val="003C0E0C"/>
    <w:rsid w:val="003C479E"/>
    <w:rsid w:val="003C5B03"/>
    <w:rsid w:val="003C6052"/>
    <w:rsid w:val="003C7C61"/>
    <w:rsid w:val="003D43D6"/>
    <w:rsid w:val="003D5059"/>
    <w:rsid w:val="003E294A"/>
    <w:rsid w:val="003E29C7"/>
    <w:rsid w:val="003E5A18"/>
    <w:rsid w:val="003E5AFB"/>
    <w:rsid w:val="003E694C"/>
    <w:rsid w:val="003E6BD0"/>
    <w:rsid w:val="003F0C70"/>
    <w:rsid w:val="003F2F48"/>
    <w:rsid w:val="003F65DA"/>
    <w:rsid w:val="0040355B"/>
    <w:rsid w:val="00407909"/>
    <w:rsid w:val="00415A8F"/>
    <w:rsid w:val="0042479E"/>
    <w:rsid w:val="00426FAC"/>
    <w:rsid w:val="0042792E"/>
    <w:rsid w:val="00430C2E"/>
    <w:rsid w:val="0043276E"/>
    <w:rsid w:val="00433489"/>
    <w:rsid w:val="004347C6"/>
    <w:rsid w:val="00434F38"/>
    <w:rsid w:val="00435B81"/>
    <w:rsid w:val="004372AB"/>
    <w:rsid w:val="00441995"/>
    <w:rsid w:val="00441DDF"/>
    <w:rsid w:val="0044304B"/>
    <w:rsid w:val="00446FE6"/>
    <w:rsid w:val="00450C7B"/>
    <w:rsid w:val="00453648"/>
    <w:rsid w:val="004550C2"/>
    <w:rsid w:val="00462C92"/>
    <w:rsid w:val="00471BCA"/>
    <w:rsid w:val="0047298F"/>
    <w:rsid w:val="00474456"/>
    <w:rsid w:val="00474BA9"/>
    <w:rsid w:val="00475123"/>
    <w:rsid w:val="004767B0"/>
    <w:rsid w:val="004772DF"/>
    <w:rsid w:val="004775B5"/>
    <w:rsid w:val="00477DD3"/>
    <w:rsid w:val="004802E8"/>
    <w:rsid w:val="00481AC0"/>
    <w:rsid w:val="00481B45"/>
    <w:rsid w:val="00481DEE"/>
    <w:rsid w:val="00482993"/>
    <w:rsid w:val="00492550"/>
    <w:rsid w:val="0049270E"/>
    <w:rsid w:val="0049374D"/>
    <w:rsid w:val="004A4D6D"/>
    <w:rsid w:val="004B4F95"/>
    <w:rsid w:val="004D129F"/>
    <w:rsid w:val="004D1893"/>
    <w:rsid w:val="004D5383"/>
    <w:rsid w:val="004D6033"/>
    <w:rsid w:val="004D7089"/>
    <w:rsid w:val="004D7BD2"/>
    <w:rsid w:val="004F213A"/>
    <w:rsid w:val="004F275C"/>
    <w:rsid w:val="004F2D14"/>
    <w:rsid w:val="004F3BBD"/>
    <w:rsid w:val="004F48C5"/>
    <w:rsid w:val="004F5565"/>
    <w:rsid w:val="00504A93"/>
    <w:rsid w:val="00505D40"/>
    <w:rsid w:val="005100AD"/>
    <w:rsid w:val="00513153"/>
    <w:rsid w:val="00513A05"/>
    <w:rsid w:val="00515AF3"/>
    <w:rsid w:val="00516E9D"/>
    <w:rsid w:val="0052522C"/>
    <w:rsid w:val="00532AD4"/>
    <w:rsid w:val="00535CF7"/>
    <w:rsid w:val="0053767B"/>
    <w:rsid w:val="00541235"/>
    <w:rsid w:val="0055227B"/>
    <w:rsid w:val="0055550C"/>
    <w:rsid w:val="00557529"/>
    <w:rsid w:val="00560A38"/>
    <w:rsid w:val="00561806"/>
    <w:rsid w:val="005631C2"/>
    <w:rsid w:val="00567A73"/>
    <w:rsid w:val="005729A3"/>
    <w:rsid w:val="005733E3"/>
    <w:rsid w:val="00574181"/>
    <w:rsid w:val="00576638"/>
    <w:rsid w:val="005818BF"/>
    <w:rsid w:val="0058621E"/>
    <w:rsid w:val="00591506"/>
    <w:rsid w:val="00594780"/>
    <w:rsid w:val="00594A2B"/>
    <w:rsid w:val="005A00A6"/>
    <w:rsid w:val="005A0E01"/>
    <w:rsid w:val="005A1138"/>
    <w:rsid w:val="005A12FE"/>
    <w:rsid w:val="005A2C78"/>
    <w:rsid w:val="005A422A"/>
    <w:rsid w:val="005A6196"/>
    <w:rsid w:val="005B0557"/>
    <w:rsid w:val="005B222A"/>
    <w:rsid w:val="005B2576"/>
    <w:rsid w:val="005B25F5"/>
    <w:rsid w:val="005B5081"/>
    <w:rsid w:val="005C0B61"/>
    <w:rsid w:val="005C27C4"/>
    <w:rsid w:val="005D1314"/>
    <w:rsid w:val="005D18BE"/>
    <w:rsid w:val="005D2919"/>
    <w:rsid w:val="005D6558"/>
    <w:rsid w:val="005E56DA"/>
    <w:rsid w:val="005F18F0"/>
    <w:rsid w:val="005F1B25"/>
    <w:rsid w:val="005F5AE6"/>
    <w:rsid w:val="00600635"/>
    <w:rsid w:val="006022ED"/>
    <w:rsid w:val="0060396D"/>
    <w:rsid w:val="006132A8"/>
    <w:rsid w:val="006140E4"/>
    <w:rsid w:val="006144EC"/>
    <w:rsid w:val="0061789C"/>
    <w:rsid w:val="00621B06"/>
    <w:rsid w:val="00626467"/>
    <w:rsid w:val="006406CA"/>
    <w:rsid w:val="006411DD"/>
    <w:rsid w:val="00643543"/>
    <w:rsid w:val="006461F2"/>
    <w:rsid w:val="006466CF"/>
    <w:rsid w:val="00651B88"/>
    <w:rsid w:val="00656FDF"/>
    <w:rsid w:val="006613C9"/>
    <w:rsid w:val="00663C4B"/>
    <w:rsid w:val="00665233"/>
    <w:rsid w:val="00667B6E"/>
    <w:rsid w:val="006716E2"/>
    <w:rsid w:val="0067239F"/>
    <w:rsid w:val="0067264F"/>
    <w:rsid w:val="00674DFD"/>
    <w:rsid w:val="00680910"/>
    <w:rsid w:val="00681A94"/>
    <w:rsid w:val="006838DB"/>
    <w:rsid w:val="00693EA3"/>
    <w:rsid w:val="006A1370"/>
    <w:rsid w:val="006A2A14"/>
    <w:rsid w:val="006A54F2"/>
    <w:rsid w:val="006B1A90"/>
    <w:rsid w:val="006B2266"/>
    <w:rsid w:val="006B226B"/>
    <w:rsid w:val="006B448F"/>
    <w:rsid w:val="006B6869"/>
    <w:rsid w:val="006C2675"/>
    <w:rsid w:val="006D5811"/>
    <w:rsid w:val="006D7F99"/>
    <w:rsid w:val="006E1E7F"/>
    <w:rsid w:val="006E1F90"/>
    <w:rsid w:val="006E2C8C"/>
    <w:rsid w:val="006E35CD"/>
    <w:rsid w:val="006E4B61"/>
    <w:rsid w:val="006E7E96"/>
    <w:rsid w:val="006F5891"/>
    <w:rsid w:val="006F705D"/>
    <w:rsid w:val="006F7D35"/>
    <w:rsid w:val="00703F20"/>
    <w:rsid w:val="007114F8"/>
    <w:rsid w:val="00715212"/>
    <w:rsid w:val="00716FE5"/>
    <w:rsid w:val="0072085D"/>
    <w:rsid w:val="007323B9"/>
    <w:rsid w:val="007331E6"/>
    <w:rsid w:val="00733745"/>
    <w:rsid w:val="00735A26"/>
    <w:rsid w:val="007378DC"/>
    <w:rsid w:val="00737ECF"/>
    <w:rsid w:val="007401D1"/>
    <w:rsid w:val="00746A0D"/>
    <w:rsid w:val="00746F4D"/>
    <w:rsid w:val="00747406"/>
    <w:rsid w:val="007505D4"/>
    <w:rsid w:val="00762241"/>
    <w:rsid w:val="00764401"/>
    <w:rsid w:val="00765ABE"/>
    <w:rsid w:val="007674BB"/>
    <w:rsid w:val="00771073"/>
    <w:rsid w:val="007729BE"/>
    <w:rsid w:val="00785C66"/>
    <w:rsid w:val="00791422"/>
    <w:rsid w:val="007928F4"/>
    <w:rsid w:val="00794524"/>
    <w:rsid w:val="00797CD2"/>
    <w:rsid w:val="007A4CA9"/>
    <w:rsid w:val="007A75EB"/>
    <w:rsid w:val="007B2294"/>
    <w:rsid w:val="007B365B"/>
    <w:rsid w:val="007B7D31"/>
    <w:rsid w:val="007B7DA4"/>
    <w:rsid w:val="007D4A4A"/>
    <w:rsid w:val="007E1587"/>
    <w:rsid w:val="007E21D4"/>
    <w:rsid w:val="007E33B6"/>
    <w:rsid w:val="007E406F"/>
    <w:rsid w:val="007E4BB2"/>
    <w:rsid w:val="007E7210"/>
    <w:rsid w:val="007F2106"/>
    <w:rsid w:val="007F2243"/>
    <w:rsid w:val="008010EC"/>
    <w:rsid w:val="0080170E"/>
    <w:rsid w:val="00803306"/>
    <w:rsid w:val="00814157"/>
    <w:rsid w:val="0081427C"/>
    <w:rsid w:val="008166EE"/>
    <w:rsid w:val="008222A1"/>
    <w:rsid w:val="00822B29"/>
    <w:rsid w:val="00822CCB"/>
    <w:rsid w:val="008237E7"/>
    <w:rsid w:val="008271B0"/>
    <w:rsid w:val="00827E6B"/>
    <w:rsid w:val="00832B44"/>
    <w:rsid w:val="0083552D"/>
    <w:rsid w:val="0083560B"/>
    <w:rsid w:val="00841A4C"/>
    <w:rsid w:val="00842F33"/>
    <w:rsid w:val="00847981"/>
    <w:rsid w:val="00851A86"/>
    <w:rsid w:val="00861CA8"/>
    <w:rsid w:val="0086510D"/>
    <w:rsid w:val="00867DE5"/>
    <w:rsid w:val="00872510"/>
    <w:rsid w:val="00874AF9"/>
    <w:rsid w:val="00876EA9"/>
    <w:rsid w:val="00877B46"/>
    <w:rsid w:val="00880F58"/>
    <w:rsid w:val="008825C3"/>
    <w:rsid w:val="00882B59"/>
    <w:rsid w:val="00883DAE"/>
    <w:rsid w:val="00884979"/>
    <w:rsid w:val="008860D3"/>
    <w:rsid w:val="00891EB2"/>
    <w:rsid w:val="00892832"/>
    <w:rsid w:val="00892E44"/>
    <w:rsid w:val="00895024"/>
    <w:rsid w:val="008A09EF"/>
    <w:rsid w:val="008A0B79"/>
    <w:rsid w:val="008A3A73"/>
    <w:rsid w:val="008A43A4"/>
    <w:rsid w:val="008A5483"/>
    <w:rsid w:val="008B3DB7"/>
    <w:rsid w:val="008C0324"/>
    <w:rsid w:val="008C1EA5"/>
    <w:rsid w:val="008C3C1C"/>
    <w:rsid w:val="008C3C8F"/>
    <w:rsid w:val="008E0CF0"/>
    <w:rsid w:val="008E1BB9"/>
    <w:rsid w:val="008E4197"/>
    <w:rsid w:val="009017C6"/>
    <w:rsid w:val="00901B41"/>
    <w:rsid w:val="00911D79"/>
    <w:rsid w:val="0091533F"/>
    <w:rsid w:val="0091663A"/>
    <w:rsid w:val="00923AD2"/>
    <w:rsid w:val="00924394"/>
    <w:rsid w:val="009251A8"/>
    <w:rsid w:val="00927FBE"/>
    <w:rsid w:val="00934C94"/>
    <w:rsid w:val="00936597"/>
    <w:rsid w:val="009370A6"/>
    <w:rsid w:val="0094087D"/>
    <w:rsid w:val="00941070"/>
    <w:rsid w:val="00945B6A"/>
    <w:rsid w:val="00945C9E"/>
    <w:rsid w:val="0094712F"/>
    <w:rsid w:val="00951967"/>
    <w:rsid w:val="009520F6"/>
    <w:rsid w:val="00952ED3"/>
    <w:rsid w:val="00954D3C"/>
    <w:rsid w:val="00954FEA"/>
    <w:rsid w:val="00957A8C"/>
    <w:rsid w:val="009600EB"/>
    <w:rsid w:val="009606D8"/>
    <w:rsid w:val="00965482"/>
    <w:rsid w:val="009766A3"/>
    <w:rsid w:val="009846FF"/>
    <w:rsid w:val="00992317"/>
    <w:rsid w:val="00992F51"/>
    <w:rsid w:val="0099538C"/>
    <w:rsid w:val="009973D7"/>
    <w:rsid w:val="009A090B"/>
    <w:rsid w:val="009A09E1"/>
    <w:rsid w:val="009A25BD"/>
    <w:rsid w:val="009A5126"/>
    <w:rsid w:val="009A5AD1"/>
    <w:rsid w:val="009B1D75"/>
    <w:rsid w:val="009B3066"/>
    <w:rsid w:val="009B3175"/>
    <w:rsid w:val="009B39E8"/>
    <w:rsid w:val="009B7B04"/>
    <w:rsid w:val="009C57E9"/>
    <w:rsid w:val="009C5FA4"/>
    <w:rsid w:val="009C6A5C"/>
    <w:rsid w:val="009D190E"/>
    <w:rsid w:val="009D7456"/>
    <w:rsid w:val="009D7A4C"/>
    <w:rsid w:val="009E0291"/>
    <w:rsid w:val="009E0A55"/>
    <w:rsid w:val="009E1BAD"/>
    <w:rsid w:val="009E2C43"/>
    <w:rsid w:val="009E38C0"/>
    <w:rsid w:val="009E6047"/>
    <w:rsid w:val="009E7DE7"/>
    <w:rsid w:val="009F0029"/>
    <w:rsid w:val="009F4EFE"/>
    <w:rsid w:val="00A00988"/>
    <w:rsid w:val="00A00C8F"/>
    <w:rsid w:val="00A01FFE"/>
    <w:rsid w:val="00A023BD"/>
    <w:rsid w:val="00A0566B"/>
    <w:rsid w:val="00A12CB9"/>
    <w:rsid w:val="00A162CA"/>
    <w:rsid w:val="00A22DA0"/>
    <w:rsid w:val="00A30AF4"/>
    <w:rsid w:val="00A3288E"/>
    <w:rsid w:val="00A34B89"/>
    <w:rsid w:val="00A3527D"/>
    <w:rsid w:val="00A37924"/>
    <w:rsid w:val="00A402D1"/>
    <w:rsid w:val="00A438E5"/>
    <w:rsid w:val="00A45213"/>
    <w:rsid w:val="00A50C33"/>
    <w:rsid w:val="00A51CC0"/>
    <w:rsid w:val="00A52331"/>
    <w:rsid w:val="00A53661"/>
    <w:rsid w:val="00A53E29"/>
    <w:rsid w:val="00A605FB"/>
    <w:rsid w:val="00A61AD4"/>
    <w:rsid w:val="00A64EE5"/>
    <w:rsid w:val="00A73C8E"/>
    <w:rsid w:val="00A7596D"/>
    <w:rsid w:val="00A75977"/>
    <w:rsid w:val="00A76DF0"/>
    <w:rsid w:val="00A80033"/>
    <w:rsid w:val="00A82D53"/>
    <w:rsid w:val="00A841D3"/>
    <w:rsid w:val="00A84AF4"/>
    <w:rsid w:val="00A85FFA"/>
    <w:rsid w:val="00A929B7"/>
    <w:rsid w:val="00A934E0"/>
    <w:rsid w:val="00A9455B"/>
    <w:rsid w:val="00AA29A7"/>
    <w:rsid w:val="00AA3965"/>
    <w:rsid w:val="00AA3D83"/>
    <w:rsid w:val="00AA545A"/>
    <w:rsid w:val="00AA5D91"/>
    <w:rsid w:val="00AA6ADB"/>
    <w:rsid w:val="00AB2319"/>
    <w:rsid w:val="00AB62C2"/>
    <w:rsid w:val="00AC640D"/>
    <w:rsid w:val="00AD1CEF"/>
    <w:rsid w:val="00AD369F"/>
    <w:rsid w:val="00AE1EFF"/>
    <w:rsid w:val="00AF07A3"/>
    <w:rsid w:val="00AF0AA0"/>
    <w:rsid w:val="00AF6600"/>
    <w:rsid w:val="00B0109F"/>
    <w:rsid w:val="00B04390"/>
    <w:rsid w:val="00B062F3"/>
    <w:rsid w:val="00B06F55"/>
    <w:rsid w:val="00B1069A"/>
    <w:rsid w:val="00B10FC2"/>
    <w:rsid w:val="00B112C3"/>
    <w:rsid w:val="00B11D69"/>
    <w:rsid w:val="00B12718"/>
    <w:rsid w:val="00B12E27"/>
    <w:rsid w:val="00B13EA4"/>
    <w:rsid w:val="00B14135"/>
    <w:rsid w:val="00B21747"/>
    <w:rsid w:val="00B229F8"/>
    <w:rsid w:val="00B22BFE"/>
    <w:rsid w:val="00B25156"/>
    <w:rsid w:val="00B3057A"/>
    <w:rsid w:val="00B31B63"/>
    <w:rsid w:val="00B339B8"/>
    <w:rsid w:val="00B344DD"/>
    <w:rsid w:val="00B40AF2"/>
    <w:rsid w:val="00B46155"/>
    <w:rsid w:val="00B50E6A"/>
    <w:rsid w:val="00B5129C"/>
    <w:rsid w:val="00B54D4D"/>
    <w:rsid w:val="00B56340"/>
    <w:rsid w:val="00B57B97"/>
    <w:rsid w:val="00B61F23"/>
    <w:rsid w:val="00B63BD3"/>
    <w:rsid w:val="00B63D03"/>
    <w:rsid w:val="00B63F1F"/>
    <w:rsid w:val="00B66B10"/>
    <w:rsid w:val="00B6736B"/>
    <w:rsid w:val="00B75377"/>
    <w:rsid w:val="00B766CA"/>
    <w:rsid w:val="00B8235A"/>
    <w:rsid w:val="00B86B63"/>
    <w:rsid w:val="00B87FBE"/>
    <w:rsid w:val="00B90362"/>
    <w:rsid w:val="00B9075F"/>
    <w:rsid w:val="00B96958"/>
    <w:rsid w:val="00B97960"/>
    <w:rsid w:val="00BA703F"/>
    <w:rsid w:val="00BB222E"/>
    <w:rsid w:val="00BB3295"/>
    <w:rsid w:val="00BB39A4"/>
    <w:rsid w:val="00BB3CF4"/>
    <w:rsid w:val="00BB6F27"/>
    <w:rsid w:val="00BD03FF"/>
    <w:rsid w:val="00BD2B67"/>
    <w:rsid w:val="00BD2F88"/>
    <w:rsid w:val="00BD42E3"/>
    <w:rsid w:val="00BD4EA5"/>
    <w:rsid w:val="00BE30AE"/>
    <w:rsid w:val="00BE45E2"/>
    <w:rsid w:val="00BE4CFF"/>
    <w:rsid w:val="00BE6AA7"/>
    <w:rsid w:val="00BF0255"/>
    <w:rsid w:val="00BF0634"/>
    <w:rsid w:val="00BF3D96"/>
    <w:rsid w:val="00BF4CF4"/>
    <w:rsid w:val="00C01A03"/>
    <w:rsid w:val="00C02E7B"/>
    <w:rsid w:val="00C04B94"/>
    <w:rsid w:val="00C07D03"/>
    <w:rsid w:val="00C116B5"/>
    <w:rsid w:val="00C11D3F"/>
    <w:rsid w:val="00C15F32"/>
    <w:rsid w:val="00C3056F"/>
    <w:rsid w:val="00C30A93"/>
    <w:rsid w:val="00C3128F"/>
    <w:rsid w:val="00C318C9"/>
    <w:rsid w:val="00C331B3"/>
    <w:rsid w:val="00C3567D"/>
    <w:rsid w:val="00C378DC"/>
    <w:rsid w:val="00C445D4"/>
    <w:rsid w:val="00C455AF"/>
    <w:rsid w:val="00C472E6"/>
    <w:rsid w:val="00C47EEA"/>
    <w:rsid w:val="00C67F92"/>
    <w:rsid w:val="00C706BA"/>
    <w:rsid w:val="00C7075A"/>
    <w:rsid w:val="00C713A1"/>
    <w:rsid w:val="00C72BFA"/>
    <w:rsid w:val="00C74012"/>
    <w:rsid w:val="00C80B3A"/>
    <w:rsid w:val="00C80FFB"/>
    <w:rsid w:val="00C85EA5"/>
    <w:rsid w:val="00C92E44"/>
    <w:rsid w:val="00C92E46"/>
    <w:rsid w:val="00CB1E7A"/>
    <w:rsid w:val="00CB5482"/>
    <w:rsid w:val="00CC1F20"/>
    <w:rsid w:val="00CC3316"/>
    <w:rsid w:val="00CC42CC"/>
    <w:rsid w:val="00CC5FEA"/>
    <w:rsid w:val="00CD2EEE"/>
    <w:rsid w:val="00CD48FC"/>
    <w:rsid w:val="00CF206B"/>
    <w:rsid w:val="00CF2C52"/>
    <w:rsid w:val="00D01E29"/>
    <w:rsid w:val="00D0206B"/>
    <w:rsid w:val="00D0250F"/>
    <w:rsid w:val="00D02B28"/>
    <w:rsid w:val="00D06F3D"/>
    <w:rsid w:val="00D131DC"/>
    <w:rsid w:val="00D1431B"/>
    <w:rsid w:val="00D155F3"/>
    <w:rsid w:val="00D267B0"/>
    <w:rsid w:val="00D26B90"/>
    <w:rsid w:val="00D471FE"/>
    <w:rsid w:val="00D47BBC"/>
    <w:rsid w:val="00D5252A"/>
    <w:rsid w:val="00D52688"/>
    <w:rsid w:val="00D52E34"/>
    <w:rsid w:val="00D609B5"/>
    <w:rsid w:val="00D63249"/>
    <w:rsid w:val="00D63BFA"/>
    <w:rsid w:val="00D64B93"/>
    <w:rsid w:val="00D65A0C"/>
    <w:rsid w:val="00D703E6"/>
    <w:rsid w:val="00D710A1"/>
    <w:rsid w:val="00D7447D"/>
    <w:rsid w:val="00D77311"/>
    <w:rsid w:val="00D77ABD"/>
    <w:rsid w:val="00D810C4"/>
    <w:rsid w:val="00D928A4"/>
    <w:rsid w:val="00D943E5"/>
    <w:rsid w:val="00D960BE"/>
    <w:rsid w:val="00DA280E"/>
    <w:rsid w:val="00DC12FA"/>
    <w:rsid w:val="00DC1482"/>
    <w:rsid w:val="00DC257A"/>
    <w:rsid w:val="00DC6B59"/>
    <w:rsid w:val="00DD06B4"/>
    <w:rsid w:val="00DD3EE8"/>
    <w:rsid w:val="00DD4DDE"/>
    <w:rsid w:val="00DD6254"/>
    <w:rsid w:val="00DD6566"/>
    <w:rsid w:val="00DE0CA0"/>
    <w:rsid w:val="00DE1D82"/>
    <w:rsid w:val="00DE5807"/>
    <w:rsid w:val="00DF19E1"/>
    <w:rsid w:val="00DF4A91"/>
    <w:rsid w:val="00DF53D0"/>
    <w:rsid w:val="00E01A79"/>
    <w:rsid w:val="00E01A7C"/>
    <w:rsid w:val="00E04C3C"/>
    <w:rsid w:val="00E063EA"/>
    <w:rsid w:val="00E07FC4"/>
    <w:rsid w:val="00E100E6"/>
    <w:rsid w:val="00E10EED"/>
    <w:rsid w:val="00E16DAA"/>
    <w:rsid w:val="00E236B0"/>
    <w:rsid w:val="00E242F3"/>
    <w:rsid w:val="00E2444E"/>
    <w:rsid w:val="00E25E61"/>
    <w:rsid w:val="00E2712B"/>
    <w:rsid w:val="00E44A5E"/>
    <w:rsid w:val="00E4635F"/>
    <w:rsid w:val="00E67DD8"/>
    <w:rsid w:val="00E7624F"/>
    <w:rsid w:val="00E824ED"/>
    <w:rsid w:val="00E83521"/>
    <w:rsid w:val="00E8437F"/>
    <w:rsid w:val="00E85F2A"/>
    <w:rsid w:val="00E91EF4"/>
    <w:rsid w:val="00E970E9"/>
    <w:rsid w:val="00E97610"/>
    <w:rsid w:val="00EA1C2F"/>
    <w:rsid w:val="00EA6CD5"/>
    <w:rsid w:val="00EA7D5B"/>
    <w:rsid w:val="00EB0BE8"/>
    <w:rsid w:val="00EB1AC1"/>
    <w:rsid w:val="00EC08C0"/>
    <w:rsid w:val="00EC35BA"/>
    <w:rsid w:val="00EC381B"/>
    <w:rsid w:val="00EC4AA8"/>
    <w:rsid w:val="00ED18CE"/>
    <w:rsid w:val="00ED27FA"/>
    <w:rsid w:val="00ED7A9B"/>
    <w:rsid w:val="00EE009D"/>
    <w:rsid w:val="00EE12AC"/>
    <w:rsid w:val="00EE12C2"/>
    <w:rsid w:val="00EE6E34"/>
    <w:rsid w:val="00EF1FC5"/>
    <w:rsid w:val="00EF52A7"/>
    <w:rsid w:val="00EF536E"/>
    <w:rsid w:val="00EF7412"/>
    <w:rsid w:val="00F15FC2"/>
    <w:rsid w:val="00F16FD1"/>
    <w:rsid w:val="00F17E4B"/>
    <w:rsid w:val="00F21FEE"/>
    <w:rsid w:val="00F238FA"/>
    <w:rsid w:val="00F26C4B"/>
    <w:rsid w:val="00F3121A"/>
    <w:rsid w:val="00F327E4"/>
    <w:rsid w:val="00F3288D"/>
    <w:rsid w:val="00F33E3D"/>
    <w:rsid w:val="00F3766B"/>
    <w:rsid w:val="00F51CA4"/>
    <w:rsid w:val="00F52D5C"/>
    <w:rsid w:val="00F538F3"/>
    <w:rsid w:val="00F53DFB"/>
    <w:rsid w:val="00F54A40"/>
    <w:rsid w:val="00F56E3D"/>
    <w:rsid w:val="00F56F42"/>
    <w:rsid w:val="00F60FE1"/>
    <w:rsid w:val="00F643BE"/>
    <w:rsid w:val="00F65C64"/>
    <w:rsid w:val="00F74432"/>
    <w:rsid w:val="00F74F66"/>
    <w:rsid w:val="00F75E84"/>
    <w:rsid w:val="00F7648F"/>
    <w:rsid w:val="00F776F9"/>
    <w:rsid w:val="00F805A8"/>
    <w:rsid w:val="00F95775"/>
    <w:rsid w:val="00F96DA6"/>
    <w:rsid w:val="00FA2FC7"/>
    <w:rsid w:val="00FA3206"/>
    <w:rsid w:val="00FA535B"/>
    <w:rsid w:val="00FA62FF"/>
    <w:rsid w:val="00FB01E2"/>
    <w:rsid w:val="00FB2154"/>
    <w:rsid w:val="00FB5E9A"/>
    <w:rsid w:val="00FC1220"/>
    <w:rsid w:val="00FC20C8"/>
    <w:rsid w:val="00FC2BF9"/>
    <w:rsid w:val="00FD2631"/>
    <w:rsid w:val="00FD51A6"/>
    <w:rsid w:val="00FD5B9E"/>
    <w:rsid w:val="00FD5BAF"/>
    <w:rsid w:val="00FD766F"/>
    <w:rsid w:val="00FE1EE9"/>
    <w:rsid w:val="00FE31AA"/>
    <w:rsid w:val="00FE40BE"/>
    <w:rsid w:val="00FF11B9"/>
    <w:rsid w:val="00FF3044"/>
    <w:rsid w:val="00FF30E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95DBF"/>
  <w15:chartTrackingRefBased/>
  <w15:docId w15:val="{D039EC6F-9C24-4725-890D-0926B6A2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YaHei UI" w:eastAsia="Microsoft YaHei UI" w:hAnsi="Microsoft YaHei UI" w:cs="Microsoft YaHei UI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E7A"/>
    <w:rPr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Microsoft YaHei UI" w:eastAsia="Microsoft YaHei UI" w:hAnsi="Microsoft YaHei UI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Microsoft YaHei UI" w:eastAsia="Microsoft YaHei UI" w:hAnsi="Microsoft YaHei UI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Microsoft YaHei UI" w:eastAsia="Microsoft YaHei UI" w:hAnsi="Microsoft YaHei UI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Microsoft YaHei UI" w:eastAsia="Microsoft YaHei UI" w:hAnsi="Microsoft YaHei UI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Microsoft YaHei UI" w:eastAsia="Microsoft YaHei UI" w:hAnsi="Microsoft YaHei UI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Microsoft YaHei UI" w:eastAsia="Microsoft YaHei UI" w:hAnsi="Microsoft YaHei UI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Microsoft YaHei UI" w:eastAsia="Microsoft YaHei UI" w:hAnsi="Microsoft YaHei UI" w:cs="Microsoft YaHei UI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Microsoft YaHei UI" w:eastAsia="Microsoft YaHei UI" w:hAnsi="Microsoft YaHei UI" w:cs="Microsoft YaHei UI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Microsoft YaHei UI" w:eastAsia="Microsoft YaHei UI" w:hAnsi="Microsoft YaHei UI" w:cs="Microsoft YaHei UI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Microsoft YaHei UI" w:eastAsia="Microsoft YaHei UI" w:hAnsi="Microsoft YaHei UI" w:cs="Microsoft YaHei UI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Microsoft YaHei UI" w:eastAsia="Microsoft YaHei UI" w:hAnsi="Microsoft YaHei UI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Microsoft YaHei UI" w:eastAsia="Microsoft YaHei UI" w:hAnsi="Microsoft YaHei UI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Microsoft YaHei UI" w:eastAsia="Microsoft YaHei UI" w:hAnsi="Microsoft YaHei UI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Microsoft YaHei UI" w:eastAsia="Microsoft YaHei UI" w:hAnsi="Microsoft YaHei UI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Microsoft YaHei UI" w:eastAsia="Microsoft YaHei UI" w:hAnsi="Microsoft YaHei UI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Microsoft YaHei UI" w:eastAsia="Microsoft YaHei UI" w:hAnsi="Microsoft YaHei UI"/>
      <w:sz w:val="22"/>
      <w:szCs w:val="22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Microsoft YaHei UI" w:eastAsia="Microsoft YaHei UI" w:hAnsi="Microsoft YaHei UI" w:cs="Microsoft YaHei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Microsoft YaHei UI" w:eastAsia="Microsoft YaHei UI" w:hAnsi="Microsoft YaHei UI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Microsoft YaHei UI" w:eastAsia="Microsoft YaHei UI" w:hAnsi="Microsoft YaHei UI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Microsoft YaHei UI" w:eastAsia="Microsoft YaHei UI" w:hAnsi="Microsoft YaHei UI" w:cs="Microsoft YaHei UI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Microsoft YaHei UI" w:eastAsia="Microsoft YaHei UI" w:hAnsi="Microsoft YaHei UI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Microsoft YaHei UI" w:eastAsia="Microsoft YaHei UI" w:hAnsi="Microsoft YaHei UI"/>
      <w:b/>
      <w:bCs/>
    </w:rPr>
  </w:style>
  <w:style w:type="paragraph" w:styleId="StandardWeb">
    <w:name w:val="Normal (Web)"/>
    <w:basedOn w:val="Standard"/>
    <w:uiPriority w:val="99"/>
    <w:unhideWhenUsed/>
    <w:rsid w:val="008E0C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ia.arburg.com/web/7595e7ac7501de83/additive-manufacturing-technology-days-202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Calibri Light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Microsoft YaHei UI"/>
        <a:ea typeface="Microsoft YaHei UI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ARBURG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/>
  <cp:lastModifiedBy>Nurali, Sinem</cp:lastModifiedBy>
  <cp:revision>2</cp:revision>
  <cp:lastPrinted>2024-02-22T12:19:00Z</cp:lastPrinted>
  <dcterms:created xsi:type="dcterms:W3CDTF">2024-04-17T05:01:00Z</dcterms:created>
  <dcterms:modified xsi:type="dcterms:W3CDTF">2024-04-17T05:01:00Z</dcterms:modified>
</cp:coreProperties>
</file>