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29" w:rsidRPr="00E73421" w:rsidRDefault="00E36229" w:rsidP="00E36229">
      <w:pPr>
        <w:pStyle w:val="FormatvorlagePMHeadline"/>
        <w:rPr>
          <w:rFonts w:cs="Arial"/>
          <w:sz w:val="28"/>
          <w:szCs w:val="28"/>
          <w:u w:val="none"/>
        </w:rPr>
      </w:pPr>
      <w:r w:rsidRPr="00971BD3">
        <w:rPr>
          <w:rFonts w:cs="Arial"/>
          <w:sz w:val="28"/>
          <w:szCs w:val="28"/>
          <w:u w:val="none"/>
          <w:lang w:val="en-GB"/>
        </w:rPr>
        <w:t>ARBURG at Chin</w:t>
      </w:r>
      <w:r w:rsidRPr="00E73421">
        <w:rPr>
          <w:rFonts w:cs="Arial"/>
          <w:sz w:val="28"/>
          <w:szCs w:val="28"/>
          <w:u w:val="none"/>
          <w:lang w:val="en-GB"/>
        </w:rPr>
        <w:t>aplas 2024</w:t>
      </w:r>
    </w:p>
    <w:p w:rsidR="00E36229" w:rsidRPr="00E73421" w:rsidRDefault="00E36229" w:rsidP="00E36229">
      <w:pPr>
        <w:pStyle w:val="FormatvorlagePMHeadline"/>
        <w:rPr>
          <w:rFonts w:cs="Arial"/>
          <w:szCs w:val="32"/>
        </w:rPr>
      </w:pPr>
      <w:r w:rsidRPr="00E73421">
        <w:rPr>
          <w:rFonts w:cs="Arial"/>
          <w:szCs w:val="32"/>
          <w:lang w:val="en-GB"/>
        </w:rPr>
        <w:t>arburgSOLUTIONworld – a world of answers</w:t>
      </w:r>
    </w:p>
    <w:p w:rsidR="00E36229" w:rsidRPr="00E73421" w:rsidRDefault="00E36229" w:rsidP="00E36229">
      <w:pPr>
        <w:pStyle w:val="PMSubline"/>
        <w:numPr>
          <w:ilvl w:val="0"/>
          <w:numId w:val="0"/>
        </w:numPr>
      </w:pPr>
    </w:p>
    <w:p w:rsidR="00E36229" w:rsidRPr="00E73421" w:rsidRDefault="00E36229" w:rsidP="00E36229">
      <w:pPr>
        <w:pStyle w:val="PMSubline"/>
      </w:pPr>
      <w:r w:rsidRPr="00E73421">
        <w:rPr>
          <w:bCs/>
          <w:lang w:val="en-GB"/>
        </w:rPr>
        <w:t>"Lighthouse": Interactive exhibition area around four-metre-high LED column</w:t>
      </w:r>
    </w:p>
    <w:p w:rsidR="00E36229" w:rsidRPr="00E73421" w:rsidRDefault="00E36229" w:rsidP="00E36229">
      <w:pPr>
        <w:pStyle w:val="PMSubline"/>
        <w:rPr>
          <w:lang w:val="en-US"/>
        </w:rPr>
      </w:pPr>
      <w:r w:rsidRPr="00E73421">
        <w:rPr>
          <w:bCs/>
          <w:lang w:val="en-GB"/>
        </w:rPr>
        <w:t>Added value: Individual advice on digitalisation, automation, moulds, sustainability and service</w:t>
      </w:r>
    </w:p>
    <w:p w:rsidR="00E36229" w:rsidRPr="00E73421" w:rsidRDefault="00E36229" w:rsidP="00E36229">
      <w:pPr>
        <w:pStyle w:val="PMSubline"/>
      </w:pPr>
      <w:r w:rsidRPr="00E73421">
        <w:rPr>
          <w:bCs/>
          <w:lang w:val="en-GB"/>
        </w:rPr>
        <w:t xml:space="preserve">Presented live: Host computer system, customer portal and other digital products and services </w:t>
      </w:r>
    </w:p>
    <w:p w:rsidR="00E36229" w:rsidRPr="00E73421" w:rsidRDefault="00E36229" w:rsidP="00E36229">
      <w:pPr>
        <w:pStyle w:val="PMSubline"/>
        <w:numPr>
          <w:ilvl w:val="0"/>
          <w:numId w:val="0"/>
        </w:numPr>
        <w:ind w:left="720" w:hanging="360"/>
      </w:pPr>
    </w:p>
    <w:p w:rsidR="00E36229" w:rsidRPr="00E73421" w:rsidRDefault="00E36229" w:rsidP="00E36229">
      <w:pPr>
        <w:pStyle w:val="PMOrtDatum"/>
      </w:pPr>
      <w:r w:rsidRPr="00E73421">
        <w:rPr>
          <w:iCs/>
          <w:lang w:val="en-GB"/>
        </w:rPr>
        <w:t xml:space="preserve">Lossburg, </w:t>
      </w:r>
      <w:r w:rsidR="00E73421">
        <w:rPr>
          <w:iCs/>
          <w:lang w:val="en-GB"/>
        </w:rPr>
        <w:t>21</w:t>
      </w:r>
      <w:r w:rsidRPr="00E73421">
        <w:rPr>
          <w:iCs/>
          <w:lang w:val="en-GB"/>
        </w:rPr>
        <w:t>/03/2024</w:t>
      </w:r>
    </w:p>
    <w:p w:rsidR="00E36229" w:rsidRPr="007C733D" w:rsidRDefault="00E36229" w:rsidP="00E36229">
      <w:pPr>
        <w:pStyle w:val="PMText"/>
        <w:rPr>
          <w:b/>
          <w:i/>
          <w:snapToGrid/>
        </w:rPr>
      </w:pPr>
      <w:r w:rsidRPr="00E73421">
        <w:rPr>
          <w:b/>
          <w:bCs/>
          <w:i/>
          <w:iCs/>
          <w:snapToGrid/>
          <w:lang w:val="en-GB"/>
        </w:rPr>
        <w:t>Arburg will also be offering an interactive exhibition area at Chinaplas 2024 in Shanghai (hall 4.1, stand D42). The striking arburgSOLUTIONworld will be a lighthouse in the sea of plastics processing, bringing together Arburg's consulting expertise and providing trade visitors with real added value. The experts from Arburg China will be on hand at five stations around the tall LED column to provide personalised advice on current topics and present digital products</w:t>
      </w:r>
      <w:r w:rsidRPr="00971BD3">
        <w:rPr>
          <w:b/>
          <w:bCs/>
          <w:i/>
          <w:iCs/>
          <w:snapToGrid/>
          <w:lang w:val="en-GB"/>
        </w:rPr>
        <w:t xml:space="preserve"> as well as automation solutions and services.</w:t>
      </w:r>
    </w:p>
    <w:p w:rsidR="00E36229" w:rsidRPr="007C733D" w:rsidRDefault="00E36229" w:rsidP="00E36229">
      <w:pPr>
        <w:pStyle w:val="PMText"/>
        <w:rPr>
          <w:b/>
          <w:i/>
          <w:snapToGrid/>
        </w:rPr>
      </w:pPr>
    </w:p>
    <w:p w:rsidR="00E36229" w:rsidRPr="007C733D" w:rsidRDefault="00E36229" w:rsidP="00E36229">
      <w:pPr>
        <w:pStyle w:val="PMText"/>
        <w:rPr>
          <w:snapToGrid/>
        </w:rPr>
      </w:pPr>
      <w:r>
        <w:rPr>
          <w:snapToGrid/>
          <w:lang w:val="en-GB"/>
        </w:rPr>
        <w:t>China has built the world's largest 5G network, and the digital transformation is currently a major topic for many plastics processors. In arburgSOLUTIONworld, customers and interested parties will receive answers and solutions to their questions.</w:t>
      </w:r>
    </w:p>
    <w:p w:rsidR="00E36229" w:rsidRPr="007C733D" w:rsidRDefault="00E36229" w:rsidP="00E36229">
      <w:pPr>
        <w:pStyle w:val="PMText"/>
        <w:rPr>
          <w:snapToGrid/>
        </w:rPr>
      </w:pPr>
    </w:p>
    <w:p w:rsidR="00E36229" w:rsidRPr="007C733D" w:rsidRDefault="00E36229" w:rsidP="00E36229">
      <w:pPr>
        <w:pStyle w:val="PMText"/>
        <w:rPr>
          <w:b/>
          <w:snapToGrid/>
        </w:rPr>
      </w:pPr>
    </w:p>
    <w:p w:rsidR="00E36229" w:rsidRPr="007C733D" w:rsidRDefault="00E36229" w:rsidP="00E36229">
      <w:pPr>
        <w:pStyle w:val="PMText"/>
        <w:rPr>
          <w:b/>
          <w:snapToGrid/>
        </w:rPr>
      </w:pPr>
    </w:p>
    <w:p w:rsidR="00E36229" w:rsidRPr="00E73421" w:rsidRDefault="00E36229" w:rsidP="00E36229">
      <w:pPr>
        <w:pStyle w:val="PMText"/>
        <w:rPr>
          <w:b/>
          <w:snapToGrid/>
        </w:rPr>
      </w:pPr>
      <w:r w:rsidRPr="00E73421">
        <w:rPr>
          <w:b/>
          <w:bCs/>
          <w:snapToGrid/>
          <w:lang w:val="en-GB"/>
        </w:rPr>
        <w:lastRenderedPageBreak/>
        <w:t>Arburg: Expert solution provider</w:t>
      </w:r>
    </w:p>
    <w:p w:rsidR="00E36229" w:rsidRPr="00E73421" w:rsidRDefault="00E36229" w:rsidP="00E36229">
      <w:pPr>
        <w:pStyle w:val="PMText"/>
        <w:rPr>
          <w:snapToGrid/>
        </w:rPr>
      </w:pPr>
      <w:r w:rsidRPr="00E73421">
        <w:rPr>
          <w:snapToGrid/>
          <w:lang w:val="en-GB"/>
        </w:rPr>
        <w:t>Arburg is not only an innovative machine manufacturer, but also a provider of complete solutions for plastics processing and the industry's number one in digital transformation. arburgSOLUTIONworld contains the company's combined knowledge and expertise on topics such as increasing efficiency through automation, the arburgGREENworld sustainability programme, mould design and application technology, plus service and training. Arburg's experts provide practical advice and work with customers to find the right levers to increase efficiency and reduce costs. With intelligent production solutions that are tailored to their respective requirements.</w:t>
      </w:r>
    </w:p>
    <w:p w:rsidR="00E36229" w:rsidRPr="00E73421" w:rsidRDefault="00E36229" w:rsidP="00E36229">
      <w:pPr>
        <w:pStyle w:val="PMText"/>
        <w:rPr>
          <w:snapToGrid/>
        </w:rPr>
      </w:pPr>
    </w:p>
    <w:p w:rsidR="00E36229" w:rsidRPr="00E73421" w:rsidRDefault="00E36229" w:rsidP="00E36229">
      <w:pPr>
        <w:pStyle w:val="PMText"/>
        <w:rPr>
          <w:b/>
          <w:snapToGrid/>
        </w:rPr>
      </w:pPr>
      <w:r w:rsidRPr="00E73421">
        <w:rPr>
          <w:b/>
          <w:bCs/>
          <w:snapToGrid/>
          <w:lang w:val="en-GB"/>
        </w:rPr>
        <w:t>Digital products and services increase efficiency</w:t>
      </w:r>
    </w:p>
    <w:p w:rsidR="00E36229" w:rsidRPr="007C733D" w:rsidRDefault="00E36229" w:rsidP="00E36229">
      <w:pPr>
        <w:pStyle w:val="PMText"/>
        <w:rPr>
          <w:snapToGrid/>
        </w:rPr>
      </w:pPr>
      <w:r w:rsidRPr="00E73421">
        <w:rPr>
          <w:snapToGrid/>
          <w:lang w:val="en-GB"/>
        </w:rPr>
        <w:t>With products such as the Arburg host computer system ALS and arburgXworld, the customer portal that can be networked with it, Arburg is demonstrating how digitalisation can make a significant contribution to increasing the energy and production efficiency of machines and systems. In a representative survey in November 2023, 96 per cent of users indicated that they were very satisfied or satisfied with ALS, particularly in terms of transparency, improved data quality and the reduction in machine standstills. As a result, the respondents were able to increase OEE (overall equipment effectiveness) and overall plant efficiency by an average of more than 26 per cent. Added to this is the Gestica control system with its intelligent assistance and pilot functions that help users to</w:t>
      </w:r>
      <w:r w:rsidRPr="00971BD3">
        <w:rPr>
          <w:snapToGrid/>
          <w:lang w:val="en-GB"/>
        </w:rPr>
        <w:t xml:space="preserve"> work with the optimum process parameters. All injection moulding exhibits at Chinaplas will be equipped with an IIoT gateway and cross-linked via ALS. The machine dashboard will be displayed on a large screen, and there will also be machine terminals on the Allrounders.</w:t>
      </w:r>
    </w:p>
    <w:p w:rsidR="00E36229" w:rsidRPr="004E7639" w:rsidRDefault="00E36229" w:rsidP="00E36229">
      <w:pPr>
        <w:pStyle w:val="PMText"/>
        <w:rPr>
          <w:snapToGrid/>
          <w:sz w:val="2"/>
          <w:szCs w:val="2"/>
        </w:rPr>
      </w:pPr>
      <w:bookmarkStart w:id="0" w:name="_GoBack"/>
      <w:bookmarkEnd w:id="0"/>
    </w:p>
    <w:p w:rsidR="00E36229" w:rsidRPr="007C733D" w:rsidRDefault="00E36229" w:rsidP="00E36229">
      <w:pPr>
        <w:pStyle w:val="PMText"/>
        <w:rPr>
          <w:b/>
          <w:snapToGrid/>
        </w:rPr>
      </w:pPr>
      <w:r w:rsidRPr="00971BD3">
        <w:rPr>
          <w:b/>
          <w:bCs/>
          <w:snapToGrid/>
          <w:lang w:val="en-GB"/>
        </w:rPr>
        <w:lastRenderedPageBreak/>
        <w:t>Local automation solutions</w:t>
      </w:r>
    </w:p>
    <w:p w:rsidR="00E36229" w:rsidRDefault="00E36229" w:rsidP="00E36229">
      <w:pPr>
        <w:pStyle w:val="PMText"/>
      </w:pPr>
      <w:r>
        <w:rPr>
          <w:snapToGrid/>
          <w:lang w:val="en-GB"/>
        </w:rPr>
        <w:t xml:space="preserve">Another topic on which Arburg will be briefing Chinaplas visitors is the potential of automated injection moulding production. Together with local partners, Arburg implements a wide range of automation solutions. At the Arburg Technology Factory (ATF) in Pinghu, the machines are adapted to meet customer-specific requirements – right through to the complete production cell. Customers can also have their moulds validated there and take part in training courses. They are provided with comprehensive application-related support. </w:t>
      </w:r>
    </w:p>
    <w:p w:rsidR="00E36229" w:rsidRDefault="00E36229" w:rsidP="00E36229">
      <w:pPr>
        <w:pStyle w:val="PMText"/>
        <w:rPr>
          <w:lang w:val="en-GB"/>
        </w:rPr>
      </w:pPr>
      <w:r>
        <w:rPr>
          <w:lang w:val="en-GB"/>
        </w:rPr>
        <w:t>The Flexlift is a linear robotic system designed for the Asian market. At Chinaplas 2024, it will be handling two applications: the production of LSR components on an Allrounder 470 E Golden Electric and medical technology adapters on a hybrid Allrounder 470 H.</w:t>
      </w:r>
    </w:p>
    <w:p w:rsidR="00FF03D2" w:rsidRDefault="00FF03D2" w:rsidP="00E36229">
      <w:pPr>
        <w:pStyle w:val="PMText"/>
        <w:rPr>
          <w:lang w:val="en-GB"/>
        </w:rPr>
      </w:pPr>
    </w:p>
    <w:p w:rsidR="00E36229" w:rsidRPr="007C733D" w:rsidRDefault="00E36229" w:rsidP="00E36229">
      <w:pPr>
        <w:pStyle w:val="PMHeadline"/>
      </w:pPr>
      <w:r>
        <w:rPr>
          <w:rFonts w:cs="Arial"/>
          <w:szCs w:val="32"/>
          <w:lang w:val="en-GB"/>
        </w:rPr>
        <w:t>Photos</w:t>
      </w:r>
    </w:p>
    <w:p w:rsidR="00E36229" w:rsidRPr="007C733D" w:rsidRDefault="00E36229" w:rsidP="00E36229">
      <w:pPr>
        <w:pStyle w:val="PMText"/>
      </w:pPr>
    </w:p>
    <w:p w:rsidR="00E36229" w:rsidRPr="007C733D" w:rsidRDefault="00E36229" w:rsidP="00E36229">
      <w:pPr>
        <w:pStyle w:val="PMDateinameBild"/>
        <w:spacing w:line="360" w:lineRule="auto"/>
      </w:pPr>
      <w:r>
        <w:rPr>
          <w:rFonts w:cs="Arial"/>
          <w:bCs/>
          <w:lang w:val="en-GB"/>
        </w:rPr>
        <w:t>196652</w:t>
      </w:r>
    </w:p>
    <w:p w:rsidR="00E36229" w:rsidRPr="007C733D" w:rsidRDefault="004E7639" w:rsidP="00E36229">
      <w:pPr>
        <w:pStyle w:val="PMDateinameBild"/>
        <w:spacing w:line="360" w:lineRule="auto"/>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95.75pt">
            <v:imagedata r:id="rId8" o:title="ARB00196652_fakuma_2023_18102023_DSC2073"/>
          </v:shape>
        </w:pict>
      </w:r>
    </w:p>
    <w:p w:rsidR="00E36229" w:rsidRPr="007C733D" w:rsidRDefault="00E36229" w:rsidP="00E36229">
      <w:pPr>
        <w:pStyle w:val="PMBildunterschrift"/>
      </w:pPr>
      <w:r>
        <w:rPr>
          <w:rFonts w:cs="Arial"/>
          <w:iCs/>
          <w:lang w:val="en-GB"/>
        </w:rPr>
        <w:t xml:space="preserve">At Chinaplas 2024, Arburg will also be bringing together its consulting expertise in arburgSOLUTIONworld, an interactive exhibition area. Arburg experts will provide advice on topics such </w:t>
      </w:r>
      <w:r>
        <w:rPr>
          <w:rFonts w:cs="Arial"/>
          <w:iCs/>
          <w:lang w:val="en-GB"/>
        </w:rPr>
        <w:lastRenderedPageBreak/>
        <w:t>as digital transformation, automation and service around the interactive LED column.</w:t>
      </w:r>
    </w:p>
    <w:p w:rsidR="00E36229" w:rsidRPr="007C733D" w:rsidRDefault="00E36229" w:rsidP="00E36229">
      <w:pPr>
        <w:pStyle w:val="PMBildunterschrift"/>
      </w:pPr>
    </w:p>
    <w:p w:rsidR="00E36229" w:rsidRPr="007C733D" w:rsidRDefault="00E36229" w:rsidP="00E36229">
      <w:pPr>
        <w:pStyle w:val="PMDateinameBild"/>
        <w:spacing w:line="360" w:lineRule="auto"/>
      </w:pPr>
      <w:r>
        <w:rPr>
          <w:rFonts w:cs="Arial"/>
          <w:bCs/>
          <w:lang w:val="en-GB"/>
        </w:rPr>
        <w:t>191867</w:t>
      </w:r>
    </w:p>
    <w:p w:rsidR="00E36229" w:rsidRPr="007C733D" w:rsidRDefault="004E7639" w:rsidP="00E36229">
      <w:pPr>
        <w:pStyle w:val="PMDateinameBild"/>
        <w:spacing w:line="360" w:lineRule="auto"/>
      </w:pPr>
      <w:r>
        <w:rPr>
          <w:lang w:val="en-GB"/>
        </w:rPr>
        <w:pict>
          <v:shape id="_x0000_i1026" type="#_x0000_t75" style="width:312pt;height:207.75pt">
            <v:imagedata r:id="rId9" o:title="ARB00191867_ALS_Tablet_Maschinenhalle_J0A6739"/>
          </v:shape>
        </w:pict>
      </w:r>
    </w:p>
    <w:p w:rsidR="00E36229" w:rsidRPr="007C733D" w:rsidRDefault="00E36229" w:rsidP="00E36229">
      <w:pPr>
        <w:pStyle w:val="PMBildquelle"/>
        <w:jc w:val="left"/>
        <w:rPr>
          <w:i/>
        </w:rPr>
      </w:pPr>
      <w:r w:rsidRPr="00971BD3">
        <w:rPr>
          <w:rFonts w:cs="Arial"/>
          <w:i/>
          <w:iCs/>
          <w:lang w:val="en-GB"/>
        </w:rPr>
        <w:t>"ALS mobile" contributes to greater transparency and efficiency in production. This mobile Arburg host computer system provides direct access to indicators on machines, orders and quality, for example.</w:t>
      </w:r>
    </w:p>
    <w:p w:rsidR="00E36229" w:rsidRPr="007C733D" w:rsidRDefault="00E36229" w:rsidP="00E36229">
      <w:pPr>
        <w:pStyle w:val="PMBildquelle"/>
      </w:pPr>
      <w:r>
        <w:rPr>
          <w:rFonts w:cs="Arial"/>
          <w:lang w:val="en-GB"/>
        </w:rPr>
        <w:t>Photos: Arburg</w:t>
      </w:r>
    </w:p>
    <w:p w:rsidR="00E36229" w:rsidRPr="007C733D" w:rsidRDefault="00E36229" w:rsidP="00E36229">
      <w:pPr>
        <w:pStyle w:val="PMZusatzinfo-Headline"/>
        <w:rPr>
          <w:sz w:val="22"/>
          <w:szCs w:val="22"/>
        </w:rPr>
      </w:pPr>
      <w:r w:rsidRPr="00971BD3">
        <w:rPr>
          <w:rFonts w:cs="Arial"/>
          <w:bCs/>
          <w:sz w:val="22"/>
          <w:szCs w:val="22"/>
          <w:lang w:val="en-GB"/>
        </w:rPr>
        <w:t>Photo download:</w:t>
      </w:r>
    </w:p>
    <w:p w:rsidR="00E36229" w:rsidRDefault="0058332A" w:rsidP="00E36229">
      <w:pPr>
        <w:pStyle w:val="PMZusatzinfo-Headline"/>
        <w:rPr>
          <w:rFonts w:cs="Arial"/>
          <w:b w:val="0"/>
          <w:lang w:val="en-GB"/>
        </w:rPr>
      </w:pPr>
      <w:hyperlink r:id="rId10" w:history="1">
        <w:r w:rsidR="00A371A5" w:rsidRPr="00DC0639">
          <w:rPr>
            <w:rStyle w:val="Hyperlink"/>
            <w:rFonts w:cs="Arial"/>
            <w:b w:val="0"/>
            <w:lang w:val="en-GB"/>
          </w:rPr>
          <w:t>https://media.arburg.com/web/ea5894cf3695e08/arburgsolutionworld-chinaplas-2024---arburg-press-release/</w:t>
        </w:r>
      </w:hyperlink>
    </w:p>
    <w:p w:rsidR="00A371A5" w:rsidRPr="007C733D" w:rsidRDefault="00A371A5" w:rsidP="00E36229">
      <w:pPr>
        <w:pStyle w:val="PMZusatzinfo-Headline"/>
      </w:pPr>
    </w:p>
    <w:p w:rsidR="00E36229" w:rsidRPr="007C733D" w:rsidRDefault="00E36229" w:rsidP="00E36229">
      <w:pPr>
        <w:pStyle w:val="PMZusatzinfo-Headline"/>
      </w:pPr>
    </w:p>
    <w:p w:rsidR="00E36229" w:rsidRPr="007C733D" w:rsidRDefault="00E36229" w:rsidP="00E36229">
      <w:pPr>
        <w:pStyle w:val="PMZusatzinfo-Headline"/>
      </w:pPr>
      <w:r>
        <w:rPr>
          <w:rFonts w:cs="Arial"/>
          <w:bCs/>
          <w:lang w:val="en-GB"/>
        </w:rPr>
        <w:t xml:space="preserve">Press release </w:t>
      </w:r>
    </w:p>
    <w:p w:rsidR="00E36229" w:rsidRPr="007C733D" w:rsidRDefault="00E36229" w:rsidP="00E36229">
      <w:pPr>
        <w:pStyle w:val="PMZusatzinfo-Text"/>
      </w:pPr>
      <w:r>
        <w:rPr>
          <w:rFonts w:cs="Arial"/>
          <w:lang w:val="en-GB"/>
        </w:rPr>
        <w:t xml:space="preserve">File: </w:t>
      </w:r>
      <w:r w:rsidRPr="00971BD3">
        <w:rPr>
          <w:lang w:val="en-GB"/>
        </w:rPr>
        <w:fldChar w:fldCharType="begin"/>
      </w:r>
      <w:r w:rsidRPr="00971BD3">
        <w:rPr>
          <w:lang w:val="en-GB"/>
        </w:rPr>
        <w:instrText xml:space="preserve"> FILENAME   \* MERGEFORMAT </w:instrText>
      </w:r>
      <w:r w:rsidRPr="00971BD3">
        <w:rPr>
          <w:lang w:val="en-GB"/>
        </w:rPr>
        <w:fldChar w:fldCharType="separate"/>
      </w:r>
      <w:r w:rsidR="00A371A5">
        <w:rPr>
          <w:noProof/>
          <w:lang w:val="en-GB"/>
        </w:rPr>
        <w:t>ARBURG press release</w:t>
      </w:r>
      <w:r>
        <w:rPr>
          <w:noProof/>
          <w:lang w:val="en-GB"/>
        </w:rPr>
        <w:t xml:space="preserve"> arburgSOLUTIONworld Chinaplas 2024_en_GB.doc</w:t>
      </w:r>
      <w:r w:rsidRPr="00971BD3">
        <w:rPr>
          <w:lang w:val="en-GB"/>
        </w:rPr>
        <w:fldChar w:fldCharType="end"/>
      </w:r>
    </w:p>
    <w:p w:rsidR="00E36229" w:rsidRPr="007C733D" w:rsidRDefault="00E36229" w:rsidP="00E36229">
      <w:pPr>
        <w:pStyle w:val="PMZusatzinfo-Text"/>
      </w:pPr>
      <w:r>
        <w:rPr>
          <w:rFonts w:cs="Arial"/>
          <w:lang w:val="en-GB"/>
        </w:rPr>
        <w:t>Characters: 3,367</w:t>
      </w:r>
    </w:p>
    <w:p w:rsidR="00E36229" w:rsidRPr="007C733D" w:rsidRDefault="00E36229" w:rsidP="00E36229">
      <w:pPr>
        <w:pStyle w:val="PMZusatzinfo-Text"/>
      </w:pPr>
      <w:r>
        <w:rPr>
          <w:rFonts w:cs="Arial"/>
          <w:lang w:val="en-GB"/>
        </w:rPr>
        <w:t>Words: 496</w:t>
      </w:r>
    </w:p>
    <w:p w:rsidR="00E36229" w:rsidRPr="007C733D" w:rsidRDefault="00E36229" w:rsidP="00E36229">
      <w:pPr>
        <w:pStyle w:val="PMZusatzinfo-Text"/>
      </w:pPr>
    </w:p>
    <w:p w:rsidR="00E36229" w:rsidRPr="007C733D" w:rsidRDefault="00E36229" w:rsidP="00E36229">
      <w:pPr>
        <w:pStyle w:val="PMZusatzinfo-Text"/>
      </w:pPr>
      <w:r>
        <w:rPr>
          <w:rFonts w:cs="Arial"/>
          <w:lang w:val="en-GB"/>
        </w:rPr>
        <w:t>This and other press releases are available for download from our website at www.arburg.com/de/presse/ (www.arburg.com/en/press/)</w:t>
      </w:r>
    </w:p>
    <w:p w:rsidR="00E36229" w:rsidRPr="007C733D" w:rsidRDefault="00E36229" w:rsidP="00E36229">
      <w:pPr>
        <w:pStyle w:val="PMZusatzinfo-Text"/>
      </w:pPr>
    </w:p>
    <w:p w:rsidR="00E36229" w:rsidRPr="007C733D" w:rsidRDefault="00E36229" w:rsidP="00E36229">
      <w:pPr>
        <w:pStyle w:val="PMZusatzinfo-Text"/>
      </w:pPr>
    </w:p>
    <w:p w:rsidR="00E36229" w:rsidRPr="007C733D" w:rsidRDefault="00E36229" w:rsidP="00E36229">
      <w:pPr>
        <w:pStyle w:val="PMZusatzinfo-Headline"/>
      </w:pPr>
      <w:r>
        <w:rPr>
          <w:rFonts w:cs="Arial"/>
          <w:bCs/>
          <w:lang w:val="en-GB"/>
        </w:rPr>
        <w:br w:type="page"/>
      </w:r>
      <w:r>
        <w:rPr>
          <w:rFonts w:cs="Arial"/>
          <w:bCs/>
          <w:lang w:val="en-GB"/>
        </w:rPr>
        <w:lastRenderedPageBreak/>
        <w:t>Contact</w:t>
      </w:r>
    </w:p>
    <w:p w:rsidR="00E36229" w:rsidRPr="007C733D" w:rsidRDefault="00E36229" w:rsidP="00E36229">
      <w:pPr>
        <w:pStyle w:val="PMZusatzinfo-Text"/>
      </w:pPr>
      <w:r>
        <w:rPr>
          <w:rFonts w:cs="Arial"/>
          <w:lang w:val="en-GB"/>
        </w:rPr>
        <w:t>Arburg GmbH + Co KG</w:t>
      </w:r>
    </w:p>
    <w:p w:rsidR="00E36229" w:rsidRPr="007C733D" w:rsidRDefault="00E36229" w:rsidP="00E36229">
      <w:pPr>
        <w:pStyle w:val="PMZusatzinfo-Text"/>
        <w:rPr>
          <w:lang w:val="it-IT"/>
        </w:rPr>
      </w:pPr>
      <w:r>
        <w:rPr>
          <w:rFonts w:cs="Arial"/>
          <w:lang w:val="en-GB"/>
        </w:rPr>
        <w:t>Press office</w:t>
      </w:r>
    </w:p>
    <w:p w:rsidR="00E36229" w:rsidRPr="007C733D" w:rsidRDefault="00E36229" w:rsidP="00E36229">
      <w:pPr>
        <w:pStyle w:val="PMZusatzinfo-Text"/>
        <w:rPr>
          <w:lang w:val="it-IT"/>
        </w:rPr>
      </w:pPr>
      <w:r>
        <w:rPr>
          <w:rFonts w:cs="Arial"/>
          <w:lang w:val="en-GB"/>
        </w:rPr>
        <w:t>Susanne Palm</w:t>
      </w:r>
    </w:p>
    <w:p w:rsidR="00E36229" w:rsidRPr="007C733D" w:rsidRDefault="00E36229" w:rsidP="00E36229">
      <w:pPr>
        <w:pStyle w:val="PMZusatzinfo-Text"/>
        <w:rPr>
          <w:lang w:val="it-IT"/>
        </w:rPr>
      </w:pPr>
      <w:r>
        <w:rPr>
          <w:rFonts w:cs="Arial"/>
          <w:lang w:val="en-GB"/>
        </w:rPr>
        <w:t>Dr Bettina Keck</w:t>
      </w:r>
    </w:p>
    <w:p w:rsidR="00E36229" w:rsidRPr="007C733D" w:rsidRDefault="00E36229" w:rsidP="00E36229">
      <w:pPr>
        <w:pStyle w:val="PMZusatzinfo-Text"/>
      </w:pPr>
      <w:r>
        <w:rPr>
          <w:rFonts w:cs="Arial"/>
          <w:lang w:val="en-GB"/>
        </w:rPr>
        <w:t>Postfach 1109</w:t>
      </w:r>
    </w:p>
    <w:p w:rsidR="00E36229" w:rsidRPr="007C733D" w:rsidRDefault="00E36229" w:rsidP="00E36229">
      <w:pPr>
        <w:pStyle w:val="PMZusatzinfo-Text"/>
      </w:pPr>
      <w:r>
        <w:rPr>
          <w:rFonts w:cs="Arial"/>
          <w:lang w:val="en-GB"/>
        </w:rPr>
        <w:t>72286 Lossburg</w:t>
      </w:r>
    </w:p>
    <w:p w:rsidR="00E36229" w:rsidRPr="007C733D" w:rsidRDefault="00E36229" w:rsidP="00E36229">
      <w:pPr>
        <w:pStyle w:val="PMZusatzinfo-Text"/>
      </w:pPr>
      <w:r>
        <w:rPr>
          <w:rFonts w:cs="Arial"/>
          <w:lang w:val="en-GB"/>
        </w:rPr>
        <w:t>Tel.: +49 (0)7446 33-3463</w:t>
      </w:r>
    </w:p>
    <w:p w:rsidR="00E36229" w:rsidRPr="007C733D" w:rsidRDefault="00E36229" w:rsidP="00E36229">
      <w:pPr>
        <w:pStyle w:val="PMZusatzinfo-Text"/>
      </w:pPr>
      <w:r>
        <w:rPr>
          <w:rFonts w:cs="Arial"/>
          <w:lang w:val="en-GB"/>
        </w:rPr>
        <w:t>Tel.: +49 (0)7446 33-3259</w:t>
      </w:r>
    </w:p>
    <w:p w:rsidR="00E36229" w:rsidRPr="007C733D" w:rsidRDefault="00E36229" w:rsidP="00E36229">
      <w:pPr>
        <w:pStyle w:val="PMZusatzinfo-Text"/>
      </w:pPr>
      <w:r>
        <w:rPr>
          <w:rFonts w:cs="Arial"/>
          <w:lang w:val="en-GB"/>
        </w:rPr>
        <w:t>presse_service@arburg.com</w:t>
      </w:r>
    </w:p>
    <w:p w:rsidR="00E36229" w:rsidRPr="007C733D" w:rsidRDefault="00E36229" w:rsidP="00E36229">
      <w:pPr>
        <w:pStyle w:val="PMZusatzinfo-Text"/>
      </w:pPr>
    </w:p>
    <w:p w:rsidR="00E36229" w:rsidRPr="007C733D" w:rsidRDefault="00E36229" w:rsidP="00E36229">
      <w:pPr>
        <w:pStyle w:val="PMZusatzinfo-Text"/>
      </w:pPr>
    </w:p>
    <w:p w:rsidR="00B420C6" w:rsidRPr="00E76952" w:rsidRDefault="00B420C6" w:rsidP="00B420C6">
      <w:pPr>
        <w:pStyle w:val="PMZusatzinfo-Headline"/>
      </w:pPr>
      <w:r w:rsidRPr="00E76952">
        <w:rPr>
          <w:rFonts w:cs="Arial"/>
          <w:bCs/>
        </w:rPr>
        <w:t>About Arburg</w:t>
      </w:r>
    </w:p>
    <w:p w:rsidR="00B420C6" w:rsidRPr="00233BE9" w:rsidRDefault="00B420C6" w:rsidP="00B420C6">
      <w:pPr>
        <w:pStyle w:val="PMZusatzinfo-Text"/>
        <w:rPr>
          <w:rFonts w:cs="Arial"/>
          <w:lang w:val="en-GB"/>
        </w:rPr>
      </w:pPr>
      <w:r w:rsidRPr="00233BE9">
        <w:rPr>
          <w:rFonts w:cs="Arial"/>
          <w:lang w:val="en-GB"/>
        </w:rPr>
        <w:t>Founded in 1923, the German family-owned company is one of the world's leading manufacturers for plastics processing machines. AMKmotion and ARBURGadditive including innovatiQ also belong to the ARBURG family.</w:t>
      </w:r>
    </w:p>
    <w:p w:rsidR="00B420C6" w:rsidRPr="00233BE9" w:rsidRDefault="00B420C6" w:rsidP="00B420C6">
      <w:pPr>
        <w:pStyle w:val="PMZusatzinfo-Text"/>
        <w:rPr>
          <w:rFonts w:cs="Arial"/>
          <w:lang w:val="en-GB"/>
        </w:rPr>
      </w:pPr>
      <w:r w:rsidRPr="00233BE9">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rsidR="00B420C6" w:rsidRPr="00233BE9" w:rsidRDefault="00B420C6" w:rsidP="00B420C6">
      <w:pPr>
        <w:pStyle w:val="PMZusatzinfo-Text"/>
        <w:rPr>
          <w:rFonts w:cs="Arial"/>
          <w:lang w:val="en-GB"/>
        </w:rPr>
      </w:pPr>
      <w:r w:rsidRPr="00233BE9">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rsidR="00B420C6" w:rsidRPr="00233BE9" w:rsidRDefault="00B420C6" w:rsidP="00B420C6">
      <w:pPr>
        <w:pStyle w:val="PMZusatzinfo-Text"/>
        <w:rPr>
          <w:rFonts w:cs="Arial"/>
          <w:lang w:val="en-GB"/>
        </w:rPr>
      </w:pPr>
      <w:r w:rsidRPr="00233BE9">
        <w:rPr>
          <w:rFonts w:cs="Arial"/>
          <w:lang w:val="en-GB"/>
        </w:rPr>
        <w:t>The company headquarters are located in Lossburg, Germany. In addition, ARBURG has own organisations in 26 countries at 36 locations and is represented in over 100 countries together with trading partners. Of a total of roughly 3,700 employees, around 3,100 work in Germany, with another 600 employees based in ARBURG's organisations around the world.</w:t>
      </w:r>
    </w:p>
    <w:p w:rsidR="00B420C6" w:rsidRPr="00233BE9" w:rsidRDefault="00B420C6" w:rsidP="00B420C6">
      <w:pPr>
        <w:pStyle w:val="PMZusatzinfo-Text"/>
        <w:rPr>
          <w:rFonts w:cs="Arial"/>
          <w:lang w:val="en-GB"/>
        </w:rPr>
      </w:pPr>
      <w:r w:rsidRPr="00233BE9">
        <w:rPr>
          <w:rFonts w:cs="Arial"/>
          <w:lang w:val="en-GB"/>
        </w:rPr>
        <w:t>ARBURG is certified to ISO 9001 (quality), ISO 14001 (environment), ISO 27001 (information security), ISO 29993 (training) and ISO 50001 (energy).</w:t>
      </w:r>
    </w:p>
    <w:p w:rsidR="00B420C6" w:rsidRPr="00E76952" w:rsidRDefault="00B420C6" w:rsidP="00B420C6">
      <w:pPr>
        <w:pStyle w:val="PMZusatzinfo-Text"/>
        <w:rPr>
          <w:lang w:val="en-US"/>
        </w:rPr>
      </w:pPr>
      <w:r w:rsidRPr="00233BE9">
        <w:rPr>
          <w:rFonts w:cs="Arial"/>
          <w:lang w:val="en-GB"/>
        </w:rPr>
        <w:t>Further information: www.arburg.com, www.amk-motion.com as well as www.arburg.com/arburgadditive.</w:t>
      </w:r>
    </w:p>
    <w:sectPr w:rsidR="00B420C6" w:rsidRPr="00E76952"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2A" w:rsidRDefault="0058332A" w:rsidP="00A01FFE">
      <w:r>
        <w:separator/>
      </w:r>
    </w:p>
    <w:p w:rsidR="0058332A" w:rsidRDefault="0058332A"/>
  </w:endnote>
  <w:endnote w:type="continuationSeparator" w:id="0">
    <w:p w:rsidR="0058332A" w:rsidRDefault="0058332A" w:rsidP="00A01FFE">
      <w:r>
        <w:continuationSeparator/>
      </w:r>
    </w:p>
    <w:p w:rsidR="0058332A" w:rsidRDefault="0058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971BD3" w:rsidP="00971BD3">
    <w:pPr>
      <w:jc w:val="center"/>
    </w:pPr>
    <w:r>
      <w:rPr>
        <w:rFonts w:cs="Arial"/>
        <w:lang w:val="en-GB"/>
      </w:rPr>
      <w:t xml:space="preserve">Page </w:t>
    </w:r>
    <w:r w:rsidRPr="00971BD3">
      <w:rPr>
        <w:bCs/>
        <w:szCs w:val="20"/>
        <w:lang w:val="en-GB"/>
      </w:rPr>
      <w:fldChar w:fldCharType="begin"/>
    </w:r>
    <w:r w:rsidRPr="00971BD3">
      <w:rPr>
        <w:bCs/>
        <w:szCs w:val="20"/>
        <w:lang w:val="en-GB"/>
      </w:rPr>
      <w:instrText>PAGE  \* Arabic  \* MERGEFORMAT</w:instrText>
    </w:r>
    <w:r w:rsidRPr="00971BD3">
      <w:rPr>
        <w:bCs/>
        <w:szCs w:val="20"/>
        <w:lang w:val="en-GB"/>
      </w:rPr>
      <w:fldChar w:fldCharType="separate"/>
    </w:r>
    <w:r w:rsidR="004E7639">
      <w:rPr>
        <w:bCs/>
        <w:noProof/>
        <w:szCs w:val="20"/>
        <w:lang w:val="en-GB"/>
      </w:rPr>
      <w:t>3</w:t>
    </w:r>
    <w:r w:rsidRPr="00971BD3">
      <w:rPr>
        <w:bCs/>
        <w:szCs w:val="20"/>
        <w:lang w:val="en-GB"/>
      </w:rPr>
      <w:fldChar w:fldCharType="end"/>
    </w:r>
    <w:r w:rsidRPr="00971BD3">
      <w:rPr>
        <w:rFonts w:cs="Arial"/>
        <w:lang w:val="en-GB"/>
      </w:rPr>
      <w:t xml:space="preserve"> of </w:t>
    </w:r>
    <w:r w:rsidRPr="00971BD3">
      <w:rPr>
        <w:bCs/>
        <w:szCs w:val="20"/>
        <w:lang w:val="en-GB"/>
      </w:rPr>
      <w:fldChar w:fldCharType="begin"/>
    </w:r>
    <w:r w:rsidRPr="00971BD3">
      <w:rPr>
        <w:bCs/>
        <w:szCs w:val="20"/>
        <w:lang w:val="en-GB"/>
      </w:rPr>
      <w:instrText>NUMPAGES  \* Arabic  \* MERGEFORMAT</w:instrText>
    </w:r>
    <w:r w:rsidRPr="00971BD3">
      <w:rPr>
        <w:bCs/>
        <w:szCs w:val="20"/>
        <w:lang w:val="en-GB"/>
      </w:rPr>
      <w:fldChar w:fldCharType="separate"/>
    </w:r>
    <w:r w:rsidR="004E7639">
      <w:rPr>
        <w:bCs/>
        <w:noProof/>
        <w:szCs w:val="20"/>
        <w:lang w:val="en-GB"/>
      </w:rPr>
      <w:t>5</w:t>
    </w:r>
    <w:r w:rsidRPr="00971BD3">
      <w:rPr>
        <w:bCs/>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2A" w:rsidRDefault="0058332A" w:rsidP="00A01FFE">
      <w:r>
        <w:separator/>
      </w:r>
    </w:p>
    <w:p w:rsidR="0058332A" w:rsidRDefault="0058332A"/>
  </w:footnote>
  <w:footnote w:type="continuationSeparator" w:id="0">
    <w:p w:rsidR="0058332A" w:rsidRDefault="0058332A" w:rsidP="00A01FFE">
      <w:r>
        <w:continuationSeparator/>
      </w:r>
    </w:p>
    <w:p w:rsidR="0058332A" w:rsidRDefault="005833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58332A" w:rsidP="00971BD3">
    <w:r>
      <w:rPr>
        <w:noProof/>
      </w:rPr>
      <w:pict>
        <v:line id="_x0000_s2074" style="position:absolute;z-index:1;mso-position-horizontal-relative:page;mso-position-vertical-relative:page" from="85.05pt,96.3pt" to="411.05pt,96.3pt" o:allowincell="f"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971BD3" w:rsidRPr="00971BD3">
      <w:rPr>
        <w:rFonts w:cs="Arial"/>
        <w:b/>
        <w:bCs/>
        <w:sz w:val="28"/>
        <w:szCs w:val="28"/>
        <w:lang w:val="en-GB"/>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4B29"/>
    <w:rsid w:val="00011613"/>
    <w:rsid w:val="00015AA3"/>
    <w:rsid w:val="00020AB6"/>
    <w:rsid w:val="0002661E"/>
    <w:rsid w:val="000323B5"/>
    <w:rsid w:val="00033806"/>
    <w:rsid w:val="00034817"/>
    <w:rsid w:val="0003592D"/>
    <w:rsid w:val="000443D6"/>
    <w:rsid w:val="00044544"/>
    <w:rsid w:val="00052CA9"/>
    <w:rsid w:val="000613AA"/>
    <w:rsid w:val="00064C6A"/>
    <w:rsid w:val="00073E35"/>
    <w:rsid w:val="000740CC"/>
    <w:rsid w:val="00077D8A"/>
    <w:rsid w:val="00077E72"/>
    <w:rsid w:val="00086A70"/>
    <w:rsid w:val="00086E92"/>
    <w:rsid w:val="00087CCD"/>
    <w:rsid w:val="00092000"/>
    <w:rsid w:val="000978EF"/>
    <w:rsid w:val="000A0978"/>
    <w:rsid w:val="000B64D5"/>
    <w:rsid w:val="000B68EF"/>
    <w:rsid w:val="000C463F"/>
    <w:rsid w:val="000C7AAB"/>
    <w:rsid w:val="000D115F"/>
    <w:rsid w:val="000D3E6B"/>
    <w:rsid w:val="000D5811"/>
    <w:rsid w:val="000D5F36"/>
    <w:rsid w:val="000D7229"/>
    <w:rsid w:val="000E1CD5"/>
    <w:rsid w:val="000F50A2"/>
    <w:rsid w:val="000F76B8"/>
    <w:rsid w:val="00100673"/>
    <w:rsid w:val="00100678"/>
    <w:rsid w:val="00101123"/>
    <w:rsid w:val="00102267"/>
    <w:rsid w:val="001051EA"/>
    <w:rsid w:val="00105F5D"/>
    <w:rsid w:val="00106AE1"/>
    <w:rsid w:val="00112BF4"/>
    <w:rsid w:val="001221D2"/>
    <w:rsid w:val="0012605A"/>
    <w:rsid w:val="00132E13"/>
    <w:rsid w:val="00136A7E"/>
    <w:rsid w:val="00137D86"/>
    <w:rsid w:val="0015270D"/>
    <w:rsid w:val="00156959"/>
    <w:rsid w:val="00156A1C"/>
    <w:rsid w:val="001574D7"/>
    <w:rsid w:val="0015765F"/>
    <w:rsid w:val="001579D7"/>
    <w:rsid w:val="0016086F"/>
    <w:rsid w:val="00166B57"/>
    <w:rsid w:val="00167718"/>
    <w:rsid w:val="00167E18"/>
    <w:rsid w:val="0017447C"/>
    <w:rsid w:val="0017676D"/>
    <w:rsid w:val="001768E2"/>
    <w:rsid w:val="00177E1E"/>
    <w:rsid w:val="00181F56"/>
    <w:rsid w:val="00184412"/>
    <w:rsid w:val="00191966"/>
    <w:rsid w:val="001978D9"/>
    <w:rsid w:val="001A21BA"/>
    <w:rsid w:val="001A496A"/>
    <w:rsid w:val="001A6AC0"/>
    <w:rsid w:val="001A7CCA"/>
    <w:rsid w:val="001B1141"/>
    <w:rsid w:val="001B1EE8"/>
    <w:rsid w:val="001B55AB"/>
    <w:rsid w:val="001B7CF8"/>
    <w:rsid w:val="001C3537"/>
    <w:rsid w:val="001C47B6"/>
    <w:rsid w:val="001D1808"/>
    <w:rsid w:val="001D696E"/>
    <w:rsid w:val="001E1BB8"/>
    <w:rsid w:val="001E32E2"/>
    <w:rsid w:val="001E72CB"/>
    <w:rsid w:val="001E760F"/>
    <w:rsid w:val="001F6781"/>
    <w:rsid w:val="001F6FE8"/>
    <w:rsid w:val="00202C69"/>
    <w:rsid w:val="00205A50"/>
    <w:rsid w:val="00211F86"/>
    <w:rsid w:val="00212A55"/>
    <w:rsid w:val="00217BBE"/>
    <w:rsid w:val="00223780"/>
    <w:rsid w:val="00244DFC"/>
    <w:rsid w:val="0024580A"/>
    <w:rsid w:val="00246891"/>
    <w:rsid w:val="002536EE"/>
    <w:rsid w:val="00254654"/>
    <w:rsid w:val="00255EB8"/>
    <w:rsid w:val="00260D4E"/>
    <w:rsid w:val="0026168F"/>
    <w:rsid w:val="002730BA"/>
    <w:rsid w:val="00273527"/>
    <w:rsid w:val="00273B18"/>
    <w:rsid w:val="00274457"/>
    <w:rsid w:val="0027779B"/>
    <w:rsid w:val="00283BFE"/>
    <w:rsid w:val="002844FB"/>
    <w:rsid w:val="0029270F"/>
    <w:rsid w:val="002B2DBF"/>
    <w:rsid w:val="002C526C"/>
    <w:rsid w:val="002C5CD5"/>
    <w:rsid w:val="002D1C75"/>
    <w:rsid w:val="002D2415"/>
    <w:rsid w:val="002D3275"/>
    <w:rsid w:val="002D4B9A"/>
    <w:rsid w:val="002E1A4B"/>
    <w:rsid w:val="002E78D9"/>
    <w:rsid w:val="00304B0B"/>
    <w:rsid w:val="00306545"/>
    <w:rsid w:val="00307BC6"/>
    <w:rsid w:val="0031289A"/>
    <w:rsid w:val="0031448D"/>
    <w:rsid w:val="00316040"/>
    <w:rsid w:val="003272EC"/>
    <w:rsid w:val="00340032"/>
    <w:rsid w:val="00350BE3"/>
    <w:rsid w:val="00353670"/>
    <w:rsid w:val="00355EE6"/>
    <w:rsid w:val="00363724"/>
    <w:rsid w:val="00364FE2"/>
    <w:rsid w:val="00365456"/>
    <w:rsid w:val="003764DD"/>
    <w:rsid w:val="00381356"/>
    <w:rsid w:val="00383550"/>
    <w:rsid w:val="00385372"/>
    <w:rsid w:val="003935C7"/>
    <w:rsid w:val="0039404D"/>
    <w:rsid w:val="003B723F"/>
    <w:rsid w:val="003C0AA9"/>
    <w:rsid w:val="003C0E0C"/>
    <w:rsid w:val="003C2214"/>
    <w:rsid w:val="003C2393"/>
    <w:rsid w:val="003D43D6"/>
    <w:rsid w:val="003D7945"/>
    <w:rsid w:val="003E294A"/>
    <w:rsid w:val="003E5A18"/>
    <w:rsid w:val="003E5AFB"/>
    <w:rsid w:val="003E694C"/>
    <w:rsid w:val="003F0F7B"/>
    <w:rsid w:val="003F2F48"/>
    <w:rsid w:val="0040355B"/>
    <w:rsid w:val="00407A0F"/>
    <w:rsid w:val="0042479E"/>
    <w:rsid w:val="0042792E"/>
    <w:rsid w:val="00435B81"/>
    <w:rsid w:val="004372AB"/>
    <w:rsid w:val="004449BF"/>
    <w:rsid w:val="00445694"/>
    <w:rsid w:val="004478AE"/>
    <w:rsid w:val="00452D34"/>
    <w:rsid w:val="004600C1"/>
    <w:rsid w:val="00460106"/>
    <w:rsid w:val="00472201"/>
    <w:rsid w:val="004726C2"/>
    <w:rsid w:val="0047298F"/>
    <w:rsid w:val="00474BA9"/>
    <w:rsid w:val="00475123"/>
    <w:rsid w:val="00475AB4"/>
    <w:rsid w:val="004767B0"/>
    <w:rsid w:val="004772DF"/>
    <w:rsid w:val="004775B5"/>
    <w:rsid w:val="004802E8"/>
    <w:rsid w:val="00481AC0"/>
    <w:rsid w:val="00481B45"/>
    <w:rsid w:val="00481DEE"/>
    <w:rsid w:val="004923EA"/>
    <w:rsid w:val="0049314E"/>
    <w:rsid w:val="0049374D"/>
    <w:rsid w:val="004A3015"/>
    <w:rsid w:val="004A4D6D"/>
    <w:rsid w:val="004A618C"/>
    <w:rsid w:val="004A7C75"/>
    <w:rsid w:val="004B4F95"/>
    <w:rsid w:val="004C1E3A"/>
    <w:rsid w:val="004C67CB"/>
    <w:rsid w:val="004D2887"/>
    <w:rsid w:val="004D5008"/>
    <w:rsid w:val="004D5383"/>
    <w:rsid w:val="004D6033"/>
    <w:rsid w:val="004E3197"/>
    <w:rsid w:val="004E73CC"/>
    <w:rsid w:val="004E7639"/>
    <w:rsid w:val="004F2D14"/>
    <w:rsid w:val="004F36DE"/>
    <w:rsid w:val="00505D40"/>
    <w:rsid w:val="0050780D"/>
    <w:rsid w:val="005100AD"/>
    <w:rsid w:val="00513A05"/>
    <w:rsid w:val="00515AF3"/>
    <w:rsid w:val="00523CFA"/>
    <w:rsid w:val="00532AD4"/>
    <w:rsid w:val="00535CF7"/>
    <w:rsid w:val="0053767B"/>
    <w:rsid w:val="005400A6"/>
    <w:rsid w:val="00541235"/>
    <w:rsid w:val="00543829"/>
    <w:rsid w:val="00544E95"/>
    <w:rsid w:val="00545CCA"/>
    <w:rsid w:val="005465BE"/>
    <w:rsid w:val="0055227B"/>
    <w:rsid w:val="00557529"/>
    <w:rsid w:val="0056088B"/>
    <w:rsid w:val="00560BE6"/>
    <w:rsid w:val="00561806"/>
    <w:rsid w:val="005729A3"/>
    <w:rsid w:val="005733E3"/>
    <w:rsid w:val="00576638"/>
    <w:rsid w:val="00577831"/>
    <w:rsid w:val="0058332A"/>
    <w:rsid w:val="00591506"/>
    <w:rsid w:val="005A00A6"/>
    <w:rsid w:val="005A06F0"/>
    <w:rsid w:val="005A6196"/>
    <w:rsid w:val="005C4F65"/>
    <w:rsid w:val="005C5396"/>
    <w:rsid w:val="005C7562"/>
    <w:rsid w:val="005D1ACB"/>
    <w:rsid w:val="005D5C8E"/>
    <w:rsid w:val="005D6558"/>
    <w:rsid w:val="005E56DA"/>
    <w:rsid w:val="00600635"/>
    <w:rsid w:val="006022ED"/>
    <w:rsid w:val="00605838"/>
    <w:rsid w:val="006132A8"/>
    <w:rsid w:val="006149D6"/>
    <w:rsid w:val="00616E0D"/>
    <w:rsid w:val="0061789C"/>
    <w:rsid w:val="00626467"/>
    <w:rsid w:val="00643280"/>
    <w:rsid w:val="006461F2"/>
    <w:rsid w:val="006466CF"/>
    <w:rsid w:val="00650950"/>
    <w:rsid w:val="00667B6E"/>
    <w:rsid w:val="0067239F"/>
    <w:rsid w:val="0067262A"/>
    <w:rsid w:val="0067264F"/>
    <w:rsid w:val="0067345F"/>
    <w:rsid w:val="00680910"/>
    <w:rsid w:val="00691FE8"/>
    <w:rsid w:val="00693EA3"/>
    <w:rsid w:val="006A1370"/>
    <w:rsid w:val="006A2589"/>
    <w:rsid w:val="006B1A90"/>
    <w:rsid w:val="006B448F"/>
    <w:rsid w:val="006C2675"/>
    <w:rsid w:val="006D1C6C"/>
    <w:rsid w:val="006E0ACD"/>
    <w:rsid w:val="006E1F90"/>
    <w:rsid w:val="006E2C8C"/>
    <w:rsid w:val="006E35CD"/>
    <w:rsid w:val="006E4B61"/>
    <w:rsid w:val="006E7E96"/>
    <w:rsid w:val="006F5579"/>
    <w:rsid w:val="00703F20"/>
    <w:rsid w:val="0071546A"/>
    <w:rsid w:val="0072085D"/>
    <w:rsid w:val="00726B35"/>
    <w:rsid w:val="007319E6"/>
    <w:rsid w:val="007323B9"/>
    <w:rsid w:val="00733745"/>
    <w:rsid w:val="00734926"/>
    <w:rsid w:val="00737ECF"/>
    <w:rsid w:val="007401D1"/>
    <w:rsid w:val="00746A0D"/>
    <w:rsid w:val="00747406"/>
    <w:rsid w:val="007505D4"/>
    <w:rsid w:val="0076351D"/>
    <w:rsid w:val="00764401"/>
    <w:rsid w:val="00764F32"/>
    <w:rsid w:val="00766852"/>
    <w:rsid w:val="00767CE0"/>
    <w:rsid w:val="00771073"/>
    <w:rsid w:val="0077146B"/>
    <w:rsid w:val="007729BE"/>
    <w:rsid w:val="007759BD"/>
    <w:rsid w:val="00791422"/>
    <w:rsid w:val="00792ED2"/>
    <w:rsid w:val="00797CD2"/>
    <w:rsid w:val="007A2569"/>
    <w:rsid w:val="007A75EB"/>
    <w:rsid w:val="007B2294"/>
    <w:rsid w:val="007B3079"/>
    <w:rsid w:val="007B365B"/>
    <w:rsid w:val="007B644D"/>
    <w:rsid w:val="007B7B65"/>
    <w:rsid w:val="007C1DFA"/>
    <w:rsid w:val="007C3C7B"/>
    <w:rsid w:val="007C733D"/>
    <w:rsid w:val="007D45E7"/>
    <w:rsid w:val="007D4A4A"/>
    <w:rsid w:val="007E195D"/>
    <w:rsid w:val="007E33B6"/>
    <w:rsid w:val="007E406F"/>
    <w:rsid w:val="007E7210"/>
    <w:rsid w:val="007F2106"/>
    <w:rsid w:val="00803306"/>
    <w:rsid w:val="0081427C"/>
    <w:rsid w:val="0082083A"/>
    <w:rsid w:val="008222A1"/>
    <w:rsid w:val="00822CCB"/>
    <w:rsid w:val="008237E7"/>
    <w:rsid w:val="008271B0"/>
    <w:rsid w:val="00827E6B"/>
    <w:rsid w:val="0083513B"/>
    <w:rsid w:val="008400AB"/>
    <w:rsid w:val="0085177E"/>
    <w:rsid w:val="0085666B"/>
    <w:rsid w:val="00861CA8"/>
    <w:rsid w:val="0086510D"/>
    <w:rsid w:val="00870442"/>
    <w:rsid w:val="00880E6E"/>
    <w:rsid w:val="00880F58"/>
    <w:rsid w:val="00882B59"/>
    <w:rsid w:val="008850AB"/>
    <w:rsid w:val="00886B97"/>
    <w:rsid w:val="00892E44"/>
    <w:rsid w:val="008A3A73"/>
    <w:rsid w:val="008A5483"/>
    <w:rsid w:val="008A5FCF"/>
    <w:rsid w:val="008B0506"/>
    <w:rsid w:val="008B5411"/>
    <w:rsid w:val="008C0324"/>
    <w:rsid w:val="008C3C1C"/>
    <w:rsid w:val="008C6039"/>
    <w:rsid w:val="008E3AB0"/>
    <w:rsid w:val="008E4197"/>
    <w:rsid w:val="008E7DD7"/>
    <w:rsid w:val="008F602C"/>
    <w:rsid w:val="008F6F6F"/>
    <w:rsid w:val="00901195"/>
    <w:rsid w:val="009017C6"/>
    <w:rsid w:val="009051BC"/>
    <w:rsid w:val="00905B28"/>
    <w:rsid w:val="00915299"/>
    <w:rsid w:val="0091663A"/>
    <w:rsid w:val="00917775"/>
    <w:rsid w:val="00924394"/>
    <w:rsid w:val="009251A8"/>
    <w:rsid w:val="00927FBE"/>
    <w:rsid w:val="00934C94"/>
    <w:rsid w:val="009370A6"/>
    <w:rsid w:val="0094087D"/>
    <w:rsid w:val="00941070"/>
    <w:rsid w:val="00942199"/>
    <w:rsid w:val="009428D1"/>
    <w:rsid w:val="0094712F"/>
    <w:rsid w:val="009520F6"/>
    <w:rsid w:val="00954D3C"/>
    <w:rsid w:val="00954FEA"/>
    <w:rsid w:val="009560C0"/>
    <w:rsid w:val="00957DD9"/>
    <w:rsid w:val="009608E4"/>
    <w:rsid w:val="00963A3F"/>
    <w:rsid w:val="00971BD3"/>
    <w:rsid w:val="009766A3"/>
    <w:rsid w:val="00980C22"/>
    <w:rsid w:val="00982DE1"/>
    <w:rsid w:val="00992317"/>
    <w:rsid w:val="0099302A"/>
    <w:rsid w:val="0099538C"/>
    <w:rsid w:val="009A090B"/>
    <w:rsid w:val="009A09E1"/>
    <w:rsid w:val="009B6D9A"/>
    <w:rsid w:val="009B7B04"/>
    <w:rsid w:val="009C5FA4"/>
    <w:rsid w:val="009D5F48"/>
    <w:rsid w:val="009E004F"/>
    <w:rsid w:val="009E1BAD"/>
    <w:rsid w:val="009E2C43"/>
    <w:rsid w:val="009E502A"/>
    <w:rsid w:val="009F0029"/>
    <w:rsid w:val="009F1B75"/>
    <w:rsid w:val="00A00507"/>
    <w:rsid w:val="00A00988"/>
    <w:rsid w:val="00A01FFE"/>
    <w:rsid w:val="00A0566B"/>
    <w:rsid w:val="00A07034"/>
    <w:rsid w:val="00A12CB9"/>
    <w:rsid w:val="00A162CA"/>
    <w:rsid w:val="00A30AF4"/>
    <w:rsid w:val="00A3288E"/>
    <w:rsid w:val="00A371A5"/>
    <w:rsid w:val="00A402D1"/>
    <w:rsid w:val="00A50C33"/>
    <w:rsid w:val="00A52331"/>
    <w:rsid w:val="00A53661"/>
    <w:rsid w:val="00A61AD4"/>
    <w:rsid w:val="00A64EE5"/>
    <w:rsid w:val="00A73C8E"/>
    <w:rsid w:val="00A74D9D"/>
    <w:rsid w:val="00A7596D"/>
    <w:rsid w:val="00A76DF0"/>
    <w:rsid w:val="00A779B2"/>
    <w:rsid w:val="00A8232F"/>
    <w:rsid w:val="00A82D53"/>
    <w:rsid w:val="00A842A5"/>
    <w:rsid w:val="00A934E0"/>
    <w:rsid w:val="00A9455B"/>
    <w:rsid w:val="00A947AB"/>
    <w:rsid w:val="00AA00AC"/>
    <w:rsid w:val="00AA3965"/>
    <w:rsid w:val="00AA545A"/>
    <w:rsid w:val="00AA5D91"/>
    <w:rsid w:val="00AA6ADB"/>
    <w:rsid w:val="00AB453B"/>
    <w:rsid w:val="00AB62C2"/>
    <w:rsid w:val="00AD44E1"/>
    <w:rsid w:val="00AD5155"/>
    <w:rsid w:val="00AD7F28"/>
    <w:rsid w:val="00AE4C7B"/>
    <w:rsid w:val="00AE7438"/>
    <w:rsid w:val="00AF07A3"/>
    <w:rsid w:val="00AF2939"/>
    <w:rsid w:val="00AF42BD"/>
    <w:rsid w:val="00AF5903"/>
    <w:rsid w:val="00B04EFE"/>
    <w:rsid w:val="00B06F55"/>
    <w:rsid w:val="00B10FC2"/>
    <w:rsid w:val="00B112C3"/>
    <w:rsid w:val="00B14032"/>
    <w:rsid w:val="00B229F8"/>
    <w:rsid w:val="00B231D5"/>
    <w:rsid w:val="00B25156"/>
    <w:rsid w:val="00B26FC9"/>
    <w:rsid w:val="00B3057A"/>
    <w:rsid w:val="00B31B63"/>
    <w:rsid w:val="00B32349"/>
    <w:rsid w:val="00B344DD"/>
    <w:rsid w:val="00B420C6"/>
    <w:rsid w:val="00B42997"/>
    <w:rsid w:val="00B5129C"/>
    <w:rsid w:val="00B526DF"/>
    <w:rsid w:val="00B61F23"/>
    <w:rsid w:val="00B63F1F"/>
    <w:rsid w:val="00B6736B"/>
    <w:rsid w:val="00B75377"/>
    <w:rsid w:val="00B766CA"/>
    <w:rsid w:val="00B8235A"/>
    <w:rsid w:val="00B86B63"/>
    <w:rsid w:val="00B86D31"/>
    <w:rsid w:val="00B87FBE"/>
    <w:rsid w:val="00B90362"/>
    <w:rsid w:val="00B918EE"/>
    <w:rsid w:val="00B9199F"/>
    <w:rsid w:val="00BA703F"/>
    <w:rsid w:val="00BB0A50"/>
    <w:rsid w:val="00BB3295"/>
    <w:rsid w:val="00BB57FC"/>
    <w:rsid w:val="00BD4EA5"/>
    <w:rsid w:val="00BE30AE"/>
    <w:rsid w:val="00BF0634"/>
    <w:rsid w:val="00BF3E87"/>
    <w:rsid w:val="00BF4CF4"/>
    <w:rsid w:val="00C02B0C"/>
    <w:rsid w:val="00C04B94"/>
    <w:rsid w:val="00C07D03"/>
    <w:rsid w:val="00C11D3F"/>
    <w:rsid w:val="00C17136"/>
    <w:rsid w:val="00C20395"/>
    <w:rsid w:val="00C240B4"/>
    <w:rsid w:val="00C3056F"/>
    <w:rsid w:val="00C331B3"/>
    <w:rsid w:val="00C36E8D"/>
    <w:rsid w:val="00C375EC"/>
    <w:rsid w:val="00C378DC"/>
    <w:rsid w:val="00C43564"/>
    <w:rsid w:val="00C46143"/>
    <w:rsid w:val="00C607B9"/>
    <w:rsid w:val="00C62BBC"/>
    <w:rsid w:val="00C67F92"/>
    <w:rsid w:val="00C7075A"/>
    <w:rsid w:val="00C71CAB"/>
    <w:rsid w:val="00C80B3A"/>
    <w:rsid w:val="00C83F5E"/>
    <w:rsid w:val="00C87EE9"/>
    <w:rsid w:val="00C92E46"/>
    <w:rsid w:val="00CB1E7A"/>
    <w:rsid w:val="00CB349F"/>
    <w:rsid w:val="00CB400C"/>
    <w:rsid w:val="00CB5D52"/>
    <w:rsid w:val="00CC5F13"/>
    <w:rsid w:val="00CC5FEA"/>
    <w:rsid w:val="00CD243D"/>
    <w:rsid w:val="00CD73FE"/>
    <w:rsid w:val="00CF206B"/>
    <w:rsid w:val="00CF2C52"/>
    <w:rsid w:val="00D0250F"/>
    <w:rsid w:val="00D03ABC"/>
    <w:rsid w:val="00D044C3"/>
    <w:rsid w:val="00D06F3D"/>
    <w:rsid w:val="00D11409"/>
    <w:rsid w:val="00D155F3"/>
    <w:rsid w:val="00D21A97"/>
    <w:rsid w:val="00D267B0"/>
    <w:rsid w:val="00D26B90"/>
    <w:rsid w:val="00D471FE"/>
    <w:rsid w:val="00D52688"/>
    <w:rsid w:val="00D52E34"/>
    <w:rsid w:val="00D609B5"/>
    <w:rsid w:val="00D624FE"/>
    <w:rsid w:val="00D64B93"/>
    <w:rsid w:val="00D65A0C"/>
    <w:rsid w:val="00D6791B"/>
    <w:rsid w:val="00D703E6"/>
    <w:rsid w:val="00D9162C"/>
    <w:rsid w:val="00D928A4"/>
    <w:rsid w:val="00D93E3C"/>
    <w:rsid w:val="00D960BE"/>
    <w:rsid w:val="00DA06AB"/>
    <w:rsid w:val="00DA27F5"/>
    <w:rsid w:val="00DA280E"/>
    <w:rsid w:val="00DA354B"/>
    <w:rsid w:val="00DA3D47"/>
    <w:rsid w:val="00DA428E"/>
    <w:rsid w:val="00DC12FA"/>
    <w:rsid w:val="00DC1482"/>
    <w:rsid w:val="00DC6CC5"/>
    <w:rsid w:val="00DD3EE8"/>
    <w:rsid w:val="00DD6254"/>
    <w:rsid w:val="00DD6F50"/>
    <w:rsid w:val="00DE4D51"/>
    <w:rsid w:val="00DE5B1B"/>
    <w:rsid w:val="00DE7659"/>
    <w:rsid w:val="00DF4A91"/>
    <w:rsid w:val="00DF53D0"/>
    <w:rsid w:val="00DF5457"/>
    <w:rsid w:val="00E01A79"/>
    <w:rsid w:val="00E10EED"/>
    <w:rsid w:val="00E12130"/>
    <w:rsid w:val="00E24037"/>
    <w:rsid w:val="00E2444E"/>
    <w:rsid w:val="00E25E61"/>
    <w:rsid w:val="00E25F71"/>
    <w:rsid w:val="00E26A58"/>
    <w:rsid w:val="00E307B6"/>
    <w:rsid w:val="00E35ADC"/>
    <w:rsid w:val="00E36229"/>
    <w:rsid w:val="00E41874"/>
    <w:rsid w:val="00E44A5E"/>
    <w:rsid w:val="00E50A94"/>
    <w:rsid w:val="00E60EB5"/>
    <w:rsid w:val="00E612A6"/>
    <w:rsid w:val="00E61301"/>
    <w:rsid w:val="00E61C05"/>
    <w:rsid w:val="00E67627"/>
    <w:rsid w:val="00E67DD8"/>
    <w:rsid w:val="00E7180D"/>
    <w:rsid w:val="00E71F56"/>
    <w:rsid w:val="00E73421"/>
    <w:rsid w:val="00E77FBF"/>
    <w:rsid w:val="00E824ED"/>
    <w:rsid w:val="00E83521"/>
    <w:rsid w:val="00E85F2A"/>
    <w:rsid w:val="00E919CC"/>
    <w:rsid w:val="00E970E9"/>
    <w:rsid w:val="00EA1C2F"/>
    <w:rsid w:val="00EA6CD5"/>
    <w:rsid w:val="00EA7D5B"/>
    <w:rsid w:val="00EB5CAB"/>
    <w:rsid w:val="00EC3128"/>
    <w:rsid w:val="00EC4AA8"/>
    <w:rsid w:val="00EC5356"/>
    <w:rsid w:val="00ED136C"/>
    <w:rsid w:val="00EE0009"/>
    <w:rsid w:val="00EE12AC"/>
    <w:rsid w:val="00EE1E7F"/>
    <w:rsid w:val="00EE6E34"/>
    <w:rsid w:val="00EF1FC5"/>
    <w:rsid w:val="00EF52A7"/>
    <w:rsid w:val="00F04902"/>
    <w:rsid w:val="00F13655"/>
    <w:rsid w:val="00F16FD1"/>
    <w:rsid w:val="00F17E4B"/>
    <w:rsid w:val="00F20DE7"/>
    <w:rsid w:val="00F21FEE"/>
    <w:rsid w:val="00F238FA"/>
    <w:rsid w:val="00F255B2"/>
    <w:rsid w:val="00F3766B"/>
    <w:rsid w:val="00F42538"/>
    <w:rsid w:val="00F52D5C"/>
    <w:rsid w:val="00F56E3D"/>
    <w:rsid w:val="00F56F42"/>
    <w:rsid w:val="00F6338D"/>
    <w:rsid w:val="00F643BE"/>
    <w:rsid w:val="00F65C64"/>
    <w:rsid w:val="00F74432"/>
    <w:rsid w:val="00F75E84"/>
    <w:rsid w:val="00F776F9"/>
    <w:rsid w:val="00F83391"/>
    <w:rsid w:val="00F94125"/>
    <w:rsid w:val="00F96DA6"/>
    <w:rsid w:val="00FA0CD0"/>
    <w:rsid w:val="00FA3206"/>
    <w:rsid w:val="00FB4AC7"/>
    <w:rsid w:val="00FB5E9A"/>
    <w:rsid w:val="00FC1220"/>
    <w:rsid w:val="00FC2BF9"/>
    <w:rsid w:val="00FD1FDC"/>
    <w:rsid w:val="00FD2270"/>
    <w:rsid w:val="00FD2A46"/>
    <w:rsid w:val="00FD51A6"/>
    <w:rsid w:val="00FD61A3"/>
    <w:rsid w:val="00FD766F"/>
    <w:rsid w:val="00FE4C5E"/>
    <w:rsid w:val="00FE5EA3"/>
    <w:rsid w:val="00FE61F8"/>
    <w:rsid w:val="00FF03D2"/>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5:chartTrackingRefBased/>
  <w15:docId w15:val="{7777DE4B-A046-4754-BD57-E82AEF9B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ea5894cf3695e08/arburgsolutionworld-chinaplas-2024---arburg-press-relea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0AD1-C82F-4606-BF9D-3BFD0286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5459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6313</CharactersWithSpaces>
  <SharedDoc>false</SharedDoc>
  <HLinks>
    <vt:vector size="6" baseType="variant">
      <vt:variant>
        <vt:i4>6881321</vt:i4>
      </vt:variant>
      <vt:variant>
        <vt:i4>0</vt:i4>
      </vt:variant>
      <vt:variant>
        <vt:i4>0</vt:i4>
      </vt:variant>
      <vt:variant>
        <vt:i4>5</vt:i4>
      </vt:variant>
      <vt:variant>
        <vt:lpwstr>https://media.arburg.com/web/ea5894cf3695e08/arburgsolutionworld-chinaplas-2024---arburg-press-release/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2024-01-31T09:19:00Z</cp:lastPrinted>
  <dcterms:created xsi:type="dcterms:W3CDTF">2024-03-21T08:25:00Z</dcterms:created>
  <dcterms:modified xsi:type="dcterms:W3CDTF">2024-03-21T08:25:00Z</dcterms:modified>
</cp:coreProperties>
</file>