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EAF6" w14:textId="77777777" w:rsidR="00A03B90" w:rsidRPr="00BF3452" w:rsidRDefault="00A03B90" w:rsidP="00A03B90">
      <w:pPr>
        <w:pStyle w:val="FormatvorlagePMHeadline"/>
        <w:rPr>
          <w:rFonts w:cs="Arial"/>
          <w:sz w:val="28"/>
          <w:szCs w:val="28"/>
          <w:lang w:val="en-GB"/>
        </w:rPr>
      </w:pPr>
      <w:r w:rsidRPr="00BF3452">
        <w:rPr>
          <w:rFonts w:cs="Arial"/>
          <w:sz w:val="28"/>
          <w:szCs w:val="28"/>
          <w:lang w:val="en-GB"/>
        </w:rPr>
        <w:t>Laszlo Csizmadi, Managing Director of A</w:t>
      </w:r>
      <w:r>
        <w:rPr>
          <w:rFonts w:cs="Arial"/>
          <w:sz w:val="28"/>
          <w:szCs w:val="28"/>
          <w:lang w:val="en-GB"/>
        </w:rPr>
        <w:t>rburg</w:t>
      </w:r>
      <w:r w:rsidRPr="00BF3452">
        <w:rPr>
          <w:rFonts w:cs="Arial"/>
          <w:sz w:val="28"/>
          <w:szCs w:val="28"/>
          <w:lang w:val="en-GB"/>
        </w:rPr>
        <w:t xml:space="preserve"> Hungária Kft. on Juniális 2025</w:t>
      </w:r>
    </w:p>
    <w:p w14:paraId="6986B263" w14:textId="77777777" w:rsidR="00A03B90" w:rsidRPr="00BF3452" w:rsidRDefault="00A03B90" w:rsidP="00A03B90">
      <w:pPr>
        <w:pStyle w:val="PMText"/>
        <w:rPr>
          <w:lang w:val="en-GB"/>
        </w:rPr>
      </w:pPr>
    </w:p>
    <w:p w14:paraId="6F7663B1" w14:textId="77777777" w:rsidR="00A03B90" w:rsidRPr="00BF3452" w:rsidRDefault="00A03B90" w:rsidP="00A03B90">
      <w:pPr>
        <w:pStyle w:val="PMText"/>
        <w:rPr>
          <w:b/>
          <w:bCs/>
          <w:i/>
          <w:iCs/>
          <w:lang w:val="en-GB"/>
        </w:rPr>
      </w:pPr>
      <w:r w:rsidRPr="00BF3452">
        <w:rPr>
          <w:b/>
          <w:bCs/>
          <w:i/>
          <w:iCs/>
          <w:lang w:val="en-GB"/>
        </w:rPr>
        <w:t>The Juniális summer event</w:t>
      </w:r>
      <w:r>
        <w:rPr>
          <w:b/>
          <w:bCs/>
          <w:i/>
          <w:iCs/>
          <w:lang w:val="en-GB"/>
        </w:rPr>
        <w:t>,</w:t>
      </w:r>
      <w:r w:rsidRPr="00BF3452">
        <w:rPr>
          <w:b/>
          <w:bCs/>
          <w:i/>
          <w:iCs/>
          <w:lang w:val="en-GB"/>
        </w:rPr>
        <w:t xml:space="preserve"> organised by Arburg Hungária Kft.</w:t>
      </w:r>
      <w:r>
        <w:rPr>
          <w:b/>
          <w:bCs/>
          <w:i/>
          <w:iCs/>
          <w:lang w:val="en-GB"/>
        </w:rPr>
        <w:t>,</w:t>
      </w:r>
      <w:r w:rsidRPr="00BF3452">
        <w:rPr>
          <w:b/>
          <w:bCs/>
          <w:i/>
          <w:iCs/>
          <w:lang w:val="en-GB"/>
        </w:rPr>
        <w:t xml:space="preserve"> is </w:t>
      </w:r>
      <w:r>
        <w:rPr>
          <w:b/>
          <w:bCs/>
          <w:i/>
          <w:iCs/>
          <w:lang w:val="en-GB"/>
        </w:rPr>
        <w:t xml:space="preserve">a </w:t>
      </w:r>
      <w:r w:rsidRPr="00BF3452">
        <w:rPr>
          <w:b/>
          <w:bCs/>
          <w:i/>
          <w:iCs/>
          <w:lang w:val="en-GB"/>
        </w:rPr>
        <w:t>firm</w:t>
      </w:r>
      <w:r>
        <w:rPr>
          <w:b/>
          <w:bCs/>
          <w:i/>
          <w:iCs/>
          <w:lang w:val="en-GB"/>
        </w:rPr>
        <w:t xml:space="preserve"> fixture on</w:t>
      </w:r>
      <w:r w:rsidRPr="00BF3452">
        <w:rPr>
          <w:b/>
          <w:bCs/>
          <w:i/>
          <w:iCs/>
          <w:lang w:val="en-GB"/>
        </w:rPr>
        <w:t xml:space="preserve"> the Hungarian plastics market. The high response this year has once again </w:t>
      </w:r>
      <w:r>
        <w:rPr>
          <w:b/>
          <w:bCs/>
          <w:i/>
          <w:iCs/>
          <w:lang w:val="en-GB"/>
        </w:rPr>
        <w:t>demonstrated the success of the</w:t>
      </w:r>
      <w:r w:rsidRPr="00BF3452">
        <w:rPr>
          <w:b/>
          <w:bCs/>
          <w:i/>
          <w:iCs/>
          <w:lang w:val="en-GB"/>
        </w:rPr>
        <w:t xml:space="preserve"> concept of </w:t>
      </w:r>
      <w:r>
        <w:rPr>
          <w:b/>
          <w:bCs/>
          <w:i/>
          <w:iCs/>
          <w:lang w:val="en-GB"/>
        </w:rPr>
        <w:t>showcasing</w:t>
      </w:r>
      <w:r w:rsidRPr="00BF3452">
        <w:rPr>
          <w:b/>
          <w:bCs/>
          <w:i/>
          <w:iCs/>
          <w:lang w:val="en-GB"/>
        </w:rPr>
        <w:t xml:space="preserve"> the latest injection moulding technology and industry trends to customers on site</w:t>
      </w:r>
      <w:r>
        <w:rPr>
          <w:b/>
          <w:bCs/>
          <w:i/>
          <w:iCs/>
          <w:lang w:val="en-GB"/>
        </w:rPr>
        <w:t xml:space="preserve"> together with</w:t>
      </w:r>
      <w:r w:rsidRPr="00BF3452">
        <w:rPr>
          <w:b/>
          <w:bCs/>
          <w:i/>
          <w:iCs/>
          <w:lang w:val="en-GB"/>
        </w:rPr>
        <w:t xml:space="preserve"> expert information and </w:t>
      </w:r>
      <w:r>
        <w:rPr>
          <w:b/>
          <w:bCs/>
          <w:i/>
          <w:iCs/>
          <w:lang w:val="en-GB"/>
        </w:rPr>
        <w:t>a great opportunity for</w:t>
      </w:r>
      <w:r w:rsidRPr="00BF3452">
        <w:rPr>
          <w:b/>
          <w:bCs/>
          <w:i/>
          <w:iCs/>
          <w:lang w:val="en-GB"/>
        </w:rPr>
        <w:t xml:space="preserve"> networking. Read more in the interview with Laszlo Csizmadi, Managing Director of Arburg Hungary.</w:t>
      </w:r>
    </w:p>
    <w:p w14:paraId="2BDB7470" w14:textId="77777777" w:rsidR="00A03B90" w:rsidRPr="00BF3452" w:rsidRDefault="00A03B90" w:rsidP="00A03B90">
      <w:pPr>
        <w:pStyle w:val="PMText"/>
        <w:rPr>
          <w:lang w:val="en-GB"/>
        </w:rPr>
      </w:pPr>
    </w:p>
    <w:p w14:paraId="1D0EBF56" w14:textId="77777777" w:rsidR="00A03B90" w:rsidRPr="00BF3452" w:rsidRDefault="00A03B90" w:rsidP="00A03B90">
      <w:pPr>
        <w:pStyle w:val="PMText"/>
        <w:rPr>
          <w:b/>
          <w:bCs/>
          <w:lang w:val="en-GB"/>
        </w:rPr>
      </w:pPr>
      <w:r w:rsidRPr="00BF3452">
        <w:rPr>
          <w:b/>
          <w:bCs/>
          <w:lang w:val="en-GB"/>
        </w:rPr>
        <w:t xml:space="preserve">How satisfied were you with Juniális 2025? </w:t>
      </w:r>
    </w:p>
    <w:p w14:paraId="59CF0721" w14:textId="77777777" w:rsidR="00A03B90" w:rsidRPr="00BF3452" w:rsidRDefault="00A03B90" w:rsidP="00A03B90">
      <w:pPr>
        <w:pStyle w:val="PMText"/>
        <w:rPr>
          <w:lang w:val="en-GB"/>
        </w:rPr>
      </w:pPr>
      <w:r w:rsidRPr="00BF3452">
        <w:rPr>
          <w:lang w:val="en-GB"/>
        </w:rPr>
        <w:t xml:space="preserve">The event was a complete success. We had a </w:t>
      </w:r>
      <w:r>
        <w:rPr>
          <w:lang w:val="en-GB"/>
        </w:rPr>
        <w:t>great</w:t>
      </w:r>
      <w:r w:rsidRPr="00BF3452">
        <w:rPr>
          <w:lang w:val="en-GB"/>
        </w:rPr>
        <w:t xml:space="preserve"> turnout from both existing and new customers and partners. Our </w:t>
      </w:r>
      <w:r>
        <w:rPr>
          <w:lang w:val="en-GB"/>
        </w:rPr>
        <w:t>O</w:t>
      </w:r>
      <w:r w:rsidRPr="00BF3452">
        <w:rPr>
          <w:lang w:val="en-GB"/>
        </w:rPr>
        <w:t xml:space="preserve">pen </w:t>
      </w:r>
      <w:r>
        <w:rPr>
          <w:lang w:val="en-GB"/>
        </w:rPr>
        <w:t>D</w:t>
      </w:r>
      <w:r w:rsidRPr="00BF3452">
        <w:rPr>
          <w:lang w:val="en-GB"/>
        </w:rPr>
        <w:t>ay has been a tradition for decades now and is very popular with our customers. Juniális is an excellent opportunity for us to demonstrate our expertise and our strong commitment to the Hungarian plastics market.</w:t>
      </w:r>
    </w:p>
    <w:p w14:paraId="7651625D" w14:textId="77777777" w:rsidR="00A03B90" w:rsidRPr="00BF3452" w:rsidRDefault="00A03B90" w:rsidP="00A03B90">
      <w:pPr>
        <w:pStyle w:val="PMText"/>
        <w:rPr>
          <w:lang w:val="en-GB"/>
        </w:rPr>
      </w:pPr>
    </w:p>
    <w:p w14:paraId="2B3780C6" w14:textId="77777777" w:rsidR="00A03B90" w:rsidRPr="00BF3452" w:rsidRDefault="00A03B90" w:rsidP="00A03B90">
      <w:pPr>
        <w:pStyle w:val="PMText"/>
        <w:rPr>
          <w:b/>
          <w:bCs/>
          <w:lang w:val="en-GB"/>
        </w:rPr>
      </w:pPr>
      <w:r w:rsidRPr="00BF3452">
        <w:rPr>
          <w:b/>
          <w:bCs/>
          <w:lang w:val="en-GB"/>
        </w:rPr>
        <w:t>Were you able to make new contacts?</w:t>
      </w:r>
    </w:p>
    <w:p w14:paraId="0B53F07E" w14:textId="77777777" w:rsidR="00A03B90" w:rsidRPr="00BF3452" w:rsidRDefault="00A03B90" w:rsidP="00A03B90">
      <w:pPr>
        <w:pStyle w:val="PMText"/>
        <w:rPr>
          <w:lang w:val="en-GB"/>
        </w:rPr>
      </w:pPr>
      <w:r w:rsidRPr="00BF3452">
        <w:rPr>
          <w:lang w:val="en-GB"/>
        </w:rPr>
        <w:t>With Juniális, we are of course first and foremost pursuing the goal of involving our existing customers. We also want to continue to develop year on year</w:t>
      </w:r>
      <w:r>
        <w:rPr>
          <w:lang w:val="en-GB"/>
        </w:rPr>
        <w:t>, also by</w:t>
      </w:r>
      <w:r w:rsidRPr="00BF3452">
        <w:rPr>
          <w:lang w:val="en-GB"/>
        </w:rPr>
        <w:t xml:space="preserve"> attract</w:t>
      </w:r>
      <w:r>
        <w:rPr>
          <w:lang w:val="en-GB"/>
        </w:rPr>
        <w:t>ing</w:t>
      </w:r>
      <w:r w:rsidRPr="00BF3452">
        <w:rPr>
          <w:lang w:val="en-GB"/>
        </w:rPr>
        <w:t xml:space="preserve"> new interested parties and potential partners. We have succeeded in doing th</w:t>
      </w:r>
      <w:r>
        <w:rPr>
          <w:lang w:val="en-GB"/>
        </w:rPr>
        <w:t xml:space="preserve">at once again this year, viewing it as very </w:t>
      </w:r>
      <w:r w:rsidRPr="00BF3452">
        <w:rPr>
          <w:lang w:val="en-GB"/>
        </w:rPr>
        <w:t>important for the long-term development of our company.</w:t>
      </w:r>
    </w:p>
    <w:p w14:paraId="2E3DCCF8" w14:textId="77777777" w:rsidR="00A03B90" w:rsidRPr="00BF3452" w:rsidRDefault="00A03B90" w:rsidP="00A03B90">
      <w:pPr>
        <w:pStyle w:val="PMText"/>
        <w:rPr>
          <w:lang w:val="en-GB"/>
        </w:rPr>
      </w:pPr>
    </w:p>
    <w:p w14:paraId="13ED0C9B" w14:textId="77777777" w:rsidR="00A03B90" w:rsidRPr="00BF3452" w:rsidRDefault="00A03B90" w:rsidP="00A03B90">
      <w:pPr>
        <w:pStyle w:val="PMText"/>
        <w:rPr>
          <w:lang w:val="en-GB"/>
        </w:rPr>
      </w:pPr>
    </w:p>
    <w:p w14:paraId="080946DE" w14:textId="77777777" w:rsidR="00A03B90" w:rsidRPr="00BF3452" w:rsidRDefault="00A03B90" w:rsidP="00A03B90">
      <w:pPr>
        <w:pStyle w:val="PMText"/>
        <w:rPr>
          <w:lang w:val="en-GB"/>
        </w:rPr>
      </w:pPr>
    </w:p>
    <w:p w14:paraId="66F05ABC" w14:textId="77777777" w:rsidR="00A03B90" w:rsidRPr="00BF3452" w:rsidRDefault="00A03B90" w:rsidP="00A03B90">
      <w:pPr>
        <w:pStyle w:val="PMText"/>
        <w:rPr>
          <w:b/>
          <w:bCs/>
          <w:lang w:val="en-GB"/>
        </w:rPr>
      </w:pPr>
      <w:r w:rsidRPr="00BF3452">
        <w:rPr>
          <w:b/>
          <w:bCs/>
          <w:lang w:val="en-GB"/>
        </w:rPr>
        <w:t>What were the main topics of the Juniális 2025?</w:t>
      </w:r>
    </w:p>
    <w:p w14:paraId="2DD5BEF5" w14:textId="77777777" w:rsidR="00A03B90" w:rsidRPr="00BF3452" w:rsidRDefault="00A03B90" w:rsidP="00A03B90">
      <w:pPr>
        <w:pStyle w:val="PMText"/>
        <w:rPr>
          <w:lang w:val="en-GB"/>
        </w:rPr>
      </w:pPr>
      <w:r w:rsidRPr="00BF3452">
        <w:rPr>
          <w:lang w:val="en-GB"/>
        </w:rPr>
        <w:t xml:space="preserve">When putting together the event concept, we take care to present our expertise as comprehensively and in as much detail as possible. Juniális 2025 focussed on answers to questions that are currently of great concern to our customers. These include increasing machine availability, automation of injection moulding production, industrial digitalisation, sustainability and after-sales and service. At Juniális, we demonstrated </w:t>
      </w:r>
      <w:r>
        <w:rPr>
          <w:lang w:val="en-GB"/>
        </w:rPr>
        <w:t xml:space="preserve">not only </w:t>
      </w:r>
      <w:r w:rsidRPr="00BF3452">
        <w:rPr>
          <w:lang w:val="en-GB"/>
        </w:rPr>
        <w:t xml:space="preserve">that Arburg is an outstanding machine manufacturer, but </w:t>
      </w:r>
      <w:r>
        <w:rPr>
          <w:lang w:val="en-GB"/>
        </w:rPr>
        <w:t xml:space="preserve">that it </w:t>
      </w:r>
      <w:r w:rsidRPr="00BF3452">
        <w:rPr>
          <w:lang w:val="en-GB"/>
        </w:rPr>
        <w:t xml:space="preserve">can also fully support its customers as a holistic service and solution provider. In addition, the company plays a pioneering role in the industry when it comes to digitalisation and resource-saving production, </w:t>
      </w:r>
      <w:r>
        <w:rPr>
          <w:lang w:val="en-GB"/>
        </w:rPr>
        <w:t>making</w:t>
      </w:r>
      <w:r w:rsidRPr="00BF3452">
        <w:rPr>
          <w:lang w:val="en-GB"/>
        </w:rPr>
        <w:t xml:space="preserve"> active contributi</w:t>
      </w:r>
      <w:r>
        <w:rPr>
          <w:lang w:val="en-GB"/>
        </w:rPr>
        <w:t xml:space="preserve">ons </w:t>
      </w:r>
      <w:r w:rsidRPr="00BF3452">
        <w:rPr>
          <w:lang w:val="en-GB"/>
        </w:rPr>
        <w:t>to</w:t>
      </w:r>
      <w:r>
        <w:rPr>
          <w:lang w:val="en-GB"/>
        </w:rPr>
        <w:t>wards</w:t>
      </w:r>
      <w:r w:rsidRPr="00BF3452">
        <w:rPr>
          <w:lang w:val="en-GB"/>
        </w:rPr>
        <w:t xml:space="preserve"> a sustainable future.</w:t>
      </w:r>
    </w:p>
    <w:p w14:paraId="7C0B7C9D" w14:textId="77777777" w:rsidR="00A03B90" w:rsidRPr="00BF3452" w:rsidRDefault="00A03B90" w:rsidP="00A03B90">
      <w:pPr>
        <w:pStyle w:val="PMText"/>
        <w:rPr>
          <w:lang w:val="en-GB"/>
        </w:rPr>
      </w:pPr>
    </w:p>
    <w:p w14:paraId="5FB89B67" w14:textId="77777777" w:rsidR="00A03B90" w:rsidRPr="00BF3452" w:rsidRDefault="00A03B90" w:rsidP="00A03B90">
      <w:pPr>
        <w:pStyle w:val="PMText"/>
        <w:rPr>
          <w:b/>
          <w:bCs/>
          <w:lang w:val="en-GB"/>
        </w:rPr>
      </w:pPr>
      <w:r w:rsidRPr="00BF3452">
        <w:rPr>
          <w:b/>
          <w:bCs/>
          <w:lang w:val="en-GB"/>
        </w:rPr>
        <w:t>W</w:t>
      </w:r>
      <w:r>
        <w:rPr>
          <w:b/>
          <w:bCs/>
          <w:lang w:val="en-GB"/>
        </w:rPr>
        <w:t>hich</w:t>
      </w:r>
      <w:r w:rsidRPr="00BF3452">
        <w:rPr>
          <w:b/>
          <w:bCs/>
          <w:lang w:val="en-GB"/>
        </w:rPr>
        <w:t xml:space="preserve"> machines and highlights did you show</w:t>
      </w:r>
      <w:r>
        <w:rPr>
          <w:b/>
          <w:bCs/>
          <w:lang w:val="en-GB"/>
        </w:rPr>
        <w:t>case</w:t>
      </w:r>
      <w:r w:rsidRPr="00BF3452">
        <w:rPr>
          <w:b/>
          <w:bCs/>
          <w:lang w:val="en-GB"/>
        </w:rPr>
        <w:t>?</w:t>
      </w:r>
    </w:p>
    <w:p w14:paraId="482EAEBC" w14:textId="77777777" w:rsidR="00A03B90" w:rsidRPr="00BF3452" w:rsidRDefault="00A03B90" w:rsidP="00A03B90">
      <w:pPr>
        <w:pStyle w:val="PMText"/>
        <w:rPr>
          <w:lang w:val="en-GB"/>
        </w:rPr>
      </w:pPr>
      <w:r w:rsidRPr="00BF3452">
        <w:rPr>
          <w:lang w:val="en-GB"/>
        </w:rPr>
        <w:t xml:space="preserve">The focus was on two exciting injection moulding applications. Using a hybrid Allrounder 470 H with a clamping force of 1,000 kN, equipped with a Multilift Select 8 linear robotic system, we </w:t>
      </w:r>
      <w:r>
        <w:rPr>
          <w:lang w:val="en-GB"/>
        </w:rPr>
        <w:t>demonstra</w:t>
      </w:r>
      <w:r w:rsidRPr="00BF3452">
        <w:rPr>
          <w:lang w:val="en-GB"/>
        </w:rPr>
        <w:t>ted the automated production of a toy car made of PC-MA</w:t>
      </w:r>
      <w:r>
        <w:rPr>
          <w:lang w:val="en-GB"/>
        </w:rPr>
        <w:t xml:space="preserve"> – a material </w:t>
      </w:r>
      <w:r w:rsidRPr="00BF3452">
        <w:rPr>
          <w:lang w:val="en-GB"/>
        </w:rPr>
        <w:t xml:space="preserve">characterised by high impact and heat resistance as well as special scratch resistance. </w:t>
      </w:r>
    </w:p>
    <w:p w14:paraId="41F246DA" w14:textId="77777777" w:rsidR="00A03B90" w:rsidRPr="00BF3452" w:rsidRDefault="00A03B90" w:rsidP="00A03B90">
      <w:pPr>
        <w:pStyle w:val="PMText"/>
        <w:rPr>
          <w:lang w:val="en-GB"/>
        </w:rPr>
      </w:pPr>
      <w:r w:rsidRPr="00BF3452">
        <w:rPr>
          <w:lang w:val="en-GB"/>
        </w:rPr>
        <w:t xml:space="preserve">Paper injection moulding is particularly innovative. A hydraulic Allrounder 420 C Golden Edition with a clamping force of 1,000 kN used this process to </w:t>
      </w:r>
      <w:r>
        <w:rPr>
          <w:lang w:val="en-GB"/>
        </w:rPr>
        <w:t>transform what are known as</w:t>
      </w:r>
      <w:r w:rsidRPr="00BF3452">
        <w:rPr>
          <w:lang w:val="en-GB"/>
        </w:rPr>
        <w:t xml:space="preserve"> </w:t>
      </w:r>
      <w:r>
        <w:rPr>
          <w:lang w:val="en-GB"/>
        </w:rPr>
        <w:t>“</w:t>
      </w:r>
      <w:r w:rsidRPr="00BF3452">
        <w:rPr>
          <w:lang w:val="en-GB"/>
        </w:rPr>
        <w:t>paper pearls</w:t>
      </w:r>
      <w:r>
        <w:rPr>
          <w:lang w:val="en-GB"/>
        </w:rPr>
        <w:t>”</w:t>
      </w:r>
      <w:r w:rsidRPr="00BF3452">
        <w:rPr>
          <w:lang w:val="en-GB"/>
        </w:rPr>
        <w:t xml:space="preserve"> into a 3D puzzle. The main component of the sustainable material </w:t>
      </w:r>
      <w:r>
        <w:rPr>
          <w:lang w:val="en-GB"/>
        </w:rPr>
        <w:t>comprises</w:t>
      </w:r>
      <w:r w:rsidRPr="00BF3452">
        <w:rPr>
          <w:lang w:val="en-GB"/>
        </w:rPr>
        <w:t xml:space="preserve"> paper fibres</w:t>
      </w:r>
      <w:r>
        <w:rPr>
          <w:lang w:val="en-GB"/>
        </w:rPr>
        <w:t>. These</w:t>
      </w:r>
      <w:r w:rsidRPr="00BF3452">
        <w:rPr>
          <w:lang w:val="en-GB"/>
        </w:rPr>
        <w:t xml:space="preserve"> are made injection mouldable </w:t>
      </w:r>
      <w:r>
        <w:rPr>
          <w:lang w:val="en-GB"/>
        </w:rPr>
        <w:t>using</w:t>
      </w:r>
      <w:r w:rsidRPr="00BF3452">
        <w:rPr>
          <w:lang w:val="en-GB"/>
        </w:rPr>
        <w:t xml:space="preserve"> bio-based and biodegradable plastics, e.g. based on lignin, starch or corn.</w:t>
      </w:r>
    </w:p>
    <w:p w14:paraId="0694E9E6" w14:textId="77777777" w:rsidR="00A03B90" w:rsidRDefault="00A03B90" w:rsidP="00A03B90">
      <w:pPr>
        <w:pStyle w:val="PMText"/>
        <w:rPr>
          <w:b/>
          <w:bCs/>
          <w:lang w:val="en-GB"/>
        </w:rPr>
      </w:pPr>
    </w:p>
    <w:p w14:paraId="19DDC1B9" w14:textId="77777777" w:rsidR="00A03B90" w:rsidRPr="00BF3452" w:rsidRDefault="00A03B90" w:rsidP="00A03B90">
      <w:pPr>
        <w:pStyle w:val="PMText"/>
        <w:rPr>
          <w:b/>
          <w:bCs/>
          <w:lang w:val="en-GB"/>
        </w:rPr>
      </w:pPr>
    </w:p>
    <w:p w14:paraId="6B5D8D47" w14:textId="77777777" w:rsidR="00A03B90" w:rsidRPr="00BF3452" w:rsidRDefault="00A03B90" w:rsidP="00A03B90">
      <w:pPr>
        <w:pStyle w:val="PMText"/>
        <w:rPr>
          <w:b/>
          <w:bCs/>
          <w:lang w:val="en-GB"/>
        </w:rPr>
      </w:pPr>
      <w:r>
        <w:rPr>
          <w:b/>
          <w:bCs/>
          <w:lang w:val="en-GB"/>
        </w:rPr>
        <w:lastRenderedPageBreak/>
        <w:t>Please tell us more about the</w:t>
      </w:r>
      <w:r w:rsidRPr="00BF3452">
        <w:rPr>
          <w:b/>
          <w:bCs/>
          <w:lang w:val="en-GB"/>
        </w:rPr>
        <w:t xml:space="preserve"> Focus Points</w:t>
      </w:r>
      <w:r>
        <w:rPr>
          <w:b/>
          <w:bCs/>
          <w:lang w:val="en-GB"/>
        </w:rPr>
        <w:t>.</w:t>
      </w:r>
    </w:p>
    <w:p w14:paraId="7F01CA09" w14:textId="77777777" w:rsidR="00A03B90" w:rsidRPr="00BF3452" w:rsidRDefault="00A03B90" w:rsidP="00A03B90">
      <w:pPr>
        <w:pStyle w:val="PMText"/>
        <w:rPr>
          <w:lang w:val="en-GB"/>
        </w:rPr>
      </w:pPr>
      <w:r w:rsidRPr="00BF3452">
        <w:rPr>
          <w:lang w:val="en-GB"/>
        </w:rPr>
        <w:t>The</w:t>
      </w:r>
      <w:r>
        <w:rPr>
          <w:lang w:val="en-GB"/>
        </w:rPr>
        <w:t xml:space="preserve">se </w:t>
      </w:r>
      <w:r w:rsidRPr="00BF3452">
        <w:rPr>
          <w:lang w:val="en-GB"/>
        </w:rPr>
        <w:t xml:space="preserve">Focus Points were a special feature of the event: At three stations, participants were able to experience the most important elements of the Arburg range interactively. The focus was on the operability of the Gestica control system, the details of the current services and Arburg's digital products. </w:t>
      </w:r>
      <w:r>
        <w:rPr>
          <w:lang w:val="en-GB"/>
        </w:rPr>
        <w:t>P</w:t>
      </w:r>
      <w:r w:rsidRPr="00BF3452">
        <w:rPr>
          <w:lang w:val="en-GB"/>
        </w:rPr>
        <w:t>articipants were able to ask our experts their questions directly.</w:t>
      </w:r>
    </w:p>
    <w:p w14:paraId="02B0B52F" w14:textId="77777777" w:rsidR="00A03B90" w:rsidRPr="00BF3452" w:rsidRDefault="00A03B90" w:rsidP="00A03B90">
      <w:pPr>
        <w:pStyle w:val="PMText"/>
        <w:rPr>
          <w:lang w:val="en-GB"/>
        </w:rPr>
      </w:pPr>
      <w:r w:rsidRPr="00BF3452">
        <w:rPr>
          <w:lang w:val="en-GB"/>
        </w:rPr>
        <w:t xml:space="preserve">One highlight was the presentation of the assistance and pilot functions of the Gestica control system. </w:t>
      </w:r>
      <w:r>
        <w:rPr>
          <w:lang w:val="en-GB"/>
        </w:rPr>
        <w:t>F</w:t>
      </w:r>
      <w:r w:rsidRPr="00BF3452">
        <w:rPr>
          <w:lang w:val="en-GB"/>
        </w:rPr>
        <w:t xml:space="preserve">or example, great interest </w:t>
      </w:r>
      <w:r>
        <w:rPr>
          <w:lang w:val="en-GB"/>
        </w:rPr>
        <w:t>was shown in our</w:t>
      </w:r>
      <w:r w:rsidRPr="00BF3452">
        <w:rPr>
          <w:lang w:val="en-GB"/>
        </w:rPr>
        <w:t xml:space="preserve"> </w:t>
      </w:r>
      <w:r>
        <w:rPr>
          <w:lang w:val="en-GB"/>
        </w:rPr>
        <w:t>“</w:t>
      </w:r>
      <w:r w:rsidRPr="00BF3452">
        <w:rPr>
          <w:lang w:val="en-GB"/>
        </w:rPr>
        <w:t>aXw Control FillAssist</w:t>
      </w:r>
      <w:r>
        <w:rPr>
          <w:lang w:val="en-GB"/>
        </w:rPr>
        <w:t>”</w:t>
      </w:r>
      <w:r w:rsidRPr="00BF3452">
        <w:rPr>
          <w:lang w:val="en-GB"/>
        </w:rPr>
        <w:t xml:space="preserve">. Using a practical example, we </w:t>
      </w:r>
      <w:r>
        <w:rPr>
          <w:lang w:val="en-GB"/>
        </w:rPr>
        <w:t>demonstrated</w:t>
      </w:r>
      <w:r w:rsidRPr="00BF3452">
        <w:rPr>
          <w:lang w:val="en-GB"/>
        </w:rPr>
        <w:t xml:space="preserve"> how this filling simulation</w:t>
      </w:r>
      <w:r>
        <w:rPr>
          <w:lang w:val="en-GB"/>
        </w:rPr>
        <w:t>,</w:t>
      </w:r>
      <w:r w:rsidRPr="00BF3452">
        <w:rPr>
          <w:lang w:val="en-GB"/>
        </w:rPr>
        <w:t xml:space="preserve"> integrated into the control system</w:t>
      </w:r>
      <w:r>
        <w:rPr>
          <w:lang w:val="en-GB"/>
        </w:rPr>
        <w:t>,</w:t>
      </w:r>
      <w:r w:rsidRPr="00BF3452">
        <w:rPr>
          <w:lang w:val="en-GB"/>
        </w:rPr>
        <w:t xml:space="preserve"> can be used to reach good part</w:t>
      </w:r>
      <w:r>
        <w:rPr>
          <w:lang w:val="en-GB"/>
        </w:rPr>
        <w:t xml:space="preserve"> status </w:t>
      </w:r>
      <w:r w:rsidRPr="00BF3452">
        <w:rPr>
          <w:lang w:val="en-GB"/>
        </w:rPr>
        <w:t>quickly</w:t>
      </w:r>
      <w:r>
        <w:rPr>
          <w:lang w:val="en-GB"/>
        </w:rPr>
        <w:t xml:space="preserve">, together with </w:t>
      </w:r>
      <w:r w:rsidRPr="00BF3452">
        <w:rPr>
          <w:lang w:val="en-GB"/>
        </w:rPr>
        <w:t>a stable production phase during start-up.</w:t>
      </w:r>
    </w:p>
    <w:p w14:paraId="50236D91" w14:textId="77777777" w:rsidR="00A03B90" w:rsidRPr="00BF3452" w:rsidRDefault="00A03B90" w:rsidP="00A03B90">
      <w:pPr>
        <w:pStyle w:val="PMText"/>
        <w:rPr>
          <w:lang w:val="en-GB"/>
        </w:rPr>
      </w:pPr>
    </w:p>
    <w:p w14:paraId="7A2F34EF" w14:textId="77777777" w:rsidR="00A03B90" w:rsidRPr="00BF3452" w:rsidRDefault="00A03B90" w:rsidP="00A03B90">
      <w:pPr>
        <w:pStyle w:val="PMText"/>
        <w:rPr>
          <w:b/>
          <w:bCs/>
          <w:lang w:val="en-GB"/>
        </w:rPr>
      </w:pPr>
      <w:r w:rsidRPr="00BF3452">
        <w:rPr>
          <w:b/>
          <w:bCs/>
          <w:lang w:val="en-GB"/>
        </w:rPr>
        <w:t>And classic specialist lectures rounded off the programme?</w:t>
      </w:r>
    </w:p>
    <w:p w14:paraId="000E9CD4" w14:textId="77777777" w:rsidR="00A03B90" w:rsidRDefault="00A03B90" w:rsidP="00A03B90">
      <w:pPr>
        <w:pStyle w:val="PMText"/>
        <w:rPr>
          <w:lang w:val="en-GB"/>
        </w:rPr>
      </w:pPr>
      <w:r>
        <w:rPr>
          <w:lang w:val="en-GB"/>
        </w:rPr>
        <w:t>Indeed, they did</w:t>
      </w:r>
      <w:r w:rsidRPr="00BF3452">
        <w:rPr>
          <w:lang w:val="en-GB"/>
        </w:rPr>
        <w:t>. In line with the current challenges facing the industry, the</w:t>
      </w:r>
      <w:r>
        <w:rPr>
          <w:lang w:val="en-GB"/>
        </w:rPr>
        <w:t>se</w:t>
      </w:r>
      <w:r w:rsidRPr="00BF3452">
        <w:rPr>
          <w:lang w:val="en-GB"/>
        </w:rPr>
        <w:t xml:space="preserve"> specialist presentations focused on digitalisation, sustainability, automation and innovation. </w:t>
      </w:r>
      <w:r>
        <w:rPr>
          <w:lang w:val="en-GB"/>
        </w:rPr>
        <w:t>A particular high point was t</w:t>
      </w:r>
      <w:r w:rsidRPr="00BF3452">
        <w:rPr>
          <w:lang w:val="en-GB"/>
        </w:rPr>
        <w:t xml:space="preserve">he </w:t>
      </w:r>
      <w:r>
        <w:rPr>
          <w:lang w:val="en-GB"/>
        </w:rPr>
        <w:t>“</w:t>
      </w:r>
      <w:r w:rsidRPr="00BF3452">
        <w:rPr>
          <w:lang w:val="en-GB"/>
        </w:rPr>
        <w:t>aXw Control RecyclatePilot</w:t>
      </w:r>
      <w:r>
        <w:rPr>
          <w:lang w:val="en-GB"/>
        </w:rPr>
        <w:t>”</w:t>
      </w:r>
      <w:r w:rsidRPr="00BF3452">
        <w:rPr>
          <w:lang w:val="en-GB"/>
        </w:rPr>
        <w:t xml:space="preserve"> control function</w:t>
      </w:r>
      <w:r>
        <w:rPr>
          <w:lang w:val="en-GB"/>
        </w:rPr>
        <w:t xml:space="preserve">. This </w:t>
      </w:r>
      <w:r w:rsidRPr="00BF3452">
        <w:rPr>
          <w:lang w:val="en-GB"/>
        </w:rPr>
        <w:t xml:space="preserve">reliably compensates for fluctuating material qualities and enables stable part quality even when processing recyclates. After all, in the 21st century, global plastics consumption will continue to </w:t>
      </w:r>
      <w:r>
        <w:rPr>
          <w:lang w:val="en-GB"/>
        </w:rPr>
        <w:t>increase, in tandem with the importance of</w:t>
      </w:r>
      <w:r w:rsidRPr="00BF3452">
        <w:rPr>
          <w:lang w:val="en-GB"/>
        </w:rPr>
        <w:t xml:space="preserve"> efficiency in recycling and a functioning circular economy.</w:t>
      </w:r>
      <w:r>
        <w:rPr>
          <w:lang w:val="en-GB"/>
        </w:rPr>
        <w:t xml:space="preserve"> </w:t>
      </w:r>
    </w:p>
    <w:p w14:paraId="4BA328FD" w14:textId="77777777" w:rsidR="00A03B90" w:rsidRPr="00884EBD" w:rsidRDefault="00A03B90" w:rsidP="00A03B90">
      <w:pPr>
        <w:pStyle w:val="PMText"/>
        <w:rPr>
          <w:lang w:val="en-GB"/>
        </w:rPr>
      </w:pPr>
      <w:r w:rsidRPr="00BF3452">
        <w:rPr>
          <w:lang w:val="en-GB"/>
        </w:rPr>
        <w:t>In addition, the participants were given a comprehensive insight into the latest developments in our robot portfolio</w:t>
      </w:r>
      <w:r>
        <w:rPr>
          <w:lang w:val="en-GB"/>
        </w:rPr>
        <w:t>, learning</w:t>
      </w:r>
      <w:r w:rsidRPr="00BF3452">
        <w:rPr>
          <w:lang w:val="en-GB"/>
        </w:rPr>
        <w:t xml:space="preserve"> how Arburg is positioning itself in the turnkey sector. With our holistic approach, we can offer our customers complete, customised automated manufacturing systems. In addition, external partners gave presentations on innovative materials, provid</w:t>
      </w:r>
      <w:r>
        <w:rPr>
          <w:lang w:val="en-GB"/>
        </w:rPr>
        <w:t>ing</w:t>
      </w:r>
      <w:r w:rsidRPr="00BF3452">
        <w:rPr>
          <w:lang w:val="en-GB"/>
        </w:rPr>
        <w:t xml:space="preserve"> a practical </w:t>
      </w:r>
      <w:r w:rsidRPr="00BF3452">
        <w:rPr>
          <w:lang w:val="en-GB"/>
        </w:rPr>
        <w:lastRenderedPageBreak/>
        <w:t xml:space="preserve">insight into digital transformation and </w:t>
      </w:r>
      <w:r>
        <w:rPr>
          <w:lang w:val="en-GB"/>
        </w:rPr>
        <w:t>reporting on</w:t>
      </w:r>
      <w:r w:rsidRPr="00BF3452">
        <w:rPr>
          <w:lang w:val="en-GB"/>
        </w:rPr>
        <w:t xml:space="preserve"> results from sustainability research.</w:t>
      </w:r>
    </w:p>
    <w:p w14:paraId="4D683FB0" w14:textId="77777777" w:rsidR="00A03B90" w:rsidRPr="00BF3452" w:rsidRDefault="00A03B90" w:rsidP="00A03B90">
      <w:pPr>
        <w:pStyle w:val="PMText"/>
        <w:rPr>
          <w:b/>
          <w:bCs/>
          <w:lang w:val="en-GB"/>
        </w:rPr>
      </w:pPr>
    </w:p>
    <w:p w14:paraId="336018E2" w14:textId="77777777" w:rsidR="00A03B90" w:rsidRPr="00BF3452" w:rsidRDefault="00A03B90" w:rsidP="00A03B90">
      <w:pPr>
        <w:pStyle w:val="PMText"/>
        <w:rPr>
          <w:b/>
          <w:bCs/>
          <w:lang w:val="en-GB"/>
        </w:rPr>
      </w:pPr>
      <w:r w:rsidRPr="00BF3452">
        <w:rPr>
          <w:b/>
          <w:bCs/>
          <w:lang w:val="en-GB"/>
        </w:rPr>
        <w:t>What was the feedback from visitors?</w:t>
      </w:r>
    </w:p>
    <w:p w14:paraId="08A756B2" w14:textId="77777777" w:rsidR="00A03B90" w:rsidRPr="00BF3452" w:rsidRDefault="00A03B90" w:rsidP="00A03B90">
      <w:pPr>
        <w:pStyle w:val="PMText"/>
        <w:rPr>
          <w:lang w:val="en-GB"/>
        </w:rPr>
      </w:pPr>
      <w:r>
        <w:rPr>
          <w:lang w:val="en-GB"/>
        </w:rPr>
        <w:t>F</w:t>
      </w:r>
      <w:r w:rsidRPr="00BF3452">
        <w:rPr>
          <w:lang w:val="en-GB"/>
        </w:rPr>
        <w:t xml:space="preserve">eedback showed clearly that the diversity of our programme is highly appreciated. The lectures and presentations that went beyond pure machine technology were particularly well received by the participants: For many, it was new to learn how comprehensively Arburg supports its customers with services such as training and service. The guest lectures, which gave participants an insight into injection moulding from the perspective of raw material manufacturers, for example, also </w:t>
      </w:r>
      <w:r>
        <w:rPr>
          <w:lang w:val="en-GB"/>
        </w:rPr>
        <w:t>generated</w:t>
      </w:r>
      <w:r w:rsidRPr="00BF3452">
        <w:rPr>
          <w:lang w:val="en-GB"/>
        </w:rPr>
        <w:t xml:space="preserve"> great interest.</w:t>
      </w:r>
    </w:p>
    <w:p w14:paraId="16B58DCF" w14:textId="77777777" w:rsidR="00A03B90" w:rsidRPr="00BF3452" w:rsidRDefault="00A03B90" w:rsidP="00A03B90">
      <w:pPr>
        <w:pStyle w:val="PMText"/>
        <w:rPr>
          <w:lang w:val="en-GB"/>
        </w:rPr>
      </w:pPr>
    </w:p>
    <w:p w14:paraId="4E0DF8F1" w14:textId="77777777" w:rsidR="00A03B90" w:rsidRPr="00BF3452" w:rsidRDefault="00A03B90" w:rsidP="00A03B90">
      <w:pPr>
        <w:pStyle w:val="PMText"/>
        <w:rPr>
          <w:b/>
          <w:bCs/>
          <w:lang w:val="en-GB"/>
        </w:rPr>
      </w:pPr>
      <w:r w:rsidRPr="00BF3452">
        <w:rPr>
          <w:b/>
          <w:bCs/>
          <w:lang w:val="en-GB"/>
        </w:rPr>
        <w:t>Wh</w:t>
      </w:r>
      <w:r>
        <w:rPr>
          <w:b/>
          <w:bCs/>
          <w:lang w:val="en-GB"/>
        </w:rPr>
        <w:t>ich</w:t>
      </w:r>
      <w:r w:rsidRPr="00BF3452">
        <w:rPr>
          <w:b/>
          <w:bCs/>
          <w:lang w:val="en-GB"/>
        </w:rPr>
        <w:t xml:space="preserve"> current developments are you observing in the Hungarian plastics market?</w:t>
      </w:r>
    </w:p>
    <w:p w14:paraId="09141EFB" w14:textId="77777777" w:rsidR="00A03B90" w:rsidRPr="00BF3452" w:rsidRDefault="00A03B90" w:rsidP="00A03B90">
      <w:pPr>
        <w:pStyle w:val="PMText"/>
        <w:rPr>
          <w:lang w:val="en-GB"/>
        </w:rPr>
      </w:pPr>
      <w:r w:rsidRPr="00BF3452">
        <w:rPr>
          <w:lang w:val="en-GB"/>
        </w:rPr>
        <w:t>In Hungary, many companies are currently pursuing a more cautious strategy and the willingness to invest is subdued. At the same time, we have noticed that most customers are consciously prioritising: They are looking for solutions that will make their processes more efficient and sustainable in the long term. This is supported, for example, by preventive maintenance, specialised training, digital developments and automation.</w:t>
      </w:r>
    </w:p>
    <w:p w14:paraId="63F52619" w14:textId="77777777" w:rsidR="00A03B90" w:rsidRPr="00BF3452" w:rsidRDefault="00A03B90" w:rsidP="00A03B90">
      <w:pPr>
        <w:pStyle w:val="PMText"/>
        <w:rPr>
          <w:lang w:val="en-GB"/>
        </w:rPr>
      </w:pPr>
      <w:r w:rsidRPr="00BF3452">
        <w:rPr>
          <w:lang w:val="en-GB"/>
        </w:rPr>
        <w:t xml:space="preserve">Topics such as digitalisation, turnkey and automation as well as sustainability are of </w:t>
      </w:r>
      <w:r>
        <w:rPr>
          <w:lang w:val="en-GB"/>
        </w:rPr>
        <w:t>crucial</w:t>
      </w:r>
      <w:r w:rsidRPr="00BF3452">
        <w:rPr>
          <w:lang w:val="en-GB"/>
        </w:rPr>
        <w:t xml:space="preserve"> importance for the future of Hungarian industry. </w:t>
      </w:r>
      <w:r>
        <w:rPr>
          <w:lang w:val="en-GB"/>
        </w:rPr>
        <w:t>With the help of</w:t>
      </w:r>
      <w:r w:rsidRPr="00BF3452">
        <w:rPr>
          <w:lang w:val="en-GB"/>
        </w:rPr>
        <w:t xml:space="preserve"> turnkey systems, companies </w:t>
      </w:r>
      <w:r>
        <w:rPr>
          <w:lang w:val="en-GB"/>
        </w:rPr>
        <w:t>are able to</w:t>
      </w:r>
      <w:r w:rsidRPr="00BF3452">
        <w:rPr>
          <w:lang w:val="en-GB"/>
        </w:rPr>
        <w:t xml:space="preserve"> react more </w:t>
      </w:r>
      <w:r>
        <w:rPr>
          <w:lang w:val="en-GB"/>
        </w:rPr>
        <w:t>rapidly</w:t>
      </w:r>
      <w:r w:rsidRPr="00BF3452">
        <w:rPr>
          <w:lang w:val="en-GB"/>
        </w:rPr>
        <w:t xml:space="preserve"> to changing market conditions. Sustainability is increasingly becoming a basic requirement, meaning that these trends will continue to intensify in the coming years.</w:t>
      </w:r>
    </w:p>
    <w:p w14:paraId="4EC37FA6" w14:textId="77777777" w:rsidR="00A03B90" w:rsidRPr="00BF3452" w:rsidRDefault="00A03B90" w:rsidP="00A03B90">
      <w:pPr>
        <w:pStyle w:val="PMText"/>
        <w:rPr>
          <w:b/>
          <w:bCs/>
          <w:lang w:val="en-GB"/>
        </w:rPr>
      </w:pPr>
    </w:p>
    <w:p w14:paraId="3D04D2BB" w14:textId="77777777" w:rsidR="00A03B90" w:rsidRPr="00BF3452" w:rsidRDefault="00A03B90" w:rsidP="00A03B90">
      <w:pPr>
        <w:pStyle w:val="PMText"/>
        <w:rPr>
          <w:b/>
          <w:bCs/>
          <w:lang w:val="en-GB"/>
        </w:rPr>
      </w:pPr>
      <w:r w:rsidRPr="00BF3452">
        <w:rPr>
          <w:b/>
          <w:bCs/>
          <w:lang w:val="en-GB"/>
        </w:rPr>
        <w:lastRenderedPageBreak/>
        <w:t>Why should Hungarian customers also visit K 2025 in Düsseldorf after Juniális in autumn?</w:t>
      </w:r>
    </w:p>
    <w:p w14:paraId="7D151816" w14:textId="77777777" w:rsidR="00A03B90" w:rsidRPr="00BF3452" w:rsidRDefault="00A03B90" w:rsidP="00A03B90">
      <w:pPr>
        <w:pStyle w:val="PMText"/>
        <w:rPr>
          <w:lang w:val="en-GB"/>
        </w:rPr>
      </w:pPr>
      <w:r w:rsidRPr="00BF3452">
        <w:rPr>
          <w:lang w:val="en-GB"/>
        </w:rPr>
        <w:t>K 2025 is the world's most important trade fair for the plastics industry, where the latest technologies, developments and international trends are presented at first hand. For our Hungarian customers, it offers an excellent opportunity for professional orientation, establishing new contacts and gaining inspiration.</w:t>
      </w:r>
    </w:p>
    <w:p w14:paraId="2D4A0120" w14:textId="77777777" w:rsidR="00A03B90" w:rsidRPr="00BF3452" w:rsidRDefault="00A03B90" w:rsidP="00A03B90">
      <w:pPr>
        <w:pStyle w:val="PMText"/>
        <w:rPr>
          <w:lang w:val="en-GB"/>
        </w:rPr>
      </w:pPr>
      <w:r w:rsidRPr="00BF3452">
        <w:rPr>
          <w:lang w:val="en-GB"/>
        </w:rPr>
        <w:t xml:space="preserve">While Juniális is a national event with a personal atmosphere, the K trade fair showcases the future of the industry on a global level. Here, Arburg will be showcasing its entire portfolio at stand </w:t>
      </w:r>
      <w:r>
        <w:rPr>
          <w:lang w:val="en-GB"/>
        </w:rPr>
        <w:t>“</w:t>
      </w:r>
      <w:r w:rsidRPr="00BF3452">
        <w:rPr>
          <w:lang w:val="en-GB"/>
        </w:rPr>
        <w:t>13A13</w:t>
      </w:r>
      <w:r>
        <w:rPr>
          <w:lang w:val="en-GB"/>
        </w:rPr>
        <w:t>”</w:t>
      </w:r>
      <w:r w:rsidRPr="00BF3452">
        <w:rPr>
          <w:lang w:val="en-GB"/>
        </w:rPr>
        <w:t xml:space="preserve"> and in the arburgGREENworld pavilion, as well as world premieres that are not to be missed. Both events are valuable but offer different experiences and complement </w:t>
      </w:r>
      <w:r>
        <w:rPr>
          <w:lang w:val="en-GB"/>
        </w:rPr>
        <w:t>one an</w:t>
      </w:r>
      <w:r w:rsidRPr="00BF3452">
        <w:rPr>
          <w:lang w:val="en-GB"/>
        </w:rPr>
        <w:t>other perfectly.</w:t>
      </w:r>
    </w:p>
    <w:p w14:paraId="0B19E94B" w14:textId="77777777" w:rsidR="00A03B90" w:rsidRPr="00BF3452" w:rsidRDefault="00A03B90" w:rsidP="00A03B90">
      <w:pPr>
        <w:rPr>
          <w:b/>
          <w:bCs/>
          <w:sz w:val="32"/>
          <w:szCs w:val="20"/>
          <w:u w:val="single"/>
          <w:lang w:val="en-GB"/>
        </w:rPr>
      </w:pPr>
    </w:p>
    <w:p w14:paraId="7C178C5A" w14:textId="77777777" w:rsidR="00A03B90" w:rsidRPr="00BF3452" w:rsidRDefault="00A03B90" w:rsidP="00A03B90">
      <w:pPr>
        <w:pStyle w:val="PMHeadline"/>
        <w:rPr>
          <w:lang w:val="en-GB"/>
        </w:rPr>
      </w:pPr>
      <w:r w:rsidRPr="00BF3452">
        <w:rPr>
          <w:lang w:val="en-GB"/>
        </w:rPr>
        <w:t>Pictures</w:t>
      </w:r>
    </w:p>
    <w:p w14:paraId="2E705C0C" w14:textId="77777777" w:rsidR="00A03B90" w:rsidRPr="00BF3452" w:rsidRDefault="00A03B90" w:rsidP="00A03B90">
      <w:pPr>
        <w:pStyle w:val="PMText"/>
        <w:rPr>
          <w:lang w:val="en-GB"/>
        </w:rPr>
      </w:pPr>
    </w:p>
    <w:p w14:paraId="2787FBDF" w14:textId="77777777" w:rsidR="00A03B90" w:rsidRPr="00BF3452" w:rsidRDefault="00A03B90" w:rsidP="00A03B90">
      <w:pPr>
        <w:pStyle w:val="PMBildunterschrift"/>
        <w:rPr>
          <w:bCs/>
          <w:i w:val="0"/>
          <w:iCs/>
          <w:lang w:val="en-GB"/>
        </w:rPr>
      </w:pPr>
      <w:r w:rsidRPr="00BF3452">
        <w:rPr>
          <w:b/>
          <w:bCs/>
          <w:i w:val="0"/>
          <w:iCs/>
          <w:lang w:val="en-GB"/>
        </w:rPr>
        <w:t>Laszlo Csizmadi 02-175</w:t>
      </w:r>
    </w:p>
    <w:p w14:paraId="26D666BD" w14:textId="77777777" w:rsidR="00A03B90" w:rsidRPr="00BF3452" w:rsidRDefault="00A03B90" w:rsidP="00A03B90">
      <w:pPr>
        <w:pStyle w:val="PMBildunterschrift"/>
        <w:rPr>
          <w:lang w:val="en-GB"/>
        </w:rPr>
      </w:pPr>
      <w:r w:rsidRPr="00BF3452">
        <w:rPr>
          <w:noProof/>
          <w:lang w:val="en-GB"/>
        </w:rPr>
        <w:drawing>
          <wp:inline distT="0" distB="0" distL="0" distR="0" wp14:anchorId="3C3B2764" wp14:editId="4462EEBC">
            <wp:extent cx="1612590" cy="2409825"/>
            <wp:effectExtent l="0" t="0" r="6985" b="0"/>
            <wp:docPr id="11216324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612" cy="2420319"/>
                    </a:xfrm>
                    <a:prstGeom prst="rect">
                      <a:avLst/>
                    </a:prstGeom>
                    <a:noFill/>
                    <a:ln>
                      <a:noFill/>
                    </a:ln>
                  </pic:spPr>
                </pic:pic>
              </a:graphicData>
            </a:graphic>
          </wp:inline>
        </w:drawing>
      </w:r>
    </w:p>
    <w:p w14:paraId="0A303A81" w14:textId="77777777" w:rsidR="00A03B90" w:rsidRPr="00BF3452" w:rsidRDefault="00A03B90" w:rsidP="00A03B90">
      <w:pPr>
        <w:pStyle w:val="PMBildunterschrift"/>
        <w:rPr>
          <w:lang w:val="en-GB"/>
        </w:rPr>
      </w:pPr>
      <w:r w:rsidRPr="00BF3452">
        <w:rPr>
          <w:lang w:val="en-GB"/>
        </w:rPr>
        <w:t>Laszlo Csizmadi, Managing Director of Arburg Hungary, with a 3D puzzle produced by paper injection moulding at Juniális 2025.</w:t>
      </w:r>
    </w:p>
    <w:p w14:paraId="7741122B" w14:textId="77777777" w:rsidR="00A03B90" w:rsidRPr="00BF3452" w:rsidRDefault="00A03B90" w:rsidP="00A03B90">
      <w:pPr>
        <w:pStyle w:val="PMBildunterschrift"/>
        <w:rPr>
          <w:lang w:val="en-GB"/>
        </w:rPr>
      </w:pPr>
    </w:p>
    <w:p w14:paraId="1662FB60" w14:textId="77777777" w:rsidR="00A03B90" w:rsidRPr="00BF3452" w:rsidRDefault="00A03B90" w:rsidP="00A03B90">
      <w:pPr>
        <w:rPr>
          <w:b/>
          <w:bCs/>
          <w:iCs/>
          <w:sz w:val="24"/>
          <w:szCs w:val="24"/>
          <w:lang w:val="en-GB"/>
        </w:rPr>
      </w:pPr>
      <w:r w:rsidRPr="00BF3452">
        <w:rPr>
          <w:b/>
          <w:bCs/>
          <w:i/>
          <w:iCs/>
          <w:lang w:val="en-GB"/>
        </w:rPr>
        <w:br w:type="page"/>
      </w:r>
    </w:p>
    <w:p w14:paraId="6E52602C" w14:textId="77777777" w:rsidR="00A03B90" w:rsidRPr="00BF3452" w:rsidRDefault="00A03B90" w:rsidP="00A03B90">
      <w:pPr>
        <w:pStyle w:val="PMBildunterschrift"/>
        <w:rPr>
          <w:lang w:val="en-GB"/>
        </w:rPr>
      </w:pPr>
      <w:r w:rsidRPr="00BF3452">
        <w:rPr>
          <w:b/>
          <w:bCs/>
          <w:i w:val="0"/>
          <w:iCs/>
          <w:lang w:val="en-GB"/>
        </w:rPr>
        <w:lastRenderedPageBreak/>
        <w:t>Showroom 01-239</w:t>
      </w:r>
      <w:r w:rsidRPr="00BF3452">
        <w:rPr>
          <w:noProof/>
          <w:lang w:val="en-GB"/>
        </w:rPr>
        <w:drawing>
          <wp:inline distT="0" distB="0" distL="0" distR="0" wp14:anchorId="226D801C" wp14:editId="5DD87588">
            <wp:extent cx="3657600" cy="2435469"/>
            <wp:effectExtent l="0" t="0" r="0" b="3175"/>
            <wp:docPr id="9845671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720" cy="2436215"/>
                    </a:xfrm>
                    <a:prstGeom prst="rect">
                      <a:avLst/>
                    </a:prstGeom>
                    <a:noFill/>
                    <a:ln>
                      <a:noFill/>
                    </a:ln>
                  </pic:spPr>
                </pic:pic>
              </a:graphicData>
            </a:graphic>
          </wp:inline>
        </w:drawing>
      </w:r>
    </w:p>
    <w:p w14:paraId="69407111" w14:textId="77777777" w:rsidR="00A03B90" w:rsidRPr="00BF3452" w:rsidRDefault="00A03B90" w:rsidP="00A03B90">
      <w:pPr>
        <w:pStyle w:val="PMBildunterschrift"/>
        <w:rPr>
          <w:lang w:val="en-GB"/>
        </w:rPr>
      </w:pPr>
      <w:r w:rsidRPr="00BF3452">
        <w:rPr>
          <w:lang w:val="en-GB"/>
        </w:rPr>
        <w:t>Successful Juniális 2025 at Arburg Hungary: The participants appreciated the combination of machine exhibits, interactive stations, technical presentations and exchange of experiences.</w:t>
      </w:r>
    </w:p>
    <w:p w14:paraId="683E8765" w14:textId="77777777" w:rsidR="00A03B90" w:rsidRPr="00BF3452" w:rsidRDefault="00A03B90" w:rsidP="00A03B90">
      <w:pPr>
        <w:pStyle w:val="PMBildunterschrift"/>
        <w:rPr>
          <w:lang w:val="en-GB"/>
        </w:rPr>
      </w:pPr>
    </w:p>
    <w:p w14:paraId="41DD0EF3" w14:textId="77777777" w:rsidR="00A03B90" w:rsidRPr="00BF3452" w:rsidRDefault="00A03B90" w:rsidP="00A03B90">
      <w:pPr>
        <w:pStyle w:val="PMBildunterschrift"/>
        <w:rPr>
          <w:bCs/>
          <w:i w:val="0"/>
          <w:iCs/>
          <w:lang w:val="en-GB"/>
        </w:rPr>
      </w:pPr>
      <w:r w:rsidRPr="00BF3452">
        <w:rPr>
          <w:b/>
          <w:bCs/>
          <w:i w:val="0"/>
          <w:iCs/>
          <w:lang w:val="en-GB"/>
        </w:rPr>
        <w:t>Lecture 01-145</w:t>
      </w:r>
    </w:p>
    <w:p w14:paraId="58935146" w14:textId="77777777" w:rsidR="00A03B90" w:rsidRPr="00BF3452" w:rsidRDefault="00A03B90" w:rsidP="00A03B90">
      <w:pPr>
        <w:pStyle w:val="PMBildunterschrift"/>
        <w:rPr>
          <w:lang w:val="en-GB"/>
        </w:rPr>
      </w:pPr>
      <w:r w:rsidRPr="00BF3452">
        <w:rPr>
          <w:noProof/>
          <w:lang w:val="en-GB"/>
        </w:rPr>
        <w:drawing>
          <wp:inline distT="0" distB="0" distL="0" distR="0" wp14:anchorId="5421C78F" wp14:editId="2EF19B08">
            <wp:extent cx="3962400" cy="2638425"/>
            <wp:effectExtent l="0" t="0" r="0" b="9525"/>
            <wp:docPr id="49977262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2638425"/>
                    </a:xfrm>
                    <a:prstGeom prst="rect">
                      <a:avLst/>
                    </a:prstGeom>
                    <a:noFill/>
                    <a:ln>
                      <a:noFill/>
                    </a:ln>
                  </pic:spPr>
                </pic:pic>
              </a:graphicData>
            </a:graphic>
          </wp:inline>
        </w:drawing>
      </w:r>
    </w:p>
    <w:p w14:paraId="26A1D1D5" w14:textId="77777777" w:rsidR="00A03B90" w:rsidRPr="00BF3452" w:rsidRDefault="00A03B90" w:rsidP="00A03B90">
      <w:pPr>
        <w:pStyle w:val="PMBildunterschrift"/>
        <w:rPr>
          <w:lang w:val="en-GB"/>
        </w:rPr>
      </w:pPr>
      <w:r w:rsidRPr="00BF3452">
        <w:rPr>
          <w:lang w:val="en-GB"/>
        </w:rPr>
        <w:t>Participants at Juniális 2025 were particularly positive about the talks and presentations that went beyond pure machine technology - for example on digital transformation.</w:t>
      </w:r>
    </w:p>
    <w:p w14:paraId="28FBA555" w14:textId="77777777" w:rsidR="00A03B90" w:rsidRPr="00BF3452" w:rsidRDefault="00A03B90" w:rsidP="00A03B90">
      <w:pPr>
        <w:pStyle w:val="PMBildunterschrift"/>
        <w:rPr>
          <w:lang w:val="en-GB"/>
        </w:rPr>
      </w:pPr>
    </w:p>
    <w:p w14:paraId="59027642" w14:textId="77777777" w:rsidR="00A03B90" w:rsidRPr="00BF3452" w:rsidRDefault="00A03B90" w:rsidP="00A03B90">
      <w:pPr>
        <w:pStyle w:val="PMBildquelle"/>
        <w:rPr>
          <w:lang w:val="en-GB"/>
        </w:rPr>
      </w:pPr>
      <w:r w:rsidRPr="00BF3452">
        <w:rPr>
          <w:lang w:val="en-GB"/>
        </w:rPr>
        <w:t>Photos: ARBURG</w:t>
      </w:r>
    </w:p>
    <w:p w14:paraId="4E7FADA6" w14:textId="77777777" w:rsidR="00A03B90" w:rsidRPr="00BF3452" w:rsidRDefault="00A03B90" w:rsidP="00A03B90">
      <w:pPr>
        <w:pStyle w:val="PMZusatzinfo-Headline"/>
        <w:rPr>
          <w:sz w:val="22"/>
          <w:szCs w:val="22"/>
          <w:lang w:val="en-GB"/>
        </w:rPr>
      </w:pPr>
      <w:r w:rsidRPr="00BF3452">
        <w:rPr>
          <w:sz w:val="22"/>
          <w:szCs w:val="22"/>
          <w:lang w:val="en-GB"/>
        </w:rPr>
        <w:lastRenderedPageBreak/>
        <w:t>Photo Download:</w:t>
      </w:r>
    </w:p>
    <w:p w14:paraId="133593D2" w14:textId="77777777" w:rsidR="00A03B90" w:rsidRPr="00BF3452" w:rsidRDefault="00000000" w:rsidP="00A03B90">
      <w:pPr>
        <w:pStyle w:val="PMZusatzinfo-Headline"/>
        <w:rPr>
          <w:b w:val="0"/>
          <w:lang w:val="en-GB"/>
        </w:rPr>
      </w:pPr>
      <w:hyperlink r:id="rId10" w:history="1">
        <w:r w:rsidR="00A03B90" w:rsidRPr="00BF3452">
          <w:rPr>
            <w:rStyle w:val="Hyperlink"/>
            <w:b w:val="0"/>
            <w:lang w:val="en-GB"/>
          </w:rPr>
          <w:t>https://media.arburg.com/web/d3648e28c7e58831/junialis-2025-press-review/</w:t>
        </w:r>
      </w:hyperlink>
    </w:p>
    <w:p w14:paraId="0974A2F4" w14:textId="77777777" w:rsidR="00A03B90" w:rsidRPr="00BF3452" w:rsidRDefault="00A03B90" w:rsidP="00A03B90">
      <w:pPr>
        <w:pStyle w:val="PMZusatzinfo-Headline"/>
        <w:rPr>
          <w:lang w:val="en-GB"/>
        </w:rPr>
      </w:pPr>
    </w:p>
    <w:p w14:paraId="5A9C1EF0" w14:textId="77777777" w:rsidR="00A03B90" w:rsidRPr="00BF3452" w:rsidRDefault="00A03B90" w:rsidP="00A03B90">
      <w:pPr>
        <w:pStyle w:val="PMZusatzinfo-Headline"/>
        <w:rPr>
          <w:lang w:val="en-GB"/>
        </w:rPr>
      </w:pPr>
    </w:p>
    <w:p w14:paraId="325BD526" w14:textId="77777777" w:rsidR="00A03B90" w:rsidRPr="00BF3452" w:rsidRDefault="00A03B90" w:rsidP="00A03B90">
      <w:pPr>
        <w:pStyle w:val="PMZusatzinfo-Headline"/>
        <w:rPr>
          <w:lang w:val="en-GB"/>
        </w:rPr>
      </w:pPr>
      <w:r w:rsidRPr="00BF3452">
        <w:rPr>
          <w:lang w:val="en-GB"/>
        </w:rPr>
        <w:t>Press Release</w:t>
      </w:r>
    </w:p>
    <w:p w14:paraId="080CE53B" w14:textId="77777777" w:rsidR="00A03B90" w:rsidRPr="00BF3452" w:rsidRDefault="00A03B90" w:rsidP="00A03B90">
      <w:pPr>
        <w:pStyle w:val="PMZusatzinfo-Text"/>
        <w:rPr>
          <w:lang w:val="en-GB"/>
        </w:rPr>
      </w:pPr>
      <w:r w:rsidRPr="00BF3452">
        <w:rPr>
          <w:lang w:val="en-GB"/>
        </w:rPr>
        <w:t xml:space="preserve">File: </w:t>
      </w:r>
      <w:r w:rsidRPr="00BF3452">
        <w:rPr>
          <w:lang w:val="en-GB"/>
        </w:rPr>
        <w:fldChar w:fldCharType="begin"/>
      </w:r>
      <w:r w:rsidRPr="00BF3452">
        <w:rPr>
          <w:lang w:val="en-GB"/>
        </w:rPr>
        <w:instrText xml:space="preserve"> FILENAME   \* MERGEFORMAT </w:instrText>
      </w:r>
      <w:r w:rsidRPr="00BF3452">
        <w:rPr>
          <w:lang w:val="en-GB"/>
        </w:rPr>
        <w:fldChar w:fldCharType="separate"/>
      </w:r>
      <w:r>
        <w:rPr>
          <w:noProof/>
          <w:lang w:val="en-GB"/>
        </w:rPr>
        <w:t>ARBURG Interview review Junialis 2025_en_GB.docx</w:t>
      </w:r>
      <w:r w:rsidRPr="00BF3452">
        <w:rPr>
          <w:noProof/>
          <w:lang w:val="en-GB"/>
        </w:rPr>
        <w:fldChar w:fldCharType="end"/>
      </w:r>
    </w:p>
    <w:p w14:paraId="71C2B46A" w14:textId="77777777" w:rsidR="00A03B90" w:rsidRPr="00BF3452" w:rsidRDefault="00A03B90" w:rsidP="00A03B90">
      <w:pPr>
        <w:pStyle w:val="PMZusatzinfo-Text"/>
        <w:rPr>
          <w:lang w:val="en-GB"/>
        </w:rPr>
      </w:pPr>
      <w:r w:rsidRPr="00BF3452">
        <w:rPr>
          <w:lang w:val="en-GB"/>
        </w:rPr>
        <w:t>Character: 6,</w:t>
      </w:r>
      <w:r>
        <w:rPr>
          <w:lang w:val="en-GB"/>
        </w:rPr>
        <w:t>957</w:t>
      </w:r>
    </w:p>
    <w:p w14:paraId="5590383F" w14:textId="77777777" w:rsidR="00A03B90" w:rsidRPr="00BF3452" w:rsidRDefault="00A03B90" w:rsidP="00A03B90">
      <w:pPr>
        <w:pStyle w:val="PMZusatzinfo-Text"/>
        <w:rPr>
          <w:lang w:val="en-GB"/>
        </w:rPr>
      </w:pPr>
      <w:r w:rsidRPr="00BF3452">
        <w:rPr>
          <w:lang w:val="en-GB"/>
        </w:rPr>
        <w:t>Words: 1,0</w:t>
      </w:r>
      <w:r>
        <w:rPr>
          <w:lang w:val="en-GB"/>
        </w:rPr>
        <w:t>48</w:t>
      </w:r>
    </w:p>
    <w:p w14:paraId="18CABEE7" w14:textId="77777777" w:rsidR="00A03B90" w:rsidRPr="00BF3452" w:rsidRDefault="00A03B90" w:rsidP="00A03B90">
      <w:pPr>
        <w:pStyle w:val="PMZusatzinfo-Text"/>
        <w:rPr>
          <w:lang w:val="en-GB"/>
        </w:rPr>
      </w:pPr>
    </w:p>
    <w:p w14:paraId="350A5A9E" w14:textId="77777777" w:rsidR="00A03B90" w:rsidRPr="00BF3452" w:rsidRDefault="00A03B90" w:rsidP="00A03B90">
      <w:pPr>
        <w:pStyle w:val="PMZusatzinfo-Text"/>
        <w:rPr>
          <w:lang w:val="en-GB"/>
        </w:rPr>
      </w:pPr>
      <w:r w:rsidRPr="00BF3452">
        <w:rPr>
          <w:lang w:val="en-GB"/>
        </w:rPr>
        <w:t>You can also download this and other press releases from our website at www.arburg.com/de/presse/ (www.arburg.com/en/presse/)</w:t>
      </w:r>
    </w:p>
    <w:p w14:paraId="694329CD" w14:textId="77777777" w:rsidR="00A03B90" w:rsidRPr="00BF3452" w:rsidRDefault="00A03B90" w:rsidP="00A03B90">
      <w:pPr>
        <w:pStyle w:val="PMZusatzinfo-Text"/>
        <w:rPr>
          <w:lang w:val="en-GB"/>
        </w:rPr>
      </w:pPr>
    </w:p>
    <w:p w14:paraId="50A78579" w14:textId="77777777" w:rsidR="00A03B90" w:rsidRPr="00BF3452" w:rsidRDefault="00A03B90" w:rsidP="00A03B90">
      <w:pPr>
        <w:pStyle w:val="PMZusatzinfo-Text"/>
        <w:rPr>
          <w:lang w:val="en-GB"/>
        </w:rPr>
      </w:pPr>
    </w:p>
    <w:p w14:paraId="45B8514B" w14:textId="77777777" w:rsidR="00A03B90" w:rsidRPr="00BF3452" w:rsidRDefault="00A03B90" w:rsidP="00A03B90">
      <w:pPr>
        <w:pStyle w:val="PMZusatzinfo-Headline"/>
        <w:rPr>
          <w:lang w:val="en-GB"/>
        </w:rPr>
      </w:pPr>
      <w:r w:rsidRPr="00BF3452">
        <w:rPr>
          <w:lang w:val="en-GB"/>
        </w:rPr>
        <w:t>Contact us</w:t>
      </w:r>
    </w:p>
    <w:p w14:paraId="4B137805" w14:textId="77777777" w:rsidR="00A03B90" w:rsidRPr="00BF3452" w:rsidRDefault="00A03B90" w:rsidP="00A03B90">
      <w:pPr>
        <w:pStyle w:val="PMZusatzinfo-Text"/>
        <w:rPr>
          <w:lang w:val="en-GB"/>
        </w:rPr>
      </w:pPr>
      <w:r w:rsidRPr="00BF3452">
        <w:rPr>
          <w:lang w:val="en-GB"/>
        </w:rPr>
        <w:t>ARBURG GmbH + Co KG</w:t>
      </w:r>
    </w:p>
    <w:p w14:paraId="44F0467C" w14:textId="77777777" w:rsidR="00A03B90" w:rsidRPr="00BF3452" w:rsidRDefault="00A03B90" w:rsidP="00A03B90">
      <w:pPr>
        <w:pStyle w:val="PMZusatzinfo-Text"/>
        <w:rPr>
          <w:lang w:val="en-GB"/>
        </w:rPr>
      </w:pPr>
      <w:r w:rsidRPr="00BF3452">
        <w:rPr>
          <w:lang w:val="en-GB"/>
        </w:rPr>
        <w:t>Press office</w:t>
      </w:r>
    </w:p>
    <w:p w14:paraId="50CCE7C0" w14:textId="77777777" w:rsidR="00A03B90" w:rsidRPr="00BF3452" w:rsidRDefault="00A03B90" w:rsidP="00A03B90">
      <w:pPr>
        <w:pStyle w:val="PMZusatzinfo-Text"/>
        <w:rPr>
          <w:lang w:val="en-GB"/>
        </w:rPr>
      </w:pPr>
      <w:r w:rsidRPr="00BF3452">
        <w:rPr>
          <w:lang w:val="en-GB"/>
        </w:rPr>
        <w:t>Susanne Palm</w:t>
      </w:r>
    </w:p>
    <w:p w14:paraId="5FE38F62" w14:textId="77777777" w:rsidR="00A03B90" w:rsidRPr="00BF3452" w:rsidRDefault="00A03B90" w:rsidP="00A03B90">
      <w:pPr>
        <w:pStyle w:val="PMZusatzinfo-Text"/>
        <w:rPr>
          <w:lang w:val="en-GB"/>
        </w:rPr>
      </w:pPr>
      <w:r w:rsidRPr="00BF3452">
        <w:rPr>
          <w:lang w:val="en-GB"/>
        </w:rPr>
        <w:t>Dr Bettina Keck</w:t>
      </w:r>
    </w:p>
    <w:p w14:paraId="38008C40" w14:textId="77777777" w:rsidR="00A03B90" w:rsidRPr="00BF3452" w:rsidRDefault="00A03B90" w:rsidP="00A03B90">
      <w:pPr>
        <w:pStyle w:val="PMZusatzinfo-Text"/>
        <w:rPr>
          <w:lang w:val="en-GB"/>
        </w:rPr>
      </w:pPr>
      <w:r w:rsidRPr="00BF3452">
        <w:rPr>
          <w:lang w:val="en-GB"/>
        </w:rPr>
        <w:t>PO Box 1109</w:t>
      </w:r>
    </w:p>
    <w:p w14:paraId="08115170" w14:textId="77777777" w:rsidR="00A03B90" w:rsidRPr="00BF3452" w:rsidRDefault="00A03B90" w:rsidP="00A03B90">
      <w:pPr>
        <w:pStyle w:val="PMZusatzinfo-Text"/>
        <w:rPr>
          <w:lang w:val="en-GB"/>
        </w:rPr>
      </w:pPr>
      <w:r w:rsidRPr="00BF3452">
        <w:rPr>
          <w:lang w:val="en-GB"/>
        </w:rPr>
        <w:t>72286 Lossburg</w:t>
      </w:r>
    </w:p>
    <w:p w14:paraId="1B6DF587" w14:textId="77777777" w:rsidR="00A03B90" w:rsidRPr="00BF3452" w:rsidRDefault="00A03B90" w:rsidP="00A03B90">
      <w:pPr>
        <w:pStyle w:val="PMZusatzinfo-Text"/>
        <w:rPr>
          <w:lang w:val="en-GB"/>
        </w:rPr>
      </w:pPr>
      <w:r w:rsidRPr="00BF3452">
        <w:rPr>
          <w:lang w:val="en-GB"/>
        </w:rPr>
        <w:t>Phone: +49 7446 33-3463</w:t>
      </w:r>
    </w:p>
    <w:p w14:paraId="64710C97" w14:textId="77777777" w:rsidR="00A03B90" w:rsidRPr="00BF3452" w:rsidRDefault="00A03B90" w:rsidP="00A03B90">
      <w:pPr>
        <w:pStyle w:val="PMZusatzinfo-Text"/>
        <w:rPr>
          <w:lang w:val="en-GB"/>
        </w:rPr>
      </w:pPr>
      <w:r w:rsidRPr="00BF3452">
        <w:rPr>
          <w:lang w:val="en-GB"/>
        </w:rPr>
        <w:t>Phone: +49 7446 33-3259</w:t>
      </w:r>
    </w:p>
    <w:p w14:paraId="5FFCE0CF" w14:textId="77777777" w:rsidR="00A03B90" w:rsidRPr="00BF3452" w:rsidRDefault="00A03B90" w:rsidP="00A03B90">
      <w:pPr>
        <w:pStyle w:val="PMZusatzinfo-Text"/>
        <w:rPr>
          <w:lang w:val="en-GB"/>
        </w:rPr>
      </w:pPr>
      <w:r w:rsidRPr="00BF3452">
        <w:rPr>
          <w:lang w:val="en-GB"/>
        </w:rPr>
        <w:t>presse_service@arburg.com</w:t>
      </w:r>
    </w:p>
    <w:p w14:paraId="03494AE2" w14:textId="77777777" w:rsidR="00A03B90" w:rsidRPr="00BF3452" w:rsidRDefault="00A03B90" w:rsidP="00A03B90">
      <w:pPr>
        <w:pStyle w:val="PMZusatzinfo-Text"/>
        <w:rPr>
          <w:lang w:val="en-GB"/>
        </w:rPr>
      </w:pPr>
    </w:p>
    <w:p w14:paraId="2DCA5FDF" w14:textId="77777777" w:rsidR="00A03B90" w:rsidRPr="00BF3452" w:rsidRDefault="00A03B90" w:rsidP="00A03B90">
      <w:pPr>
        <w:pStyle w:val="PMZusatzinfo-Text"/>
        <w:rPr>
          <w:lang w:val="en-GB"/>
        </w:rPr>
      </w:pPr>
    </w:p>
    <w:p w14:paraId="47CCC874" w14:textId="77777777" w:rsidR="00A03B90" w:rsidRPr="00BF3452" w:rsidRDefault="00A03B90" w:rsidP="00A03B90">
      <w:pPr>
        <w:pStyle w:val="PMZusatzinfo-Headline"/>
        <w:rPr>
          <w:lang w:val="en-GB"/>
        </w:rPr>
      </w:pPr>
      <w:r w:rsidRPr="00BF3452">
        <w:rPr>
          <w:lang w:val="en-GB"/>
        </w:rPr>
        <w:t>About Arburg</w:t>
      </w:r>
    </w:p>
    <w:p w14:paraId="1632DDD7" w14:textId="77777777" w:rsidR="00A03B90" w:rsidRPr="00BF3452" w:rsidRDefault="00A03B90" w:rsidP="00A03B90">
      <w:pPr>
        <w:pStyle w:val="PMZusatzinfo-Text"/>
        <w:rPr>
          <w:lang w:val="en-GB"/>
        </w:rPr>
      </w:pPr>
      <w:r w:rsidRPr="00BF3452">
        <w:rPr>
          <w:lang w:val="en-GB"/>
        </w:rPr>
        <w:t>Founded in 1923, the German family-owned company is one of the world's leading machine manufacturers for plastics processing. The ARBURG family also includes AMKmotion and ARBURGadditive including innovatiQ.</w:t>
      </w:r>
    </w:p>
    <w:p w14:paraId="38753076" w14:textId="77777777" w:rsidR="00A03B90" w:rsidRPr="00BF3452" w:rsidRDefault="00A03B90" w:rsidP="00A03B90">
      <w:pPr>
        <w:pStyle w:val="PMZusatzinfo-Text"/>
        <w:rPr>
          <w:lang w:val="en-GB"/>
        </w:rPr>
      </w:pPr>
      <w:r w:rsidRPr="00BF3452">
        <w:rPr>
          <w:lang w:val="en-GB"/>
        </w:rPr>
        <w:t>The portfolio includes injection moulding machines, 3D printers for industrial additive manufacturing, robotic systems and customer- and industry-specific turnkey solutions. It also includes digital products and services.</w:t>
      </w:r>
    </w:p>
    <w:p w14:paraId="02D0F0EB" w14:textId="77777777" w:rsidR="00A03B90" w:rsidRPr="00BF3452" w:rsidRDefault="00A03B90" w:rsidP="00A03B90">
      <w:pPr>
        <w:pStyle w:val="PMZusatzinfo-Text"/>
        <w:rPr>
          <w:lang w:val="en-GB"/>
        </w:rPr>
      </w:pPr>
      <w:r w:rsidRPr="00BF3452">
        <w:rPr>
          <w:lang w:val="en-GB"/>
        </w:rPr>
        <w:t>ARBURG is a pioneer in the plastics industry when it comes to energy and production efficiency, digitalisation and sustainability. ARBURG machines are used to manufacture plastic products for the mobility, packaging, electronics, medical, construction and apparatus engineering and leisure sectors, for example.</w:t>
      </w:r>
    </w:p>
    <w:p w14:paraId="24B716E1" w14:textId="77777777" w:rsidR="00A03B90" w:rsidRPr="00BF3452" w:rsidRDefault="00A03B90" w:rsidP="00A03B90">
      <w:pPr>
        <w:pStyle w:val="PMZusatzinfo-Text"/>
        <w:rPr>
          <w:lang w:val="en-GB"/>
        </w:rPr>
      </w:pPr>
      <w:r w:rsidRPr="00BF3452">
        <w:rPr>
          <w:lang w:val="en-GB"/>
        </w:rPr>
        <w:t>The company headquarters are located in Lossburg, Germany. In addition, ARBURG has its own organisations in 27 countries at 37 locations and is represented in over 100 countries together with trading partners. Of the total workforce of around 3,700, around 3,100 are employed in Germany and around 600 in the ARBURG organisations worldwide.</w:t>
      </w:r>
    </w:p>
    <w:p w14:paraId="1EF56F5D" w14:textId="77777777" w:rsidR="00A03B90" w:rsidRPr="00BF3452" w:rsidRDefault="00A03B90" w:rsidP="00A03B90">
      <w:pPr>
        <w:pStyle w:val="PMZusatzinfo-Text"/>
        <w:rPr>
          <w:lang w:val="en-GB"/>
        </w:rPr>
      </w:pPr>
      <w:r w:rsidRPr="00BF3452">
        <w:rPr>
          <w:lang w:val="en-GB"/>
        </w:rPr>
        <w:t>ARBURG is certified in accordance with ISO 9001 (quality), ISO 14001 (environment), ISO 27001 (information security), ISO 29993 (training) and ISO 50001 (energy).</w:t>
      </w:r>
    </w:p>
    <w:p w14:paraId="48BE010D" w14:textId="77777777" w:rsidR="00A03B90" w:rsidRPr="00BF3452" w:rsidRDefault="00A03B90" w:rsidP="00A03B90">
      <w:pPr>
        <w:pStyle w:val="PMZusatzinfo-Text"/>
        <w:rPr>
          <w:lang w:val="en-GB"/>
        </w:rPr>
      </w:pPr>
      <w:r w:rsidRPr="00BF3452">
        <w:rPr>
          <w:lang w:val="en-GB"/>
        </w:rPr>
        <w:t>Further information: www.arburg.com, www.amk-motion.com and www.arburg.com/arburgadditive.</w:t>
      </w:r>
    </w:p>
    <w:p w14:paraId="016F9978" w14:textId="05B2167A" w:rsidR="000C463F" w:rsidRPr="00A03B90" w:rsidRDefault="000C463F" w:rsidP="00A03B90"/>
    <w:sectPr w:rsidR="000C463F" w:rsidRPr="00A03B90"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49ACA" w14:textId="77777777" w:rsidR="00931EBC" w:rsidRDefault="00931EBC" w:rsidP="00A01FFE">
      <w:r>
        <w:separator/>
      </w:r>
    </w:p>
    <w:p w14:paraId="5ED329A6" w14:textId="77777777" w:rsidR="00931EBC" w:rsidRDefault="00931EBC"/>
  </w:endnote>
  <w:endnote w:type="continuationSeparator" w:id="0">
    <w:p w14:paraId="0178DFDC" w14:textId="77777777" w:rsidR="00931EBC" w:rsidRDefault="00931EBC" w:rsidP="00A01FFE">
      <w:r>
        <w:continuationSeparator/>
      </w:r>
    </w:p>
    <w:p w14:paraId="1530A5B5" w14:textId="77777777" w:rsidR="00931EBC" w:rsidRDefault="00931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D568"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E761D3">
      <w:rPr>
        <w:bCs/>
        <w:noProof/>
        <w:szCs w:val="20"/>
      </w:rPr>
      <w:t>2</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E761D3">
      <w:rPr>
        <w:bCs/>
        <w:noProof/>
        <w:szCs w:val="20"/>
      </w:rPr>
      <w:t>2</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F2F0" w14:textId="77777777" w:rsidR="00931EBC" w:rsidRDefault="00931EBC" w:rsidP="00A01FFE">
      <w:r>
        <w:separator/>
      </w:r>
    </w:p>
    <w:p w14:paraId="0DEFD135" w14:textId="77777777" w:rsidR="00931EBC" w:rsidRDefault="00931EBC"/>
  </w:footnote>
  <w:footnote w:type="continuationSeparator" w:id="0">
    <w:p w14:paraId="72C60001" w14:textId="77777777" w:rsidR="00931EBC" w:rsidRDefault="00931EBC" w:rsidP="00A01FFE">
      <w:r>
        <w:continuationSeparator/>
      </w:r>
    </w:p>
    <w:p w14:paraId="30FB16C2" w14:textId="77777777" w:rsidR="00931EBC" w:rsidRDefault="00931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6C7D" w14:textId="7161D2D6" w:rsidR="00B87FBE" w:rsidRDefault="00C84E1F" w:rsidP="00BE30AE">
    <w:r>
      <w:rPr>
        <w:noProof/>
      </w:rPr>
      <mc:AlternateContent>
        <mc:Choice Requires="wps">
          <w:drawing>
            <wp:anchor distT="0" distB="0" distL="114300" distR="114300" simplePos="0" relativeHeight="251656704" behindDoc="0" locked="0" layoutInCell="0" allowOverlap="1" wp14:anchorId="341DB8E2" wp14:editId="50E2446B">
              <wp:simplePos x="0" y="0"/>
              <wp:positionH relativeFrom="page">
                <wp:posOffset>1080135</wp:posOffset>
              </wp:positionH>
              <wp:positionV relativeFrom="page">
                <wp:posOffset>1223010</wp:posOffset>
              </wp:positionV>
              <wp:extent cx="4140200" cy="0"/>
              <wp:effectExtent l="0" t="0" r="0" b="0"/>
              <wp:wrapNone/>
              <wp:docPr id="208786977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B2733"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734A7843" wp14:editId="46A0F839">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E332C0">
      <w:rPr>
        <w:rFonts w:cs="Arial"/>
        <w:b/>
        <w:bCs/>
        <w:sz w:val="28"/>
        <w:szCs w:val="28"/>
      </w:rPr>
      <w:t>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A1566D"/>
    <w:multiLevelType w:val="hybridMultilevel"/>
    <w:tmpl w:val="D9041A98"/>
    <w:lvl w:ilvl="0" w:tplc="0407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 w:numId="15" w16cid:durableId="1089355281">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hu-H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2FF7"/>
    <w:rsid w:val="00015AA3"/>
    <w:rsid w:val="00020AB6"/>
    <w:rsid w:val="0002661E"/>
    <w:rsid w:val="000323B5"/>
    <w:rsid w:val="00033806"/>
    <w:rsid w:val="0003592D"/>
    <w:rsid w:val="000443D6"/>
    <w:rsid w:val="00044544"/>
    <w:rsid w:val="00052CA9"/>
    <w:rsid w:val="000613AA"/>
    <w:rsid w:val="00064C6A"/>
    <w:rsid w:val="00067B8F"/>
    <w:rsid w:val="00073E35"/>
    <w:rsid w:val="000740CC"/>
    <w:rsid w:val="00086A70"/>
    <w:rsid w:val="00087CCD"/>
    <w:rsid w:val="00092000"/>
    <w:rsid w:val="000978EF"/>
    <w:rsid w:val="000A0978"/>
    <w:rsid w:val="000B68EF"/>
    <w:rsid w:val="000C463F"/>
    <w:rsid w:val="000C6FE9"/>
    <w:rsid w:val="000D115F"/>
    <w:rsid w:val="000D3E6B"/>
    <w:rsid w:val="000D5811"/>
    <w:rsid w:val="000D5F36"/>
    <w:rsid w:val="000E1CD5"/>
    <w:rsid w:val="00100678"/>
    <w:rsid w:val="00102267"/>
    <w:rsid w:val="00105F5D"/>
    <w:rsid w:val="00113E79"/>
    <w:rsid w:val="001162EC"/>
    <w:rsid w:val="0012605A"/>
    <w:rsid w:val="00136A7E"/>
    <w:rsid w:val="00146281"/>
    <w:rsid w:val="0015558A"/>
    <w:rsid w:val="00156959"/>
    <w:rsid w:val="001574D7"/>
    <w:rsid w:val="0015765F"/>
    <w:rsid w:val="001579D7"/>
    <w:rsid w:val="0016086F"/>
    <w:rsid w:val="00166B57"/>
    <w:rsid w:val="00167718"/>
    <w:rsid w:val="001721FF"/>
    <w:rsid w:val="0017447C"/>
    <w:rsid w:val="001768E2"/>
    <w:rsid w:val="00177E1E"/>
    <w:rsid w:val="00181F56"/>
    <w:rsid w:val="00184412"/>
    <w:rsid w:val="001B55AB"/>
    <w:rsid w:val="001B7CF8"/>
    <w:rsid w:val="001C47B6"/>
    <w:rsid w:val="001D696E"/>
    <w:rsid w:val="001E32E2"/>
    <w:rsid w:val="001E72CB"/>
    <w:rsid w:val="001E760F"/>
    <w:rsid w:val="001F6781"/>
    <w:rsid w:val="00205A50"/>
    <w:rsid w:val="00211F86"/>
    <w:rsid w:val="00246891"/>
    <w:rsid w:val="002536EE"/>
    <w:rsid w:val="00254654"/>
    <w:rsid w:val="00260A3F"/>
    <w:rsid w:val="0026168F"/>
    <w:rsid w:val="002730BA"/>
    <w:rsid w:val="00273527"/>
    <w:rsid w:val="00283BFE"/>
    <w:rsid w:val="002844FB"/>
    <w:rsid w:val="0029612E"/>
    <w:rsid w:val="002C1410"/>
    <w:rsid w:val="002D3275"/>
    <w:rsid w:val="00301570"/>
    <w:rsid w:val="00306545"/>
    <w:rsid w:val="00307BC6"/>
    <w:rsid w:val="0031448D"/>
    <w:rsid w:val="0031566D"/>
    <w:rsid w:val="00316040"/>
    <w:rsid w:val="00340032"/>
    <w:rsid w:val="003539CA"/>
    <w:rsid w:val="00363724"/>
    <w:rsid w:val="003764DD"/>
    <w:rsid w:val="00383550"/>
    <w:rsid w:val="00383D24"/>
    <w:rsid w:val="00385372"/>
    <w:rsid w:val="003935C7"/>
    <w:rsid w:val="0039404D"/>
    <w:rsid w:val="003A1342"/>
    <w:rsid w:val="003C0E0C"/>
    <w:rsid w:val="003D43D6"/>
    <w:rsid w:val="003E294A"/>
    <w:rsid w:val="003E5A18"/>
    <w:rsid w:val="003E5AFB"/>
    <w:rsid w:val="003E694C"/>
    <w:rsid w:val="003F0F7B"/>
    <w:rsid w:val="003F2AC7"/>
    <w:rsid w:val="003F2F48"/>
    <w:rsid w:val="0040355B"/>
    <w:rsid w:val="00411EFC"/>
    <w:rsid w:val="0042479E"/>
    <w:rsid w:val="0042792E"/>
    <w:rsid w:val="00433494"/>
    <w:rsid w:val="00435B81"/>
    <w:rsid w:val="004372AB"/>
    <w:rsid w:val="00446B71"/>
    <w:rsid w:val="0047298F"/>
    <w:rsid w:val="00474BA9"/>
    <w:rsid w:val="00475123"/>
    <w:rsid w:val="004767B0"/>
    <w:rsid w:val="004772DF"/>
    <w:rsid w:val="004775B5"/>
    <w:rsid w:val="004802E8"/>
    <w:rsid w:val="00481AC0"/>
    <w:rsid w:val="00481B45"/>
    <w:rsid w:val="00481DEE"/>
    <w:rsid w:val="0049374D"/>
    <w:rsid w:val="004A4D6D"/>
    <w:rsid w:val="004A7DCF"/>
    <w:rsid w:val="004B4F95"/>
    <w:rsid w:val="004D5383"/>
    <w:rsid w:val="004D6033"/>
    <w:rsid w:val="004E618F"/>
    <w:rsid w:val="004F2D14"/>
    <w:rsid w:val="00505D40"/>
    <w:rsid w:val="005100AD"/>
    <w:rsid w:val="00513A05"/>
    <w:rsid w:val="00513EA2"/>
    <w:rsid w:val="00515AF3"/>
    <w:rsid w:val="0051667F"/>
    <w:rsid w:val="00522381"/>
    <w:rsid w:val="0052483A"/>
    <w:rsid w:val="00532AD4"/>
    <w:rsid w:val="00535CF7"/>
    <w:rsid w:val="0053767B"/>
    <w:rsid w:val="00541235"/>
    <w:rsid w:val="0055227B"/>
    <w:rsid w:val="00556EA3"/>
    <w:rsid w:val="00557529"/>
    <w:rsid w:val="00561806"/>
    <w:rsid w:val="00570FF5"/>
    <w:rsid w:val="005729A3"/>
    <w:rsid w:val="005733E3"/>
    <w:rsid w:val="00576638"/>
    <w:rsid w:val="00591506"/>
    <w:rsid w:val="00594085"/>
    <w:rsid w:val="005A00A6"/>
    <w:rsid w:val="005A6196"/>
    <w:rsid w:val="005C4F65"/>
    <w:rsid w:val="005C5C4C"/>
    <w:rsid w:val="005C7562"/>
    <w:rsid w:val="005D6558"/>
    <w:rsid w:val="005E56DA"/>
    <w:rsid w:val="005F1DA9"/>
    <w:rsid w:val="005F6F0C"/>
    <w:rsid w:val="00600635"/>
    <w:rsid w:val="006022ED"/>
    <w:rsid w:val="006075DE"/>
    <w:rsid w:val="006132A8"/>
    <w:rsid w:val="0061789C"/>
    <w:rsid w:val="00626467"/>
    <w:rsid w:val="00637D2C"/>
    <w:rsid w:val="006461F2"/>
    <w:rsid w:val="006466CF"/>
    <w:rsid w:val="00667B6E"/>
    <w:rsid w:val="0067239F"/>
    <w:rsid w:val="0067264F"/>
    <w:rsid w:val="00680910"/>
    <w:rsid w:val="00693EA3"/>
    <w:rsid w:val="006A1370"/>
    <w:rsid w:val="006B1A90"/>
    <w:rsid w:val="006B448F"/>
    <w:rsid w:val="006B582D"/>
    <w:rsid w:val="006C2675"/>
    <w:rsid w:val="006C73FD"/>
    <w:rsid w:val="006E0ACD"/>
    <w:rsid w:val="006E1F90"/>
    <w:rsid w:val="006E2C8C"/>
    <w:rsid w:val="006E35CD"/>
    <w:rsid w:val="006E4B61"/>
    <w:rsid w:val="006E7E96"/>
    <w:rsid w:val="006F5740"/>
    <w:rsid w:val="00703F20"/>
    <w:rsid w:val="0072085D"/>
    <w:rsid w:val="007323B9"/>
    <w:rsid w:val="00733745"/>
    <w:rsid w:val="00737ECF"/>
    <w:rsid w:val="007401D1"/>
    <w:rsid w:val="00746A0D"/>
    <w:rsid w:val="00747406"/>
    <w:rsid w:val="007505D4"/>
    <w:rsid w:val="007553E1"/>
    <w:rsid w:val="00764401"/>
    <w:rsid w:val="00771073"/>
    <w:rsid w:val="007729BE"/>
    <w:rsid w:val="00791422"/>
    <w:rsid w:val="00797CD2"/>
    <w:rsid w:val="007A75EB"/>
    <w:rsid w:val="007B2294"/>
    <w:rsid w:val="007B365B"/>
    <w:rsid w:val="007C1DFA"/>
    <w:rsid w:val="007D4A4A"/>
    <w:rsid w:val="007E33B6"/>
    <w:rsid w:val="007E406F"/>
    <w:rsid w:val="007E7210"/>
    <w:rsid w:val="007F2106"/>
    <w:rsid w:val="00803306"/>
    <w:rsid w:val="0081427C"/>
    <w:rsid w:val="008173F9"/>
    <w:rsid w:val="008222A1"/>
    <w:rsid w:val="00822CCB"/>
    <w:rsid w:val="008237E7"/>
    <w:rsid w:val="008271B0"/>
    <w:rsid w:val="00827E6B"/>
    <w:rsid w:val="0083513B"/>
    <w:rsid w:val="00855060"/>
    <w:rsid w:val="0086124D"/>
    <w:rsid w:val="00861CA8"/>
    <w:rsid w:val="0086510D"/>
    <w:rsid w:val="00880E6E"/>
    <w:rsid w:val="00880F58"/>
    <w:rsid w:val="00882B59"/>
    <w:rsid w:val="0088350A"/>
    <w:rsid w:val="00884EBD"/>
    <w:rsid w:val="008850AB"/>
    <w:rsid w:val="00892E44"/>
    <w:rsid w:val="008A3A73"/>
    <w:rsid w:val="008A5483"/>
    <w:rsid w:val="008A62A5"/>
    <w:rsid w:val="008B05BD"/>
    <w:rsid w:val="008C0324"/>
    <w:rsid w:val="008C3C1C"/>
    <w:rsid w:val="008E4197"/>
    <w:rsid w:val="008E7C26"/>
    <w:rsid w:val="008F3B35"/>
    <w:rsid w:val="009017C6"/>
    <w:rsid w:val="0091663A"/>
    <w:rsid w:val="00924394"/>
    <w:rsid w:val="009251A8"/>
    <w:rsid w:val="00927FBE"/>
    <w:rsid w:val="00931EBC"/>
    <w:rsid w:val="00934C94"/>
    <w:rsid w:val="00936021"/>
    <w:rsid w:val="009370A6"/>
    <w:rsid w:val="009405D5"/>
    <w:rsid w:val="0094087D"/>
    <w:rsid w:val="00941070"/>
    <w:rsid w:val="009417FE"/>
    <w:rsid w:val="0094712F"/>
    <w:rsid w:val="009520F6"/>
    <w:rsid w:val="00953D28"/>
    <w:rsid w:val="00954D3C"/>
    <w:rsid w:val="00954FEA"/>
    <w:rsid w:val="00960B43"/>
    <w:rsid w:val="009766A3"/>
    <w:rsid w:val="00992317"/>
    <w:rsid w:val="0099538C"/>
    <w:rsid w:val="009A090B"/>
    <w:rsid w:val="009A09E1"/>
    <w:rsid w:val="009B58D7"/>
    <w:rsid w:val="009B7B04"/>
    <w:rsid w:val="009C5FA4"/>
    <w:rsid w:val="009E1BAD"/>
    <w:rsid w:val="009E2C43"/>
    <w:rsid w:val="009E752A"/>
    <w:rsid w:val="009F0029"/>
    <w:rsid w:val="00A00988"/>
    <w:rsid w:val="00A01FFE"/>
    <w:rsid w:val="00A03B90"/>
    <w:rsid w:val="00A0566B"/>
    <w:rsid w:val="00A07E01"/>
    <w:rsid w:val="00A12CB9"/>
    <w:rsid w:val="00A162CA"/>
    <w:rsid w:val="00A30AF4"/>
    <w:rsid w:val="00A3288E"/>
    <w:rsid w:val="00A402D1"/>
    <w:rsid w:val="00A50C33"/>
    <w:rsid w:val="00A52331"/>
    <w:rsid w:val="00A525DB"/>
    <w:rsid w:val="00A53661"/>
    <w:rsid w:val="00A61AD4"/>
    <w:rsid w:val="00A64EE5"/>
    <w:rsid w:val="00A73C8E"/>
    <w:rsid w:val="00A7596D"/>
    <w:rsid w:val="00A76DF0"/>
    <w:rsid w:val="00A800E2"/>
    <w:rsid w:val="00A82D53"/>
    <w:rsid w:val="00A934E0"/>
    <w:rsid w:val="00A9455B"/>
    <w:rsid w:val="00AA3965"/>
    <w:rsid w:val="00AA545A"/>
    <w:rsid w:val="00AA5D91"/>
    <w:rsid w:val="00AA6ADB"/>
    <w:rsid w:val="00AB62C2"/>
    <w:rsid w:val="00AE4C7B"/>
    <w:rsid w:val="00AF07A3"/>
    <w:rsid w:val="00AF3A82"/>
    <w:rsid w:val="00AF7589"/>
    <w:rsid w:val="00B06F55"/>
    <w:rsid w:val="00B10FC2"/>
    <w:rsid w:val="00B112C3"/>
    <w:rsid w:val="00B229F8"/>
    <w:rsid w:val="00B25156"/>
    <w:rsid w:val="00B261E7"/>
    <w:rsid w:val="00B26516"/>
    <w:rsid w:val="00B26FC9"/>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B7450"/>
    <w:rsid w:val="00BD4EA5"/>
    <w:rsid w:val="00BE30AE"/>
    <w:rsid w:val="00BF0634"/>
    <w:rsid w:val="00BF3452"/>
    <w:rsid w:val="00BF4CF4"/>
    <w:rsid w:val="00C04B94"/>
    <w:rsid w:val="00C07D03"/>
    <w:rsid w:val="00C11D3F"/>
    <w:rsid w:val="00C3056F"/>
    <w:rsid w:val="00C331B3"/>
    <w:rsid w:val="00C378DC"/>
    <w:rsid w:val="00C67F92"/>
    <w:rsid w:val="00C7075A"/>
    <w:rsid w:val="00C80B3A"/>
    <w:rsid w:val="00C84E1F"/>
    <w:rsid w:val="00C92E46"/>
    <w:rsid w:val="00CB1E7A"/>
    <w:rsid w:val="00CC5FEA"/>
    <w:rsid w:val="00CD5151"/>
    <w:rsid w:val="00CF206B"/>
    <w:rsid w:val="00CF2C52"/>
    <w:rsid w:val="00D0250F"/>
    <w:rsid w:val="00D050CF"/>
    <w:rsid w:val="00D06F3D"/>
    <w:rsid w:val="00D155F3"/>
    <w:rsid w:val="00D267B0"/>
    <w:rsid w:val="00D26B90"/>
    <w:rsid w:val="00D35C16"/>
    <w:rsid w:val="00D471FE"/>
    <w:rsid w:val="00D52688"/>
    <w:rsid w:val="00D52E34"/>
    <w:rsid w:val="00D609B5"/>
    <w:rsid w:val="00D64B93"/>
    <w:rsid w:val="00D65A0C"/>
    <w:rsid w:val="00D703E6"/>
    <w:rsid w:val="00D84C38"/>
    <w:rsid w:val="00D928A4"/>
    <w:rsid w:val="00D960BE"/>
    <w:rsid w:val="00DA280E"/>
    <w:rsid w:val="00DB6217"/>
    <w:rsid w:val="00DC12FA"/>
    <w:rsid w:val="00DC1482"/>
    <w:rsid w:val="00DD3EE8"/>
    <w:rsid w:val="00DD6254"/>
    <w:rsid w:val="00DE57C7"/>
    <w:rsid w:val="00DF4A91"/>
    <w:rsid w:val="00DF53D0"/>
    <w:rsid w:val="00E01A79"/>
    <w:rsid w:val="00E10EED"/>
    <w:rsid w:val="00E2444E"/>
    <w:rsid w:val="00E25E61"/>
    <w:rsid w:val="00E332C0"/>
    <w:rsid w:val="00E37214"/>
    <w:rsid w:val="00E44A5E"/>
    <w:rsid w:val="00E50A94"/>
    <w:rsid w:val="00E62776"/>
    <w:rsid w:val="00E67DD8"/>
    <w:rsid w:val="00E71F56"/>
    <w:rsid w:val="00E761D3"/>
    <w:rsid w:val="00E7673F"/>
    <w:rsid w:val="00E824ED"/>
    <w:rsid w:val="00E83521"/>
    <w:rsid w:val="00E85F2A"/>
    <w:rsid w:val="00E970E9"/>
    <w:rsid w:val="00EA1C2F"/>
    <w:rsid w:val="00EA6CD5"/>
    <w:rsid w:val="00EA7D5B"/>
    <w:rsid w:val="00EB7EA9"/>
    <w:rsid w:val="00EC4AA8"/>
    <w:rsid w:val="00ED0BBE"/>
    <w:rsid w:val="00EE12AC"/>
    <w:rsid w:val="00EE6C94"/>
    <w:rsid w:val="00EE6E34"/>
    <w:rsid w:val="00EF1FC5"/>
    <w:rsid w:val="00EF52A7"/>
    <w:rsid w:val="00F16FD1"/>
    <w:rsid w:val="00F17E4B"/>
    <w:rsid w:val="00F21FEE"/>
    <w:rsid w:val="00F238FA"/>
    <w:rsid w:val="00F3766B"/>
    <w:rsid w:val="00F52D5C"/>
    <w:rsid w:val="00F56BE0"/>
    <w:rsid w:val="00F56E3D"/>
    <w:rsid w:val="00F56F42"/>
    <w:rsid w:val="00F63614"/>
    <w:rsid w:val="00F643BE"/>
    <w:rsid w:val="00F65C64"/>
    <w:rsid w:val="00F71AC2"/>
    <w:rsid w:val="00F74432"/>
    <w:rsid w:val="00F75E84"/>
    <w:rsid w:val="00F776F9"/>
    <w:rsid w:val="00F94334"/>
    <w:rsid w:val="00F96DA6"/>
    <w:rsid w:val="00FA124E"/>
    <w:rsid w:val="00FA3206"/>
    <w:rsid w:val="00FB5E9A"/>
    <w:rsid w:val="00FC1220"/>
    <w:rsid w:val="00FC2BF9"/>
    <w:rsid w:val="00FC2CAB"/>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3608">
      <w:bodyDiv w:val="1"/>
      <w:marLeft w:val="0"/>
      <w:marRight w:val="0"/>
      <w:marTop w:val="0"/>
      <w:marBottom w:val="0"/>
      <w:divBdr>
        <w:top w:val="none" w:sz="0" w:space="0" w:color="auto"/>
        <w:left w:val="none" w:sz="0" w:space="0" w:color="auto"/>
        <w:bottom w:val="none" w:sz="0" w:space="0" w:color="auto"/>
        <w:right w:val="none" w:sz="0" w:space="0" w:color="auto"/>
      </w:divBdr>
    </w:div>
    <w:div w:id="108625584">
      <w:bodyDiv w:val="1"/>
      <w:marLeft w:val="0"/>
      <w:marRight w:val="0"/>
      <w:marTop w:val="0"/>
      <w:marBottom w:val="0"/>
      <w:divBdr>
        <w:top w:val="none" w:sz="0" w:space="0" w:color="auto"/>
        <w:left w:val="none" w:sz="0" w:space="0" w:color="auto"/>
        <w:bottom w:val="none" w:sz="0" w:space="0" w:color="auto"/>
        <w:right w:val="none" w:sz="0" w:space="0" w:color="auto"/>
      </w:divBdr>
    </w:div>
    <w:div w:id="322201941">
      <w:bodyDiv w:val="1"/>
      <w:marLeft w:val="0"/>
      <w:marRight w:val="0"/>
      <w:marTop w:val="0"/>
      <w:marBottom w:val="0"/>
      <w:divBdr>
        <w:top w:val="none" w:sz="0" w:space="0" w:color="auto"/>
        <w:left w:val="none" w:sz="0" w:space="0" w:color="auto"/>
        <w:bottom w:val="none" w:sz="0" w:space="0" w:color="auto"/>
        <w:right w:val="none" w:sz="0" w:space="0" w:color="auto"/>
      </w:divBdr>
    </w:div>
    <w:div w:id="343441306">
      <w:bodyDiv w:val="1"/>
      <w:marLeft w:val="0"/>
      <w:marRight w:val="0"/>
      <w:marTop w:val="0"/>
      <w:marBottom w:val="0"/>
      <w:divBdr>
        <w:top w:val="none" w:sz="0" w:space="0" w:color="auto"/>
        <w:left w:val="none" w:sz="0" w:space="0" w:color="auto"/>
        <w:bottom w:val="none" w:sz="0" w:space="0" w:color="auto"/>
        <w:right w:val="none" w:sz="0" w:space="0" w:color="auto"/>
      </w:divBdr>
    </w:div>
    <w:div w:id="356085895">
      <w:bodyDiv w:val="1"/>
      <w:marLeft w:val="0"/>
      <w:marRight w:val="0"/>
      <w:marTop w:val="0"/>
      <w:marBottom w:val="0"/>
      <w:divBdr>
        <w:top w:val="none" w:sz="0" w:space="0" w:color="auto"/>
        <w:left w:val="none" w:sz="0" w:space="0" w:color="auto"/>
        <w:bottom w:val="none" w:sz="0" w:space="0" w:color="auto"/>
        <w:right w:val="none" w:sz="0" w:space="0" w:color="auto"/>
      </w:divBdr>
    </w:div>
    <w:div w:id="435173526">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794719961">
      <w:bodyDiv w:val="1"/>
      <w:marLeft w:val="0"/>
      <w:marRight w:val="0"/>
      <w:marTop w:val="0"/>
      <w:marBottom w:val="0"/>
      <w:divBdr>
        <w:top w:val="none" w:sz="0" w:space="0" w:color="auto"/>
        <w:left w:val="none" w:sz="0" w:space="0" w:color="auto"/>
        <w:bottom w:val="none" w:sz="0" w:space="0" w:color="auto"/>
        <w:right w:val="none" w:sz="0" w:space="0" w:color="auto"/>
      </w:divBdr>
    </w:div>
    <w:div w:id="829365892">
      <w:bodyDiv w:val="1"/>
      <w:marLeft w:val="0"/>
      <w:marRight w:val="0"/>
      <w:marTop w:val="0"/>
      <w:marBottom w:val="0"/>
      <w:divBdr>
        <w:top w:val="none" w:sz="0" w:space="0" w:color="auto"/>
        <w:left w:val="none" w:sz="0" w:space="0" w:color="auto"/>
        <w:bottom w:val="none" w:sz="0" w:space="0" w:color="auto"/>
        <w:right w:val="none" w:sz="0" w:space="0" w:color="auto"/>
      </w:divBdr>
    </w:div>
    <w:div w:id="888758492">
      <w:bodyDiv w:val="1"/>
      <w:marLeft w:val="0"/>
      <w:marRight w:val="0"/>
      <w:marTop w:val="0"/>
      <w:marBottom w:val="0"/>
      <w:divBdr>
        <w:top w:val="none" w:sz="0" w:space="0" w:color="auto"/>
        <w:left w:val="none" w:sz="0" w:space="0" w:color="auto"/>
        <w:bottom w:val="none" w:sz="0" w:space="0" w:color="auto"/>
        <w:right w:val="none" w:sz="0" w:space="0" w:color="auto"/>
      </w:divBdr>
    </w:div>
    <w:div w:id="118162291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373846984">
      <w:bodyDiv w:val="1"/>
      <w:marLeft w:val="0"/>
      <w:marRight w:val="0"/>
      <w:marTop w:val="0"/>
      <w:marBottom w:val="0"/>
      <w:divBdr>
        <w:top w:val="none" w:sz="0" w:space="0" w:color="auto"/>
        <w:left w:val="none" w:sz="0" w:space="0" w:color="auto"/>
        <w:bottom w:val="none" w:sz="0" w:space="0" w:color="auto"/>
        <w:right w:val="none" w:sz="0" w:space="0" w:color="auto"/>
      </w:divBdr>
    </w:div>
    <w:div w:id="21137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arburg.com/web/d3648e28c7e58831/junialis-2025-press-revie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1316</Words>
  <Characters>8294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docId:7C2209BA34348A3E6D96CAE68540E6C4</cp:keywords>
  <cp:lastModifiedBy>Nurali-Franz, Sinem</cp:lastModifiedBy>
  <cp:revision>2</cp:revision>
  <cp:lastPrinted>2017-07-10T13:22:00Z</cp:lastPrinted>
  <dcterms:created xsi:type="dcterms:W3CDTF">2025-07-04T04:51:00Z</dcterms:created>
  <dcterms:modified xsi:type="dcterms:W3CDTF">2025-07-04T04:51:00Z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2024-11-22T10:21:55Z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47675d7b-9413-4dda-a71e-e9b8525ba856</vt:lpwstr>
  </property>
  <property fmtid="{D5CDD505-2E9C-101B-9397-08002B2CF9AE}" pid="8" name="MSIP_Label_557a7f11-da99-4950-a581-133fd7833d97_ContentBits">
    <vt:lpwstr>0</vt:lpwstr>
  </property>
</Properties>
</file>