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D8C28" w14:textId="77777777" w:rsidR="00032E24" w:rsidRPr="00AB1EA3" w:rsidRDefault="00032E24" w:rsidP="00032E24">
      <w:pPr>
        <w:pStyle w:val="FormatvorlagePMHeadline"/>
        <w:rPr>
          <w:rFonts w:cs="Arial"/>
          <w:sz w:val="24"/>
          <w:szCs w:val="24"/>
          <w:u w:val="none"/>
          <w:lang w:val="en-GB"/>
        </w:rPr>
      </w:pPr>
      <w:r w:rsidRPr="00AB1EA3">
        <w:rPr>
          <w:rFonts w:cs="Arial"/>
          <w:sz w:val="28"/>
          <w:szCs w:val="28"/>
          <w:u w:val="none"/>
          <w:lang w:val="en-GB"/>
        </w:rPr>
        <w:t xml:space="preserve">Arburg at </w:t>
      </w:r>
      <w:proofErr w:type="spellStart"/>
      <w:r w:rsidRPr="00AB1EA3">
        <w:rPr>
          <w:rFonts w:cs="Arial"/>
          <w:sz w:val="28"/>
          <w:szCs w:val="28"/>
          <w:u w:val="none"/>
          <w:lang w:val="en-GB"/>
        </w:rPr>
        <w:t>Plastec</w:t>
      </w:r>
      <w:proofErr w:type="spellEnd"/>
      <w:r w:rsidRPr="00AB1EA3">
        <w:rPr>
          <w:rFonts w:cs="Arial"/>
          <w:sz w:val="28"/>
          <w:szCs w:val="28"/>
          <w:u w:val="none"/>
          <w:lang w:val="en-GB"/>
        </w:rPr>
        <w:t xml:space="preserve"> West 2026</w:t>
      </w:r>
    </w:p>
    <w:p w14:paraId="5F46D124" w14:textId="77777777" w:rsidR="00032E24" w:rsidRPr="00AB1EA3" w:rsidRDefault="00032E24" w:rsidP="00032E24">
      <w:pPr>
        <w:pStyle w:val="FormatvorlagePMHeadline"/>
        <w:rPr>
          <w:lang w:val="en-GB"/>
        </w:rPr>
      </w:pPr>
      <w:r w:rsidRPr="00AB1EA3">
        <w:rPr>
          <w:lang w:val="en-GB"/>
        </w:rPr>
        <w:t>New Allrounder Trend: Premiere in the USA</w:t>
      </w:r>
    </w:p>
    <w:p w14:paraId="3AD24086" w14:textId="77777777" w:rsidR="00032E24" w:rsidRPr="00AB1EA3" w:rsidRDefault="00032E24" w:rsidP="00032E24">
      <w:pPr>
        <w:pStyle w:val="PMSubline"/>
        <w:numPr>
          <w:ilvl w:val="0"/>
          <w:numId w:val="0"/>
        </w:numPr>
        <w:rPr>
          <w:lang w:val="en-GB"/>
        </w:rPr>
      </w:pPr>
    </w:p>
    <w:p w14:paraId="2F02247B" w14:textId="193F9483" w:rsidR="00032E24" w:rsidRPr="00AB1EA3" w:rsidRDefault="00032E24" w:rsidP="00032E24">
      <w:pPr>
        <w:pStyle w:val="PMSubline"/>
        <w:rPr>
          <w:lang w:val="en-GB"/>
        </w:rPr>
      </w:pPr>
      <w:r w:rsidRPr="00AB1EA3">
        <w:rPr>
          <w:lang w:val="en-GB"/>
        </w:rPr>
        <w:t xml:space="preserve">New Allrounder Trend: </w:t>
      </w:r>
      <w:r w:rsidR="00AB1EA3" w:rsidRPr="00AB1EA3">
        <w:rPr>
          <w:lang w:val="en-GB"/>
        </w:rPr>
        <w:t>Fast</w:t>
      </w:r>
      <w:r w:rsidRPr="00AB1EA3">
        <w:rPr>
          <w:lang w:val="en-GB"/>
        </w:rPr>
        <w:t xml:space="preserve"> and easy set-up, operation and production</w:t>
      </w:r>
    </w:p>
    <w:p w14:paraId="003E4752" w14:textId="77777777" w:rsidR="00032E24" w:rsidRPr="00AB1EA3" w:rsidRDefault="00032E24" w:rsidP="00032E24">
      <w:pPr>
        <w:pStyle w:val="PMSubline"/>
        <w:rPr>
          <w:lang w:val="en-GB"/>
        </w:rPr>
      </w:pPr>
      <w:r w:rsidRPr="00AB1EA3">
        <w:rPr>
          <w:lang w:val="en-GB"/>
        </w:rPr>
        <w:t>Expansion: Arburg expands its portfolio in the standard segment with a new electric machine concept</w:t>
      </w:r>
    </w:p>
    <w:p w14:paraId="7042D6F3" w14:textId="5A622D3E" w:rsidR="00032E24" w:rsidRPr="00AB1EA3" w:rsidRDefault="00032E24" w:rsidP="00032E24">
      <w:pPr>
        <w:pStyle w:val="PMSubline"/>
        <w:rPr>
          <w:lang w:val="en-GB"/>
        </w:rPr>
      </w:pPr>
      <w:r w:rsidRPr="00AB1EA3">
        <w:rPr>
          <w:lang w:val="en-GB"/>
        </w:rPr>
        <w:t xml:space="preserve">Focus: </w:t>
      </w:r>
      <w:r w:rsidR="00F778F7">
        <w:rPr>
          <w:lang w:val="en-GB"/>
        </w:rPr>
        <w:t>A</w:t>
      </w:r>
      <w:r w:rsidRPr="00AB1EA3">
        <w:rPr>
          <w:lang w:val="en-GB"/>
        </w:rPr>
        <w:t>utomation, digitalisation and medical technology</w:t>
      </w:r>
    </w:p>
    <w:p w14:paraId="4F3D1107" w14:textId="77777777" w:rsidR="00032E24" w:rsidRPr="00AB1EA3" w:rsidRDefault="00032E24" w:rsidP="00032E24">
      <w:pPr>
        <w:pStyle w:val="PMSubline"/>
        <w:numPr>
          <w:ilvl w:val="0"/>
          <w:numId w:val="0"/>
        </w:numPr>
        <w:ind w:left="360"/>
        <w:rPr>
          <w:lang w:val="en-GB"/>
        </w:rPr>
      </w:pPr>
    </w:p>
    <w:p w14:paraId="74C31F38" w14:textId="014B89F6" w:rsidR="00032E24" w:rsidRPr="00AB1EA3" w:rsidRDefault="00032E24" w:rsidP="00032E24">
      <w:pPr>
        <w:pStyle w:val="PMOrtDatum"/>
        <w:rPr>
          <w:lang w:val="en-GB"/>
        </w:rPr>
      </w:pPr>
      <w:proofErr w:type="spellStart"/>
      <w:r w:rsidRPr="00AB1EA3">
        <w:rPr>
          <w:lang w:val="en-GB"/>
        </w:rPr>
        <w:t>Lossburg</w:t>
      </w:r>
      <w:proofErr w:type="spellEnd"/>
      <w:r w:rsidRPr="00AB1EA3">
        <w:rPr>
          <w:lang w:val="en-GB"/>
        </w:rPr>
        <w:t xml:space="preserve">, </w:t>
      </w:r>
      <w:r w:rsidR="00F83478">
        <w:rPr>
          <w:lang w:val="en-GB"/>
        </w:rPr>
        <w:t>11</w:t>
      </w:r>
      <w:r w:rsidR="00AB1EA3" w:rsidRPr="00AB1EA3">
        <w:rPr>
          <w:lang w:val="en-GB"/>
        </w:rPr>
        <w:t>/12/</w:t>
      </w:r>
      <w:r w:rsidRPr="00AB1EA3">
        <w:rPr>
          <w:lang w:val="en-GB"/>
        </w:rPr>
        <w:t>2025</w:t>
      </w:r>
    </w:p>
    <w:p w14:paraId="4E830EE0" w14:textId="45DCAF02" w:rsidR="00F778F7" w:rsidRPr="00AB1EA3" w:rsidRDefault="00032E24" w:rsidP="00F778F7">
      <w:pPr>
        <w:pStyle w:val="PMVorspann"/>
        <w:rPr>
          <w:lang w:val="en-GB"/>
        </w:rPr>
      </w:pPr>
      <w:bookmarkStart w:id="0" w:name="_Hlk215815604"/>
      <w:proofErr w:type="spellStart"/>
      <w:r w:rsidRPr="00AB1EA3">
        <w:rPr>
          <w:lang w:val="en-GB"/>
        </w:rPr>
        <w:t>Plastec</w:t>
      </w:r>
      <w:proofErr w:type="spellEnd"/>
      <w:r w:rsidRPr="00AB1EA3">
        <w:rPr>
          <w:lang w:val="en-GB"/>
        </w:rPr>
        <w:t xml:space="preserve"> West will take place in Anaheim, California, USA, from 3 to 5 February 2026. There, Arburg will present the new Trend electric machine concept, which sets the new standard in injection moulding, to the US market for the first time. </w:t>
      </w:r>
      <w:r w:rsidR="00F778F7" w:rsidRPr="00AB1EA3">
        <w:rPr>
          <w:lang w:val="en-GB"/>
        </w:rPr>
        <w:t>The</w:t>
      </w:r>
      <w:r w:rsidR="00F778F7">
        <w:rPr>
          <w:lang w:val="en-GB"/>
        </w:rPr>
        <w:t>se</w:t>
      </w:r>
      <w:r w:rsidR="00F778F7" w:rsidRPr="00AB1EA3">
        <w:rPr>
          <w:lang w:val="en-GB"/>
        </w:rPr>
        <w:t xml:space="preserve"> machines are easy to maintain, delivery</w:t>
      </w:r>
      <w:r w:rsidR="00F778F7">
        <w:rPr>
          <w:lang w:val="en-GB"/>
        </w:rPr>
        <w:t xml:space="preserve"> lead times are short</w:t>
      </w:r>
      <w:r w:rsidR="00F778F7" w:rsidRPr="00AB1EA3">
        <w:rPr>
          <w:lang w:val="en-GB"/>
        </w:rPr>
        <w:t xml:space="preserve">, and </w:t>
      </w:r>
      <w:r w:rsidR="00F778F7">
        <w:rPr>
          <w:lang w:val="en-GB"/>
        </w:rPr>
        <w:t>they provide</w:t>
      </w:r>
      <w:r w:rsidR="00F778F7" w:rsidRPr="00AB1EA3">
        <w:rPr>
          <w:lang w:val="en-GB"/>
        </w:rPr>
        <w:t xml:space="preserve"> uncompromising performance and reliability.</w:t>
      </w:r>
      <w:r w:rsidR="00F778F7">
        <w:rPr>
          <w:lang w:val="en-GB"/>
        </w:rPr>
        <w:t xml:space="preserve"> </w:t>
      </w:r>
      <w:bookmarkEnd w:id="0"/>
      <w:r w:rsidR="00F778F7" w:rsidRPr="00AB1EA3">
        <w:rPr>
          <w:lang w:val="en-GB"/>
        </w:rPr>
        <w:t xml:space="preserve">The exhibit, an Allrounder 1000 e Trend, is equipped with the new and </w:t>
      </w:r>
      <w:r w:rsidR="00F778F7">
        <w:rPr>
          <w:lang w:val="en-GB"/>
        </w:rPr>
        <w:t>remarkably</w:t>
      </w:r>
      <w:r w:rsidR="00F778F7" w:rsidRPr="00AB1EA3">
        <w:rPr>
          <w:lang w:val="en-GB"/>
        </w:rPr>
        <w:t xml:space="preserve"> easy-to-use </w:t>
      </w:r>
      <w:proofErr w:type="spellStart"/>
      <w:r w:rsidR="00F778F7" w:rsidRPr="00AB1EA3">
        <w:rPr>
          <w:lang w:val="en-GB"/>
        </w:rPr>
        <w:t>Gestica</w:t>
      </w:r>
      <w:proofErr w:type="spellEnd"/>
      <w:r w:rsidR="00F778F7" w:rsidRPr="00AB1EA3">
        <w:rPr>
          <w:lang w:val="en-GB"/>
        </w:rPr>
        <w:t xml:space="preserve"> lite control system. </w:t>
      </w:r>
      <w:r w:rsidR="00F778F7">
        <w:rPr>
          <w:lang w:val="en-GB"/>
        </w:rPr>
        <w:t xml:space="preserve">Other focal points </w:t>
      </w:r>
      <w:r w:rsidR="00F778F7" w:rsidRPr="00AB1EA3">
        <w:rPr>
          <w:lang w:val="en-GB"/>
        </w:rPr>
        <w:t xml:space="preserve">at </w:t>
      </w:r>
      <w:r w:rsidR="00F778F7">
        <w:rPr>
          <w:lang w:val="en-GB"/>
        </w:rPr>
        <w:t>S</w:t>
      </w:r>
      <w:r w:rsidR="00F778F7" w:rsidRPr="00AB1EA3">
        <w:rPr>
          <w:lang w:val="en-GB"/>
        </w:rPr>
        <w:t xml:space="preserve">tand 4611 will </w:t>
      </w:r>
      <w:r w:rsidR="00F778F7">
        <w:rPr>
          <w:lang w:val="en-GB"/>
        </w:rPr>
        <w:t>include</w:t>
      </w:r>
      <w:r w:rsidR="00F778F7" w:rsidRPr="00AB1EA3">
        <w:rPr>
          <w:lang w:val="en-GB"/>
        </w:rPr>
        <w:t xml:space="preserve"> automation and digitalisation. </w:t>
      </w:r>
    </w:p>
    <w:p w14:paraId="2000ACA1" w14:textId="77777777" w:rsidR="00032E24" w:rsidRPr="00AB1EA3" w:rsidRDefault="00032E24" w:rsidP="00032E24">
      <w:pPr>
        <w:pStyle w:val="PMText"/>
        <w:rPr>
          <w:lang w:val="en-GB"/>
        </w:rPr>
      </w:pPr>
    </w:p>
    <w:p w14:paraId="54EB5BF4" w14:textId="77777777" w:rsidR="00032E24" w:rsidRPr="00AB1EA3" w:rsidRDefault="00032E24" w:rsidP="00032E24">
      <w:pPr>
        <w:pStyle w:val="PMText"/>
        <w:rPr>
          <w:lang w:val="en-GB"/>
        </w:rPr>
      </w:pPr>
      <w:proofErr w:type="spellStart"/>
      <w:r w:rsidRPr="00AB1EA3">
        <w:rPr>
          <w:lang w:val="en-GB"/>
        </w:rPr>
        <w:t>Plastec</w:t>
      </w:r>
      <w:proofErr w:type="spellEnd"/>
      <w:r w:rsidRPr="00AB1EA3">
        <w:rPr>
          <w:lang w:val="en-GB"/>
        </w:rPr>
        <w:t xml:space="preserve"> West takes place parallel to MD&amp;M (Medical Device &amp; Manufacturing) West, the leading trade fair for medical products in the USA, where innovations in the field of medical plastic parts and their manufacture are presented and manufacturers and customers from the medical industry meet annually.</w:t>
      </w:r>
    </w:p>
    <w:p w14:paraId="643373B5" w14:textId="570F2FB5" w:rsidR="00032E24" w:rsidRPr="00AB1EA3" w:rsidRDefault="00032E24" w:rsidP="00032E24">
      <w:pPr>
        <w:pStyle w:val="PMText"/>
        <w:rPr>
          <w:lang w:val="en-GB"/>
        </w:rPr>
      </w:pPr>
      <w:bookmarkStart w:id="1" w:name="_Hlk215816340"/>
      <w:r w:rsidRPr="00AB1EA3">
        <w:rPr>
          <w:lang w:val="en-GB"/>
        </w:rPr>
        <w:lastRenderedPageBreak/>
        <w:t xml:space="preserve">Martin Baumann, President &amp; CEO of Arburg Inc. in the USA, is looking forward to the trade fair: </w:t>
      </w:r>
      <w:bookmarkEnd w:id="1"/>
      <w:r w:rsidR="00AB1EA3">
        <w:rPr>
          <w:lang w:val="en-GB"/>
        </w:rPr>
        <w:t>“</w:t>
      </w:r>
      <w:r w:rsidRPr="00AB1EA3">
        <w:rPr>
          <w:lang w:val="en-GB"/>
        </w:rPr>
        <w:t>Here we can show customers how our machines and systems can be used to efficiently manufacture medical technology products, while establishing a direct link to their production requirements</w:t>
      </w:r>
      <w:r w:rsidR="00AB1EA3">
        <w:rPr>
          <w:lang w:val="en-GB"/>
        </w:rPr>
        <w:t>”</w:t>
      </w:r>
      <w:r w:rsidR="00F778F7">
        <w:rPr>
          <w:lang w:val="en-GB"/>
        </w:rPr>
        <w:t>.</w:t>
      </w:r>
    </w:p>
    <w:p w14:paraId="24EADF51" w14:textId="77777777" w:rsidR="00032E24" w:rsidRPr="00AB1EA3" w:rsidRDefault="00032E24" w:rsidP="00032E24">
      <w:pPr>
        <w:pStyle w:val="PMText"/>
        <w:rPr>
          <w:lang w:val="en-GB"/>
        </w:rPr>
      </w:pPr>
    </w:p>
    <w:p w14:paraId="6185E3DE" w14:textId="4C202A2B" w:rsidR="00032E24" w:rsidRPr="00AB1EA3" w:rsidRDefault="00032E24" w:rsidP="00032E24">
      <w:pPr>
        <w:pStyle w:val="PMText"/>
        <w:rPr>
          <w:b/>
          <w:bCs/>
          <w:lang w:val="en-GB"/>
        </w:rPr>
      </w:pPr>
      <w:r w:rsidRPr="00AB1EA3">
        <w:rPr>
          <w:b/>
          <w:bCs/>
          <w:lang w:val="en-GB"/>
        </w:rPr>
        <w:t xml:space="preserve">Trend: </w:t>
      </w:r>
      <w:r w:rsidR="00AB1EA3">
        <w:rPr>
          <w:b/>
          <w:bCs/>
          <w:lang w:val="en-GB"/>
        </w:rPr>
        <w:t>F</w:t>
      </w:r>
      <w:r w:rsidRPr="00AB1EA3">
        <w:rPr>
          <w:b/>
          <w:bCs/>
          <w:lang w:val="en-GB"/>
        </w:rPr>
        <w:t>ast and easy</w:t>
      </w:r>
    </w:p>
    <w:p w14:paraId="5DEBC3CC" w14:textId="77777777" w:rsidR="00CA1F8E" w:rsidRPr="00940E1F" w:rsidRDefault="00CA1F8E" w:rsidP="00CA1F8E">
      <w:pPr>
        <w:pStyle w:val="PMText"/>
        <w:rPr>
          <w:lang w:val="en-US"/>
        </w:rPr>
      </w:pPr>
      <w:r w:rsidRPr="00940E1F">
        <w:rPr>
          <w:lang w:val="en-US"/>
        </w:rPr>
        <w:t>He is also especially proud to be able to introduce the new Allrounder Trend electric machine concept to the US industry for the first time: “With the Allrounder Trend, we are setting a new standard in injection molding</w:t>
      </w:r>
      <w:r>
        <w:rPr>
          <w:lang w:val="en-US"/>
        </w:rPr>
        <w:t xml:space="preserve">”. </w:t>
      </w:r>
      <w:r w:rsidRPr="00940E1F">
        <w:rPr>
          <w:lang w:val="en-US"/>
        </w:rPr>
        <w:t xml:space="preserve">These electric machines have short delivery lead times. They are also easy to set up, operate and maintain – without compromising in any way on quality, precision and reliability. They also impress with their low energy consumption and low investment and operating costs. The intuitive </w:t>
      </w:r>
      <w:proofErr w:type="spellStart"/>
      <w:r w:rsidRPr="00940E1F">
        <w:rPr>
          <w:lang w:val="en-US"/>
        </w:rPr>
        <w:t>Gestica</w:t>
      </w:r>
      <w:proofErr w:type="spellEnd"/>
      <w:r w:rsidRPr="00940E1F">
        <w:rPr>
          <w:lang w:val="en-US"/>
        </w:rPr>
        <w:t xml:space="preserve"> lite control system even enables relatively inexperienced personnel to operate the Allrounder Trend machines with ease. This control system is another recent Arburg development, also supported by optional smart assistants. </w:t>
      </w:r>
    </w:p>
    <w:p w14:paraId="1ABA31B5" w14:textId="77777777" w:rsidR="00032E24" w:rsidRPr="00CA1F8E" w:rsidRDefault="00032E24" w:rsidP="00032E24">
      <w:pPr>
        <w:pStyle w:val="PMText"/>
        <w:rPr>
          <w:lang w:val="en-US"/>
        </w:rPr>
      </w:pPr>
    </w:p>
    <w:p w14:paraId="1311916D" w14:textId="77777777" w:rsidR="00F778F7" w:rsidRPr="00AB1EA3" w:rsidRDefault="00F778F7" w:rsidP="00F778F7">
      <w:pPr>
        <w:pStyle w:val="PMText"/>
        <w:rPr>
          <w:b/>
          <w:bCs/>
          <w:lang w:val="en-GB"/>
        </w:rPr>
      </w:pPr>
      <w:r w:rsidRPr="00AB1EA3">
        <w:rPr>
          <w:b/>
          <w:bCs/>
          <w:lang w:val="en-GB"/>
        </w:rPr>
        <w:t xml:space="preserve">Automation: </w:t>
      </w:r>
      <w:r>
        <w:rPr>
          <w:b/>
          <w:bCs/>
          <w:lang w:val="en-GB"/>
        </w:rPr>
        <w:t>F</w:t>
      </w:r>
      <w:r w:rsidRPr="00AB1EA3">
        <w:rPr>
          <w:b/>
          <w:bCs/>
          <w:lang w:val="en-GB"/>
        </w:rPr>
        <w:t>lexible and networked</w:t>
      </w:r>
    </w:p>
    <w:p w14:paraId="2404AD62" w14:textId="77777777" w:rsidR="00F778F7" w:rsidRPr="00AB1EA3" w:rsidRDefault="00F778F7" w:rsidP="00F778F7">
      <w:pPr>
        <w:pStyle w:val="PMText"/>
        <w:rPr>
          <w:lang w:val="en-GB"/>
        </w:rPr>
      </w:pPr>
      <w:r w:rsidRPr="00AB1EA3">
        <w:rPr>
          <w:lang w:val="en-GB"/>
        </w:rPr>
        <w:t xml:space="preserve">At the stand, an Allrounder 1000 e Trend with a clamping force of 1,000 </w:t>
      </w:r>
      <w:proofErr w:type="spellStart"/>
      <w:r w:rsidRPr="00AB1EA3">
        <w:rPr>
          <w:lang w:val="en-GB"/>
        </w:rPr>
        <w:t>kN</w:t>
      </w:r>
      <w:proofErr w:type="spellEnd"/>
      <w:r w:rsidRPr="00AB1EA3">
        <w:rPr>
          <w:lang w:val="en-GB"/>
        </w:rPr>
        <w:t xml:space="preserve"> will be producing a technical part fully automatically using an 8-cavity hot runner mould from Adler Industrial Solutions Inc. The parts will be removed by a </w:t>
      </w:r>
      <w:proofErr w:type="spellStart"/>
      <w:r w:rsidRPr="00AB1EA3">
        <w:rPr>
          <w:lang w:val="en-GB"/>
        </w:rPr>
        <w:t>Multilift</w:t>
      </w:r>
      <w:proofErr w:type="spellEnd"/>
      <w:r w:rsidRPr="00AB1EA3">
        <w:rPr>
          <w:lang w:val="en-GB"/>
        </w:rPr>
        <w:t xml:space="preserve"> robot system, which is fully integrated into the control system, and fed into a storage system developed by Arburg, separated </w:t>
      </w:r>
      <w:r>
        <w:rPr>
          <w:lang w:val="en-GB"/>
        </w:rPr>
        <w:t>by cavity size</w:t>
      </w:r>
      <w:r w:rsidRPr="00AB1EA3">
        <w:rPr>
          <w:lang w:val="en-GB"/>
        </w:rPr>
        <w:t xml:space="preserve">. </w:t>
      </w:r>
    </w:p>
    <w:p w14:paraId="627C5793" w14:textId="77777777" w:rsidR="00F778F7" w:rsidRPr="00AB1EA3" w:rsidRDefault="00F778F7" w:rsidP="00F778F7">
      <w:pPr>
        <w:pStyle w:val="PMText"/>
        <w:rPr>
          <w:lang w:val="en-GB"/>
        </w:rPr>
      </w:pPr>
      <w:r w:rsidRPr="00AB1EA3">
        <w:rPr>
          <w:lang w:val="en-GB"/>
        </w:rPr>
        <w:t>Trends in the plastics industry that Arburg is observing on site are that injection moulding cells are becoming increasingly integrated</w:t>
      </w:r>
      <w:r>
        <w:rPr>
          <w:lang w:val="en-GB"/>
        </w:rPr>
        <w:t xml:space="preserve">, </w:t>
      </w:r>
      <w:proofErr w:type="gramStart"/>
      <w:r>
        <w:rPr>
          <w:lang w:val="en-GB"/>
        </w:rPr>
        <w:t>More</w:t>
      </w:r>
      <w:proofErr w:type="gramEnd"/>
      <w:r>
        <w:rPr>
          <w:lang w:val="en-GB"/>
        </w:rPr>
        <w:t xml:space="preserve"> specifically </w:t>
      </w:r>
      <w:r w:rsidRPr="00AB1EA3">
        <w:rPr>
          <w:lang w:val="en-GB"/>
        </w:rPr>
        <w:t xml:space="preserve">that customers are pushing for greater networking between injection moulding machines and peripherals </w:t>
      </w:r>
      <w:r w:rsidRPr="00AB1EA3">
        <w:rPr>
          <w:lang w:val="en-GB"/>
        </w:rPr>
        <w:lastRenderedPageBreak/>
        <w:t>for productivity reasons. Accordingly, there is a growing search for solutions to partially or fully automate and digit</w:t>
      </w:r>
      <w:r>
        <w:rPr>
          <w:lang w:val="en-GB"/>
        </w:rPr>
        <w:t>al</w:t>
      </w:r>
      <w:r w:rsidRPr="00AB1EA3">
        <w:rPr>
          <w:lang w:val="en-GB"/>
        </w:rPr>
        <w:t xml:space="preserve">ise production, as well as to offer greater transparency in production processes in terms of quality, service and support. </w:t>
      </w:r>
      <w:r>
        <w:rPr>
          <w:lang w:val="en-GB"/>
        </w:rPr>
        <w:t>“</w:t>
      </w:r>
      <w:r w:rsidRPr="00AB1EA3">
        <w:rPr>
          <w:lang w:val="en-GB"/>
        </w:rPr>
        <w:t>And at Arburg, we can offer them all of this from a single source</w:t>
      </w:r>
      <w:r>
        <w:rPr>
          <w:lang w:val="en-GB"/>
        </w:rPr>
        <w:t>”,</w:t>
      </w:r>
      <w:r w:rsidRPr="00AB1EA3">
        <w:rPr>
          <w:lang w:val="en-GB"/>
        </w:rPr>
        <w:t xml:space="preserve"> reports Baumann.</w:t>
      </w:r>
    </w:p>
    <w:p w14:paraId="57388D79" w14:textId="67BB6B31" w:rsidR="00F778F7" w:rsidRPr="00AB1EA3" w:rsidRDefault="00F778F7" w:rsidP="00F778F7">
      <w:pPr>
        <w:pStyle w:val="PMText"/>
        <w:rPr>
          <w:lang w:val="en-GB"/>
        </w:rPr>
      </w:pPr>
      <w:r w:rsidRPr="00AB1EA3">
        <w:rPr>
          <w:lang w:val="en-GB"/>
        </w:rPr>
        <w:t xml:space="preserve">At </w:t>
      </w:r>
      <w:proofErr w:type="spellStart"/>
      <w:r w:rsidRPr="00AB1EA3">
        <w:rPr>
          <w:lang w:val="en-GB"/>
        </w:rPr>
        <w:t>Plastec</w:t>
      </w:r>
      <w:proofErr w:type="spellEnd"/>
      <w:r w:rsidRPr="00AB1EA3">
        <w:rPr>
          <w:lang w:val="en-GB"/>
        </w:rPr>
        <w:t xml:space="preserve"> West, Arburg will </w:t>
      </w:r>
      <w:r>
        <w:rPr>
          <w:lang w:val="en-GB"/>
        </w:rPr>
        <w:t>showcase</w:t>
      </w:r>
      <w:r w:rsidRPr="00AB1EA3">
        <w:rPr>
          <w:lang w:val="en-GB"/>
        </w:rPr>
        <w:t xml:space="preserve"> a simple automation solution as a complete unit with a focus on greater flexibility and control. Arburg</w:t>
      </w:r>
      <w:r>
        <w:rPr>
          <w:lang w:val="en-GB"/>
        </w:rPr>
        <w:t xml:space="preserve"> will also be exhibiting its</w:t>
      </w:r>
      <w:r w:rsidRPr="00AB1EA3">
        <w:rPr>
          <w:lang w:val="en-GB"/>
        </w:rPr>
        <w:t xml:space="preserve"> digital </w:t>
      </w:r>
      <w:r>
        <w:rPr>
          <w:lang w:val="en-GB"/>
        </w:rPr>
        <w:t>products</w:t>
      </w:r>
      <w:r w:rsidRPr="00AB1EA3">
        <w:rPr>
          <w:lang w:val="en-GB"/>
        </w:rPr>
        <w:t xml:space="preserve">, including the </w:t>
      </w:r>
      <w:proofErr w:type="spellStart"/>
      <w:r w:rsidRPr="00AB1EA3">
        <w:rPr>
          <w:lang w:val="en-GB"/>
        </w:rPr>
        <w:t>arburgXworld</w:t>
      </w:r>
      <w:proofErr w:type="spellEnd"/>
      <w:r w:rsidRPr="00AB1EA3">
        <w:rPr>
          <w:lang w:val="en-GB"/>
        </w:rPr>
        <w:t xml:space="preserve"> customer portal and the Arburg ALS </w:t>
      </w:r>
      <w:r>
        <w:rPr>
          <w:lang w:val="en-GB"/>
        </w:rPr>
        <w:t>host</w:t>
      </w:r>
      <w:r w:rsidRPr="00AB1EA3">
        <w:rPr>
          <w:lang w:val="en-GB"/>
        </w:rPr>
        <w:t xml:space="preserve"> computer</w:t>
      </w:r>
      <w:r>
        <w:rPr>
          <w:lang w:val="en-GB"/>
        </w:rPr>
        <w:t xml:space="preserve"> system</w:t>
      </w:r>
      <w:r w:rsidRPr="00AB1EA3">
        <w:rPr>
          <w:lang w:val="en-GB"/>
        </w:rPr>
        <w:t>, Arburg's MES system. Here, both service and real-time production data from the Allrounder 1000 e Trend running at the Arburg stand will be accessed.</w:t>
      </w:r>
    </w:p>
    <w:p w14:paraId="2F984A74" w14:textId="77777777" w:rsidR="00F778F7" w:rsidRPr="00AB1EA3" w:rsidRDefault="00F778F7" w:rsidP="00F778F7">
      <w:pPr>
        <w:pStyle w:val="PMText"/>
        <w:rPr>
          <w:lang w:val="en-GB"/>
        </w:rPr>
      </w:pPr>
      <w:r w:rsidRPr="00AB1EA3">
        <w:rPr>
          <w:lang w:val="en-GB"/>
        </w:rPr>
        <w:t xml:space="preserve">Digitalisation also supports the </w:t>
      </w:r>
      <w:proofErr w:type="spellStart"/>
      <w:r w:rsidRPr="00AB1EA3">
        <w:rPr>
          <w:lang w:val="en-GB"/>
        </w:rPr>
        <w:t>arburgXworld</w:t>
      </w:r>
      <w:proofErr w:type="spellEnd"/>
      <w:r w:rsidRPr="00AB1EA3">
        <w:rPr>
          <w:lang w:val="en-GB"/>
        </w:rPr>
        <w:t xml:space="preserve"> customer portal, e.g. through quick and easy access to service data, documentation, reports and more. The aim is always to ensure maximum efficiency, sustainability and high-quality production.</w:t>
      </w:r>
    </w:p>
    <w:p w14:paraId="006D0269" w14:textId="77777777" w:rsidR="00F778F7" w:rsidRPr="00AB1EA3" w:rsidRDefault="00F778F7" w:rsidP="00F778F7">
      <w:pPr>
        <w:pStyle w:val="PMText"/>
        <w:rPr>
          <w:lang w:val="en-GB"/>
        </w:rPr>
      </w:pPr>
    </w:p>
    <w:p w14:paraId="15A619D1" w14:textId="77777777" w:rsidR="00032E24" w:rsidRPr="00CA1F8E" w:rsidRDefault="00032E24" w:rsidP="00032E24">
      <w:pPr>
        <w:pStyle w:val="PMText"/>
        <w:rPr>
          <w:lang w:val="en-US"/>
        </w:rPr>
      </w:pPr>
    </w:p>
    <w:p w14:paraId="20391DB3" w14:textId="77777777" w:rsidR="00032E24" w:rsidRPr="00AB1EA3" w:rsidRDefault="00032E24" w:rsidP="00032E24">
      <w:pPr>
        <w:pStyle w:val="PMText"/>
        <w:rPr>
          <w:lang w:val="en-GB"/>
        </w:rPr>
      </w:pPr>
      <w:r w:rsidRPr="00AB1EA3">
        <w:rPr>
          <w:lang w:val="en-GB"/>
        </w:rPr>
        <w:t xml:space="preserve"> </w:t>
      </w:r>
    </w:p>
    <w:p w14:paraId="4A352D66" w14:textId="77777777" w:rsidR="00032E24" w:rsidRPr="00AB1EA3" w:rsidRDefault="00032E24" w:rsidP="00032E24">
      <w:pPr>
        <w:pStyle w:val="PMHeadline"/>
        <w:rPr>
          <w:lang w:val="en-GB"/>
        </w:rPr>
      </w:pPr>
    </w:p>
    <w:p w14:paraId="751B85EE" w14:textId="77777777" w:rsidR="00032E24" w:rsidRPr="00AB1EA3" w:rsidRDefault="00032E24" w:rsidP="00032E24">
      <w:pPr>
        <w:rPr>
          <w:b/>
          <w:bCs/>
          <w:sz w:val="32"/>
          <w:szCs w:val="20"/>
          <w:u w:val="single"/>
          <w:lang w:val="en-GB"/>
        </w:rPr>
      </w:pPr>
      <w:r w:rsidRPr="00AB1EA3">
        <w:rPr>
          <w:lang w:val="en-GB"/>
        </w:rPr>
        <w:br w:type="page"/>
      </w:r>
    </w:p>
    <w:p w14:paraId="3A8FBD50" w14:textId="0F86C35F" w:rsidR="000F28D2" w:rsidRPr="00AB1EA3" w:rsidRDefault="000F28D2" w:rsidP="000F28D2">
      <w:pPr>
        <w:pStyle w:val="PMHeadline"/>
        <w:rPr>
          <w:lang w:val="en-GB"/>
        </w:rPr>
      </w:pPr>
      <w:r w:rsidRPr="00AB1EA3">
        <w:rPr>
          <w:lang w:val="en-GB"/>
        </w:rPr>
        <w:lastRenderedPageBreak/>
        <w:t>Photos</w:t>
      </w:r>
    </w:p>
    <w:p w14:paraId="34975206" w14:textId="77777777" w:rsidR="00032E24" w:rsidRPr="00AB1EA3" w:rsidRDefault="00032E24" w:rsidP="00032E24">
      <w:pPr>
        <w:pStyle w:val="PMText"/>
        <w:rPr>
          <w:lang w:val="en-GB"/>
        </w:rPr>
      </w:pPr>
    </w:p>
    <w:p w14:paraId="2C328A3F" w14:textId="77777777" w:rsidR="00032E24" w:rsidRPr="00AB1EA3" w:rsidRDefault="00032E24" w:rsidP="00032E24">
      <w:pPr>
        <w:pStyle w:val="PMBildunterschrift"/>
        <w:rPr>
          <w:b/>
          <w:i w:val="0"/>
          <w:lang w:val="en-GB"/>
        </w:rPr>
      </w:pPr>
      <w:r w:rsidRPr="00AB1EA3">
        <w:rPr>
          <w:b/>
          <w:i w:val="0"/>
          <w:lang w:val="en-GB"/>
        </w:rPr>
        <w:t>ALLROUNDER 1800 e TREND_359</w:t>
      </w:r>
    </w:p>
    <w:p w14:paraId="29EE531A" w14:textId="77777777" w:rsidR="00032E24" w:rsidRPr="00AB1EA3" w:rsidRDefault="00032E24" w:rsidP="00032E24">
      <w:pPr>
        <w:pStyle w:val="PMBildunterschrift"/>
        <w:rPr>
          <w:bCs/>
          <w:i w:val="0"/>
          <w:lang w:val="en-GB"/>
        </w:rPr>
      </w:pPr>
      <w:r w:rsidRPr="00AB1EA3">
        <w:rPr>
          <w:noProof/>
          <w:lang w:val="en-GB"/>
        </w:rPr>
        <w:drawing>
          <wp:inline distT="0" distB="0" distL="0" distR="0" wp14:anchorId="31795719" wp14:editId="170F3114">
            <wp:extent cx="3958445" cy="2661719"/>
            <wp:effectExtent l="0" t="0" r="4445" b="5715"/>
            <wp:docPr id="1075716136" name="Grafik 1" descr="Ein Bild, das Maschine, Desig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6136" name="Grafik 1" descr="Ein Bild, das Maschine, Design, Im Haus enthält.&#10;&#10;KI-generierte Inhalte können fehlerhaft sein."/>
                    <pic:cNvPicPr>
                      <a:picLocks noChangeAspect="1" noChangeArrowheads="1"/>
                    </pic:cNvPicPr>
                  </pic:nvPicPr>
                  <pic:blipFill rotWithShape="1">
                    <a:blip r:embed="rId7">
                      <a:extLst>
                        <a:ext uri="{28A0092B-C50C-407E-A947-70E740481C1C}">
                          <a14:useLocalDpi xmlns:a14="http://schemas.microsoft.com/office/drawing/2010/main" val="0"/>
                        </a:ext>
                      </a:extLst>
                    </a:blip>
                    <a:srcRect t="4874" b="5542"/>
                    <a:stretch/>
                  </pic:blipFill>
                  <pic:spPr bwMode="auto">
                    <a:xfrm>
                      <a:off x="0" y="0"/>
                      <a:ext cx="3960000" cy="2662764"/>
                    </a:xfrm>
                    <a:prstGeom prst="rect">
                      <a:avLst/>
                    </a:prstGeom>
                    <a:noFill/>
                    <a:ln>
                      <a:noFill/>
                    </a:ln>
                    <a:extLst>
                      <a:ext uri="{53640926-AAD7-44D8-BBD7-CCE9431645EC}">
                        <a14:shadowObscured xmlns:a14="http://schemas.microsoft.com/office/drawing/2010/main"/>
                      </a:ext>
                    </a:extLst>
                  </pic:spPr>
                </pic:pic>
              </a:graphicData>
            </a:graphic>
          </wp:inline>
        </w:drawing>
      </w:r>
    </w:p>
    <w:p w14:paraId="36F6D979" w14:textId="59F19CD2" w:rsidR="00032E24" w:rsidRPr="00AB1EA3" w:rsidRDefault="00032E24" w:rsidP="00032E24">
      <w:pPr>
        <w:pStyle w:val="PMBildunterschrift"/>
        <w:rPr>
          <w:lang w:val="en-GB"/>
        </w:rPr>
      </w:pPr>
      <w:r w:rsidRPr="00AB1EA3">
        <w:rPr>
          <w:lang w:val="en-GB"/>
        </w:rPr>
        <w:t xml:space="preserve">New: The electric Allrounder Trend machines can be set up </w:t>
      </w:r>
      <w:r w:rsidR="00F778F7">
        <w:rPr>
          <w:lang w:val="en-GB"/>
        </w:rPr>
        <w:t>remarkably</w:t>
      </w:r>
      <w:r w:rsidR="00F778F7" w:rsidRPr="00AB1EA3">
        <w:rPr>
          <w:lang w:val="en-GB"/>
        </w:rPr>
        <w:t xml:space="preserve"> </w:t>
      </w:r>
      <w:r w:rsidRPr="00AB1EA3">
        <w:rPr>
          <w:lang w:val="en-GB"/>
        </w:rPr>
        <w:t>quickly and easily and are specifically designed for the efficient production of standard injection moulded parts.</w:t>
      </w:r>
    </w:p>
    <w:p w14:paraId="3701C64F" w14:textId="77777777" w:rsidR="00032E24" w:rsidRPr="00AB1EA3" w:rsidRDefault="00032E24" w:rsidP="00032E24">
      <w:pPr>
        <w:pStyle w:val="PMBildunterschrift"/>
        <w:rPr>
          <w:lang w:val="en-GB"/>
        </w:rPr>
      </w:pPr>
    </w:p>
    <w:p w14:paraId="5A2185E3" w14:textId="77777777" w:rsidR="00032E24" w:rsidRPr="00AB1EA3" w:rsidRDefault="00032E24" w:rsidP="00032E24">
      <w:pPr>
        <w:pStyle w:val="PMBildunterschrift"/>
        <w:rPr>
          <w:b/>
          <w:bCs/>
          <w:iCs/>
          <w:lang w:val="en-GB"/>
        </w:rPr>
      </w:pPr>
      <w:r w:rsidRPr="00AB1EA3">
        <w:rPr>
          <w:b/>
          <w:bCs/>
          <w:iCs/>
          <w:lang w:val="en-GB"/>
        </w:rPr>
        <w:t>Martin Baumann 193952</w:t>
      </w:r>
    </w:p>
    <w:p w14:paraId="531A305A" w14:textId="77777777" w:rsidR="00032E24" w:rsidRPr="00AB1EA3" w:rsidRDefault="00032E24" w:rsidP="00032E24">
      <w:pPr>
        <w:pStyle w:val="PMBildunterschrift"/>
        <w:rPr>
          <w:b/>
          <w:bCs/>
          <w:i w:val="0"/>
          <w:iCs/>
          <w:highlight w:val="yellow"/>
          <w:lang w:val="en-GB"/>
        </w:rPr>
      </w:pPr>
      <w:r w:rsidRPr="00AB1EA3">
        <w:rPr>
          <w:b/>
          <w:bCs/>
          <w:i w:val="0"/>
          <w:iCs/>
          <w:noProof/>
          <w:lang w:val="en-GB"/>
        </w:rPr>
        <w:drawing>
          <wp:inline distT="0" distB="0" distL="0" distR="0" wp14:anchorId="3CDA7B52" wp14:editId="24B9D554">
            <wp:extent cx="3960000" cy="2640933"/>
            <wp:effectExtent l="0" t="0" r="2540" b="7620"/>
            <wp:docPr id="1339615866" name="Grafik 1" descr="Ein Bild, das Person, Menschliches Gesicht, Kleidung,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15866" name="Grafik 1" descr="Ein Bild, das Person, Menschliches Gesicht, Kleidung, Unternehmer enthält.&#10;&#10;KI-generierte Inhalte können fehlerhaft sein."/>
                    <pic:cNvPicPr/>
                  </pic:nvPicPr>
                  <pic:blipFill>
                    <a:blip r:embed="rId8" cstate="screen">
                      <a:extLst>
                        <a:ext uri="{28A0092B-C50C-407E-A947-70E740481C1C}">
                          <a14:useLocalDpi xmlns:a14="http://schemas.microsoft.com/office/drawing/2010/main"/>
                        </a:ext>
                      </a:extLst>
                    </a:blip>
                    <a:stretch>
                      <a:fillRect/>
                    </a:stretch>
                  </pic:blipFill>
                  <pic:spPr>
                    <a:xfrm>
                      <a:off x="0" y="0"/>
                      <a:ext cx="3960000" cy="2640933"/>
                    </a:xfrm>
                    <a:prstGeom prst="rect">
                      <a:avLst/>
                    </a:prstGeom>
                  </pic:spPr>
                </pic:pic>
              </a:graphicData>
            </a:graphic>
          </wp:inline>
        </w:drawing>
      </w:r>
    </w:p>
    <w:p w14:paraId="17B54509" w14:textId="77777777" w:rsidR="00F778F7" w:rsidRPr="00AB1EA3" w:rsidRDefault="00F778F7" w:rsidP="00F778F7">
      <w:pPr>
        <w:pStyle w:val="PMBildunterschrift"/>
        <w:rPr>
          <w:lang w:val="en-GB"/>
        </w:rPr>
      </w:pPr>
      <w:r w:rsidRPr="00AB1EA3">
        <w:rPr>
          <w:lang w:val="en-GB"/>
        </w:rPr>
        <w:lastRenderedPageBreak/>
        <w:t xml:space="preserve">Martin Baumann, President &amp; CEO of Arburg Inc., is delighted to </w:t>
      </w:r>
      <w:r>
        <w:rPr>
          <w:lang w:val="en-GB"/>
        </w:rPr>
        <w:t xml:space="preserve">be introducing </w:t>
      </w:r>
      <w:r w:rsidRPr="00AB1EA3">
        <w:rPr>
          <w:lang w:val="en-GB"/>
        </w:rPr>
        <w:t xml:space="preserve">the new electric Allrounder Trend </w:t>
      </w:r>
      <w:r>
        <w:rPr>
          <w:lang w:val="en-GB"/>
        </w:rPr>
        <w:t>to</w:t>
      </w:r>
      <w:r w:rsidRPr="00AB1EA3">
        <w:rPr>
          <w:lang w:val="en-GB"/>
        </w:rPr>
        <w:t xml:space="preserve"> the US</w:t>
      </w:r>
      <w:r>
        <w:rPr>
          <w:lang w:val="en-GB"/>
        </w:rPr>
        <w:t xml:space="preserve"> market </w:t>
      </w:r>
      <w:r w:rsidRPr="00AB1EA3">
        <w:rPr>
          <w:lang w:val="en-GB"/>
        </w:rPr>
        <w:t xml:space="preserve">at </w:t>
      </w:r>
      <w:proofErr w:type="spellStart"/>
      <w:r w:rsidRPr="00AB1EA3">
        <w:rPr>
          <w:lang w:val="en-GB"/>
        </w:rPr>
        <w:t>Plastec</w:t>
      </w:r>
      <w:proofErr w:type="spellEnd"/>
      <w:r w:rsidRPr="00AB1EA3">
        <w:rPr>
          <w:lang w:val="en-GB"/>
        </w:rPr>
        <w:t xml:space="preserve"> West.</w:t>
      </w:r>
    </w:p>
    <w:p w14:paraId="3F49168B" w14:textId="493BBB38" w:rsidR="00032E24" w:rsidRPr="00AB1EA3" w:rsidRDefault="00032E24" w:rsidP="008124B8">
      <w:pPr>
        <w:pStyle w:val="PMBildunterschrift"/>
        <w:jc w:val="right"/>
        <w:rPr>
          <w:lang w:val="en-GB"/>
        </w:rPr>
      </w:pPr>
      <w:r w:rsidRPr="00AB1EA3">
        <w:rPr>
          <w:lang w:val="en-GB"/>
        </w:rPr>
        <w:t xml:space="preserve">Photo: </w:t>
      </w:r>
      <w:r w:rsidR="000F28D2" w:rsidRPr="00AB1EA3">
        <w:rPr>
          <w:lang w:val="en-GB"/>
        </w:rPr>
        <w:t>ARBURG</w:t>
      </w:r>
    </w:p>
    <w:p w14:paraId="01468C40" w14:textId="77777777" w:rsidR="008124B8" w:rsidRPr="00AB1EA3" w:rsidRDefault="008124B8" w:rsidP="00032E24">
      <w:pPr>
        <w:pStyle w:val="PMZusatzinfo-Headline"/>
        <w:rPr>
          <w:sz w:val="22"/>
          <w:szCs w:val="22"/>
          <w:lang w:val="en-GB"/>
        </w:rPr>
      </w:pPr>
    </w:p>
    <w:p w14:paraId="71F2B0E7" w14:textId="446567A9" w:rsidR="00032E24" w:rsidRPr="00AB1EA3" w:rsidRDefault="008124B8" w:rsidP="00032E24">
      <w:pPr>
        <w:pStyle w:val="PMZusatzinfo-Headline"/>
        <w:rPr>
          <w:sz w:val="22"/>
          <w:szCs w:val="22"/>
          <w:lang w:val="en-GB"/>
        </w:rPr>
      </w:pPr>
      <w:r w:rsidRPr="00AB1EA3">
        <w:rPr>
          <w:sz w:val="22"/>
          <w:szCs w:val="22"/>
          <w:lang w:val="en-GB"/>
        </w:rPr>
        <w:t>P</w:t>
      </w:r>
      <w:r w:rsidR="00032E24" w:rsidRPr="00AB1EA3">
        <w:rPr>
          <w:sz w:val="22"/>
          <w:szCs w:val="22"/>
          <w:lang w:val="en-GB"/>
        </w:rPr>
        <w:t>hoto download:</w:t>
      </w:r>
    </w:p>
    <w:p w14:paraId="06798907" w14:textId="77777777" w:rsidR="00032E24" w:rsidRPr="00AB1EA3" w:rsidRDefault="00032E24" w:rsidP="00032E24">
      <w:pPr>
        <w:pStyle w:val="PMZusatzinfo-Headline"/>
        <w:rPr>
          <w:b w:val="0"/>
          <w:lang w:val="en-GB"/>
        </w:rPr>
      </w:pPr>
      <w:hyperlink r:id="rId9" w:history="1">
        <w:r w:rsidRPr="00AB1EA3">
          <w:rPr>
            <w:rStyle w:val="Hyperlink"/>
            <w:b w:val="0"/>
            <w:lang w:val="en-GB"/>
          </w:rPr>
          <w:t>https://media.arburg.com/web/4cc0418fc546d858/plastec-west-2026-press-preview/</w:t>
        </w:r>
      </w:hyperlink>
    </w:p>
    <w:p w14:paraId="7F8A95CD" w14:textId="77777777" w:rsidR="00032E24" w:rsidRPr="00AB1EA3" w:rsidRDefault="00032E24" w:rsidP="00032E24">
      <w:pPr>
        <w:pStyle w:val="PMZusatzinfo-Headline"/>
        <w:rPr>
          <w:lang w:val="en-GB"/>
        </w:rPr>
      </w:pPr>
    </w:p>
    <w:p w14:paraId="02A1C586" w14:textId="77777777" w:rsidR="00032E24" w:rsidRPr="00AB1EA3" w:rsidRDefault="00032E24" w:rsidP="00032E24">
      <w:pPr>
        <w:pStyle w:val="PMZusatzinfo-Headline"/>
        <w:rPr>
          <w:lang w:val="en-GB"/>
        </w:rPr>
      </w:pPr>
      <w:r w:rsidRPr="00AB1EA3">
        <w:rPr>
          <w:lang w:val="en-GB"/>
        </w:rPr>
        <w:t xml:space="preserve">Press release </w:t>
      </w:r>
    </w:p>
    <w:p w14:paraId="13235676" w14:textId="77777777" w:rsidR="00032E24" w:rsidRPr="00AB1EA3" w:rsidRDefault="00032E24" w:rsidP="00032E24">
      <w:pPr>
        <w:pStyle w:val="PMZusatzinfo-Text"/>
        <w:rPr>
          <w:lang w:val="en-GB"/>
        </w:rPr>
      </w:pPr>
      <w:r w:rsidRPr="00AB1EA3">
        <w:rPr>
          <w:lang w:val="en-GB"/>
        </w:rPr>
        <w:t>File:</w:t>
      </w:r>
      <w:r w:rsidRPr="00AB1EA3">
        <w:rPr>
          <w:lang w:val="en-GB"/>
        </w:rPr>
        <w:fldChar w:fldCharType="begin"/>
      </w:r>
      <w:r w:rsidRPr="00AB1EA3">
        <w:rPr>
          <w:lang w:val="en-GB"/>
        </w:rPr>
        <w:instrText xml:space="preserve"> FILENAME   \* MERGEFORMAT </w:instrText>
      </w:r>
      <w:r w:rsidRPr="00AB1EA3">
        <w:rPr>
          <w:lang w:val="en-GB"/>
        </w:rPr>
        <w:fldChar w:fldCharType="separate"/>
      </w:r>
      <w:r w:rsidRPr="00AB1EA3">
        <w:rPr>
          <w:noProof/>
          <w:lang w:val="en-GB"/>
        </w:rPr>
        <w:t xml:space="preserve"> Press preview Plastec West2026_en.docx</w:t>
      </w:r>
      <w:r w:rsidRPr="00AB1EA3">
        <w:rPr>
          <w:noProof/>
          <w:lang w:val="en-GB"/>
        </w:rPr>
        <w:fldChar w:fldCharType="end"/>
      </w:r>
    </w:p>
    <w:p w14:paraId="4DB8A9DC" w14:textId="63C624A5" w:rsidR="00032E24" w:rsidRPr="00AB1EA3" w:rsidRDefault="00032E24" w:rsidP="00032E24">
      <w:pPr>
        <w:pStyle w:val="PMZusatzinfo-Text"/>
        <w:rPr>
          <w:lang w:val="en-GB"/>
        </w:rPr>
      </w:pPr>
      <w:r w:rsidRPr="00AB1EA3">
        <w:rPr>
          <w:lang w:val="en-GB"/>
        </w:rPr>
        <w:t xml:space="preserve">Characters: </w:t>
      </w:r>
      <w:r w:rsidR="00F659A9">
        <w:rPr>
          <w:lang w:val="en-GB"/>
        </w:rPr>
        <w:t>3,478</w:t>
      </w:r>
    </w:p>
    <w:p w14:paraId="40594838" w14:textId="27F42065" w:rsidR="00032E24" w:rsidRPr="00AB1EA3" w:rsidRDefault="00032E24" w:rsidP="00032E24">
      <w:pPr>
        <w:pStyle w:val="PMZusatzinfo-Text"/>
        <w:rPr>
          <w:lang w:val="en-GB"/>
        </w:rPr>
      </w:pPr>
      <w:r w:rsidRPr="00AB1EA3">
        <w:rPr>
          <w:lang w:val="en-GB"/>
        </w:rPr>
        <w:t xml:space="preserve">Words: </w:t>
      </w:r>
      <w:r w:rsidR="00F659A9">
        <w:rPr>
          <w:lang w:val="en-GB"/>
        </w:rPr>
        <w:t>537</w:t>
      </w:r>
    </w:p>
    <w:p w14:paraId="3C346A61" w14:textId="77777777" w:rsidR="00032E24" w:rsidRPr="00AB1EA3" w:rsidRDefault="00032E24" w:rsidP="00032E24">
      <w:pPr>
        <w:pStyle w:val="PMZusatzinfo-Text"/>
        <w:rPr>
          <w:lang w:val="en-GB"/>
        </w:rPr>
      </w:pPr>
    </w:p>
    <w:p w14:paraId="41E1E381" w14:textId="77777777" w:rsidR="00032E24" w:rsidRPr="00AB1EA3" w:rsidRDefault="00032E24" w:rsidP="00032E24">
      <w:pPr>
        <w:pStyle w:val="PMZusatzinfo-Text"/>
        <w:rPr>
          <w:lang w:val="en-GB"/>
        </w:rPr>
      </w:pPr>
      <w:r w:rsidRPr="00AB1EA3">
        <w:rPr>
          <w:lang w:val="en-GB"/>
        </w:rPr>
        <w:t>This and other press releases are also available for download on our website at www.Arburg.com/de/presse/ (www.Arburg.com/en/presse/).</w:t>
      </w:r>
    </w:p>
    <w:p w14:paraId="11E1A4A8" w14:textId="77777777" w:rsidR="00032E24" w:rsidRPr="00AB1EA3" w:rsidRDefault="00032E24" w:rsidP="00032E24">
      <w:pPr>
        <w:pStyle w:val="PMZusatzinfo-Text"/>
        <w:rPr>
          <w:lang w:val="en-GB"/>
        </w:rPr>
      </w:pPr>
    </w:p>
    <w:p w14:paraId="18767DE0" w14:textId="77777777" w:rsidR="00032E24" w:rsidRPr="00AB1EA3" w:rsidRDefault="00032E24" w:rsidP="00032E24">
      <w:pPr>
        <w:pStyle w:val="PMZusatzinfo-Text"/>
        <w:rPr>
          <w:lang w:val="en-GB"/>
        </w:rPr>
      </w:pPr>
    </w:p>
    <w:p w14:paraId="14C7C0BC" w14:textId="77777777" w:rsidR="00032E24" w:rsidRPr="00AB1EA3" w:rsidRDefault="00032E24" w:rsidP="00032E24">
      <w:pPr>
        <w:pStyle w:val="PMZusatzinfo-Headline"/>
        <w:rPr>
          <w:lang w:val="en-GB"/>
        </w:rPr>
      </w:pPr>
      <w:r w:rsidRPr="00AB1EA3">
        <w:rPr>
          <w:lang w:val="en-GB"/>
        </w:rPr>
        <w:t>Contact</w:t>
      </w:r>
    </w:p>
    <w:p w14:paraId="4E39B547" w14:textId="77777777" w:rsidR="00032E24" w:rsidRPr="00AB1EA3" w:rsidRDefault="00032E24" w:rsidP="00032E24">
      <w:pPr>
        <w:pStyle w:val="PMZusatzinfo-Text"/>
        <w:rPr>
          <w:lang w:val="en-GB"/>
        </w:rPr>
      </w:pPr>
      <w:r w:rsidRPr="00AB1EA3">
        <w:rPr>
          <w:lang w:val="en-GB"/>
        </w:rPr>
        <w:t>Arburg GmbH + Co KG</w:t>
      </w:r>
    </w:p>
    <w:p w14:paraId="16EC3B7D" w14:textId="77777777" w:rsidR="00032E24" w:rsidRPr="00AB1EA3" w:rsidRDefault="00032E24" w:rsidP="00032E24">
      <w:pPr>
        <w:pStyle w:val="PMZusatzinfo-Text"/>
        <w:rPr>
          <w:lang w:val="en-GB"/>
        </w:rPr>
      </w:pPr>
      <w:r w:rsidRPr="00AB1EA3">
        <w:rPr>
          <w:lang w:val="en-GB"/>
        </w:rPr>
        <w:t>Press Office</w:t>
      </w:r>
    </w:p>
    <w:p w14:paraId="7FB2E3F4" w14:textId="77777777" w:rsidR="00032E24" w:rsidRPr="00AB1EA3" w:rsidRDefault="00032E24" w:rsidP="00032E24">
      <w:pPr>
        <w:pStyle w:val="PMZusatzinfo-Text"/>
        <w:rPr>
          <w:lang w:val="en-GB"/>
        </w:rPr>
      </w:pPr>
      <w:r w:rsidRPr="00AB1EA3">
        <w:rPr>
          <w:lang w:val="en-GB"/>
        </w:rPr>
        <w:t>Susanne Palm</w:t>
      </w:r>
    </w:p>
    <w:p w14:paraId="0CDFF4AA" w14:textId="77777777" w:rsidR="00032E24" w:rsidRPr="00AB1EA3" w:rsidRDefault="00032E24" w:rsidP="00032E24">
      <w:pPr>
        <w:pStyle w:val="PMZusatzinfo-Text"/>
        <w:rPr>
          <w:lang w:val="en-GB"/>
        </w:rPr>
      </w:pPr>
      <w:r w:rsidRPr="00AB1EA3">
        <w:rPr>
          <w:lang w:val="en-GB"/>
        </w:rPr>
        <w:t>Dr Bettina Keck</w:t>
      </w:r>
    </w:p>
    <w:p w14:paraId="06B9DC54" w14:textId="77777777" w:rsidR="00032E24" w:rsidRPr="00AB1EA3" w:rsidRDefault="00032E24" w:rsidP="00032E24">
      <w:pPr>
        <w:pStyle w:val="PMZusatzinfo-Text"/>
        <w:rPr>
          <w:lang w:val="en-GB"/>
        </w:rPr>
      </w:pPr>
      <w:r w:rsidRPr="00AB1EA3">
        <w:rPr>
          <w:lang w:val="en-GB"/>
        </w:rPr>
        <w:t>P.O. Box 1109</w:t>
      </w:r>
    </w:p>
    <w:p w14:paraId="23462955" w14:textId="77777777" w:rsidR="00032E24" w:rsidRPr="00F778F7" w:rsidRDefault="00032E24" w:rsidP="00032E24">
      <w:pPr>
        <w:pStyle w:val="PMZusatzinfo-Text"/>
      </w:pPr>
      <w:r w:rsidRPr="00F778F7">
        <w:t xml:space="preserve">72286 </w:t>
      </w:r>
      <w:proofErr w:type="spellStart"/>
      <w:r w:rsidRPr="00F778F7">
        <w:t>Lossburg</w:t>
      </w:r>
      <w:proofErr w:type="spellEnd"/>
    </w:p>
    <w:p w14:paraId="55AC58CD" w14:textId="77777777" w:rsidR="00032E24" w:rsidRPr="00F778F7" w:rsidRDefault="00032E24" w:rsidP="00032E24">
      <w:pPr>
        <w:pStyle w:val="PMZusatzinfo-Text"/>
      </w:pPr>
      <w:r w:rsidRPr="00F778F7">
        <w:t>Tel.:</w:t>
      </w:r>
    </w:p>
    <w:p w14:paraId="4FD78FC8" w14:textId="77777777" w:rsidR="00032E24" w:rsidRPr="00F778F7" w:rsidRDefault="00032E24" w:rsidP="00032E24">
      <w:pPr>
        <w:pStyle w:val="PMZusatzinfo-Text"/>
      </w:pPr>
      <w:r w:rsidRPr="00F778F7">
        <w:t>Tel.: +49 7446 33-3259</w:t>
      </w:r>
    </w:p>
    <w:p w14:paraId="1BB3C74C" w14:textId="77777777" w:rsidR="00032E24" w:rsidRPr="00F778F7" w:rsidRDefault="00032E24" w:rsidP="00032E24">
      <w:pPr>
        <w:pStyle w:val="PMZusatzinfo-Text"/>
      </w:pPr>
      <w:r w:rsidRPr="00F778F7">
        <w:t>presse_service@Arburg.com</w:t>
      </w:r>
    </w:p>
    <w:p w14:paraId="5AF167B4" w14:textId="77777777" w:rsidR="00032E24" w:rsidRPr="00F778F7" w:rsidRDefault="00032E24" w:rsidP="00032E24">
      <w:pPr>
        <w:pStyle w:val="PMZusatzinfo-Text"/>
      </w:pPr>
    </w:p>
    <w:p w14:paraId="7A244DF6" w14:textId="77777777" w:rsidR="00032E24" w:rsidRPr="00F778F7" w:rsidRDefault="00032E24" w:rsidP="00032E24">
      <w:pPr>
        <w:pStyle w:val="PMZusatzinfo-Text"/>
      </w:pPr>
    </w:p>
    <w:p w14:paraId="21B4136A" w14:textId="77777777" w:rsidR="008124B8" w:rsidRPr="00F778F7" w:rsidRDefault="008124B8" w:rsidP="008124B8">
      <w:pPr>
        <w:pStyle w:val="PMZusatzinfo-Headline"/>
      </w:pPr>
      <w:r w:rsidRPr="00F778F7">
        <w:rPr>
          <w:rFonts w:cs="Arial"/>
          <w:bCs/>
        </w:rPr>
        <w:t>About Arburg</w:t>
      </w:r>
    </w:p>
    <w:p w14:paraId="14599018" w14:textId="77777777" w:rsidR="008124B8" w:rsidRPr="00AB1EA3" w:rsidRDefault="008124B8" w:rsidP="008124B8">
      <w:pPr>
        <w:pStyle w:val="PMZusatzinfo-Text"/>
        <w:rPr>
          <w:rFonts w:cs="Arial"/>
          <w:lang w:val="en-GB"/>
        </w:rPr>
      </w:pPr>
      <w:r w:rsidRPr="00AB1EA3">
        <w:rPr>
          <w:rFonts w:cs="Arial"/>
          <w:lang w:val="en-GB"/>
        </w:rPr>
        <w:t xml:space="preserve">Founded in 1923, the German family-owned company is one of the world's leading manufacturers of injection moulding machines. </w:t>
      </w:r>
      <w:proofErr w:type="spellStart"/>
      <w:r w:rsidRPr="00AB1EA3">
        <w:rPr>
          <w:rFonts w:cs="Arial"/>
          <w:lang w:val="en-GB"/>
        </w:rPr>
        <w:t>AMKmotion</w:t>
      </w:r>
      <w:proofErr w:type="spellEnd"/>
      <w:r w:rsidRPr="00AB1EA3">
        <w:rPr>
          <w:rFonts w:cs="Arial"/>
          <w:lang w:val="en-GB"/>
        </w:rPr>
        <w:t xml:space="preserve">, a manufacturer of electric drive technology, also belongs to the </w:t>
      </w:r>
      <w:r w:rsidRPr="00AB1EA3">
        <w:rPr>
          <w:lang w:val="en-GB"/>
        </w:rPr>
        <w:t>Arburg</w:t>
      </w:r>
      <w:r w:rsidRPr="00AB1EA3">
        <w:rPr>
          <w:rFonts w:cs="Arial"/>
          <w:lang w:val="en-GB"/>
        </w:rPr>
        <w:t xml:space="preserve"> family.</w:t>
      </w:r>
    </w:p>
    <w:p w14:paraId="4AF9A03E" w14:textId="77777777" w:rsidR="008124B8" w:rsidRPr="00AB1EA3" w:rsidRDefault="008124B8" w:rsidP="008124B8">
      <w:pPr>
        <w:pStyle w:val="PMZusatzinfo-Text"/>
        <w:rPr>
          <w:rFonts w:cs="Arial"/>
          <w:lang w:val="en-GB"/>
        </w:rPr>
      </w:pPr>
      <w:r w:rsidRPr="00AB1EA3">
        <w:rPr>
          <w:rFonts w:cs="Arial"/>
          <w:lang w:val="en-GB"/>
        </w:rPr>
        <w:t xml:space="preserve">The portfolio for plastics processing encompasses Allrounder injection moulding machines, robot systems as well as customer- and industry-specific turnkey solutions. It also includes digital products and services. </w:t>
      </w:r>
      <w:r w:rsidRPr="00AB1EA3">
        <w:rPr>
          <w:lang w:val="en-GB"/>
        </w:rPr>
        <w:t>Arburg</w:t>
      </w:r>
      <w:r w:rsidRPr="00AB1EA3">
        <w:rPr>
          <w:rFonts w:cs="Arial"/>
          <w:lang w:val="en-GB"/>
        </w:rPr>
        <w:t xml:space="preserve"> is a pioneer in the plastics industry when it comes to energy and production efficiency, digitalisation and sustainability. </w:t>
      </w:r>
      <w:r w:rsidRPr="00AB1EA3">
        <w:rPr>
          <w:lang w:val="en-GB"/>
        </w:rPr>
        <w:t>Arburg</w:t>
      </w:r>
      <w:r w:rsidRPr="00AB1EA3">
        <w:rPr>
          <w:rFonts w:cs="Arial"/>
          <w:lang w:val="en-GB"/>
        </w:rPr>
        <w:t xml:space="preserve"> machines are used to manufacture plastic products for the mobility, packaging, electronics, medical, construction and equipment engineering and leisure industries, for example.</w:t>
      </w:r>
    </w:p>
    <w:p w14:paraId="658534DA" w14:textId="77777777" w:rsidR="008124B8" w:rsidRPr="00AB1EA3" w:rsidRDefault="008124B8" w:rsidP="008124B8">
      <w:pPr>
        <w:pStyle w:val="PMZusatzinfo-Text"/>
        <w:rPr>
          <w:rFonts w:cs="Arial"/>
          <w:lang w:val="en-GB"/>
        </w:rPr>
      </w:pPr>
      <w:r w:rsidRPr="00AB1EA3">
        <w:rPr>
          <w:rFonts w:cs="Arial"/>
          <w:lang w:val="en-GB"/>
        </w:rPr>
        <w:t xml:space="preserve">The company headquarters </w:t>
      </w:r>
      <w:proofErr w:type="gramStart"/>
      <w:r w:rsidRPr="00AB1EA3">
        <w:rPr>
          <w:rFonts w:cs="Arial"/>
          <w:lang w:val="en-GB"/>
        </w:rPr>
        <w:t>are located in</w:t>
      </w:r>
      <w:proofErr w:type="gramEnd"/>
      <w:r w:rsidRPr="00AB1EA3">
        <w:rPr>
          <w:rFonts w:cs="Arial"/>
          <w:lang w:val="en-GB"/>
        </w:rPr>
        <w:t xml:space="preserve"> </w:t>
      </w:r>
      <w:proofErr w:type="spellStart"/>
      <w:r w:rsidRPr="00AB1EA3">
        <w:rPr>
          <w:rFonts w:cs="Arial"/>
          <w:lang w:val="en-GB"/>
        </w:rPr>
        <w:t>Lossburg</w:t>
      </w:r>
      <w:proofErr w:type="spellEnd"/>
      <w:r w:rsidRPr="00AB1EA3">
        <w:rPr>
          <w:rFonts w:cs="Arial"/>
          <w:lang w:val="en-GB"/>
        </w:rPr>
        <w:t xml:space="preserve">, Germany. In addition, </w:t>
      </w:r>
      <w:r w:rsidRPr="00AB1EA3">
        <w:rPr>
          <w:lang w:val="en-GB"/>
        </w:rPr>
        <w:t>Arburg</w:t>
      </w:r>
      <w:r w:rsidRPr="00AB1EA3">
        <w:rPr>
          <w:rFonts w:cs="Arial"/>
          <w:lang w:val="en-GB"/>
        </w:rPr>
        <w:t xml:space="preserve"> has own organisations in 27 countries at 37 locations and is represented in over 100 countries together with trading partners. Of a total of roughly 3,450 employees, about 2,850 </w:t>
      </w:r>
      <w:proofErr w:type="gramStart"/>
      <w:r w:rsidRPr="00AB1EA3">
        <w:rPr>
          <w:rFonts w:cs="Arial"/>
          <w:lang w:val="en-GB"/>
        </w:rPr>
        <w:t>work</w:t>
      </w:r>
      <w:proofErr w:type="gramEnd"/>
      <w:r w:rsidRPr="00AB1EA3">
        <w:rPr>
          <w:rFonts w:cs="Arial"/>
          <w:lang w:val="en-GB"/>
        </w:rPr>
        <w:t xml:space="preserve"> in Germany, with another 600 employees based in </w:t>
      </w:r>
      <w:r w:rsidRPr="00AB1EA3">
        <w:rPr>
          <w:lang w:val="en-GB"/>
        </w:rPr>
        <w:t>Arburg</w:t>
      </w:r>
      <w:r w:rsidRPr="00AB1EA3">
        <w:rPr>
          <w:rFonts w:cs="Arial"/>
          <w:lang w:val="en-GB"/>
        </w:rPr>
        <w:t>'s organisations around the world.</w:t>
      </w:r>
    </w:p>
    <w:p w14:paraId="4249703A" w14:textId="77777777" w:rsidR="008124B8" w:rsidRPr="00AB1EA3" w:rsidRDefault="008124B8" w:rsidP="008124B8">
      <w:pPr>
        <w:pStyle w:val="PMZusatzinfo-Text"/>
        <w:rPr>
          <w:rFonts w:cs="Arial"/>
          <w:lang w:val="en-GB"/>
        </w:rPr>
      </w:pPr>
      <w:r w:rsidRPr="00AB1EA3">
        <w:rPr>
          <w:lang w:val="en-GB"/>
        </w:rPr>
        <w:t>Arburg</w:t>
      </w:r>
      <w:r w:rsidRPr="00AB1EA3">
        <w:rPr>
          <w:rFonts w:cs="Arial"/>
          <w:lang w:val="en-GB"/>
        </w:rPr>
        <w:t xml:space="preserve"> is certified to ISO 9001 (Quality), ISO 14001 (Environment), ISO 27001 (Information Security), ISO 29993 (Education and Training) and ISO 50001 (Energy).</w:t>
      </w:r>
    </w:p>
    <w:p w14:paraId="16634387" w14:textId="77777777" w:rsidR="008124B8" w:rsidRPr="00AB1EA3" w:rsidRDefault="008124B8" w:rsidP="008124B8">
      <w:pPr>
        <w:pStyle w:val="PMZusatzinfo-Text"/>
        <w:rPr>
          <w:lang w:val="en-GB"/>
        </w:rPr>
      </w:pPr>
      <w:r w:rsidRPr="00AB1EA3">
        <w:rPr>
          <w:rFonts w:cs="Arial"/>
          <w:lang w:val="en-GB"/>
        </w:rPr>
        <w:t>Further information: www.arburg.com, www.amk-motion.com.</w:t>
      </w:r>
    </w:p>
    <w:p w14:paraId="016F9978" w14:textId="101090BE" w:rsidR="000C463F" w:rsidRPr="00AB1EA3" w:rsidRDefault="000C463F" w:rsidP="00032E24">
      <w:pPr>
        <w:rPr>
          <w:lang w:val="en-GB"/>
        </w:rPr>
      </w:pPr>
    </w:p>
    <w:sectPr w:rsidR="000C463F" w:rsidRPr="00AB1EA3" w:rsidSect="0053767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C66F" w14:textId="77777777" w:rsidR="00D87B26" w:rsidRDefault="00D87B26" w:rsidP="00A01FFE">
      <w:r>
        <w:separator/>
      </w:r>
    </w:p>
    <w:p w14:paraId="5D6A3D81" w14:textId="77777777" w:rsidR="00D87B26" w:rsidRDefault="00D87B26"/>
  </w:endnote>
  <w:endnote w:type="continuationSeparator" w:id="0">
    <w:p w14:paraId="0A2A6305" w14:textId="77777777" w:rsidR="00D87B26" w:rsidRDefault="00D87B26" w:rsidP="00A01FFE">
      <w:r>
        <w:continuationSeparator/>
      </w:r>
    </w:p>
    <w:p w14:paraId="17256593" w14:textId="77777777" w:rsidR="00D87B26" w:rsidRDefault="00D87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1457" w14:textId="77777777" w:rsidR="00BA4905" w:rsidRDefault="00BA490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w:t>
    </w:r>
    <w:proofErr w:type="spellStart"/>
    <w:r w:rsidRPr="00B872B3">
      <w:rPr>
        <w:szCs w:val="20"/>
      </w:rPr>
      <w:t>from</w:t>
    </w:r>
    <w:proofErr w:type="spellEnd"/>
    <w:r w:rsidRPr="00B872B3">
      <w:rPr>
        <w:szCs w:val="20"/>
      </w:rPr>
      <w:t xml:space="preserve">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F889" w14:textId="77777777" w:rsidR="00BA4905" w:rsidRDefault="00BA49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C4DE" w14:textId="77777777" w:rsidR="00D87B26" w:rsidRDefault="00D87B26" w:rsidP="00A01FFE">
      <w:r>
        <w:separator/>
      </w:r>
    </w:p>
    <w:p w14:paraId="66663A82" w14:textId="77777777" w:rsidR="00D87B26" w:rsidRDefault="00D87B26"/>
  </w:footnote>
  <w:footnote w:type="continuationSeparator" w:id="0">
    <w:p w14:paraId="6B503D01" w14:textId="77777777" w:rsidR="00D87B26" w:rsidRDefault="00D87B26" w:rsidP="00A01FFE">
      <w:r>
        <w:continuationSeparator/>
      </w:r>
    </w:p>
    <w:p w14:paraId="00413F3C" w14:textId="77777777" w:rsidR="00D87B26" w:rsidRDefault="00D87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C370" w14:textId="77777777" w:rsidR="00BA4905" w:rsidRDefault="00BA49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7E5E7A3A" w:rsidR="00B87FBE" w:rsidRDefault="002A0659" w:rsidP="00BE30AE">
    <w:r>
      <w:rPr>
        <w:noProof/>
      </w:rPr>
      <mc:AlternateContent>
        <mc:Choice Requires="wps">
          <w:drawing>
            <wp:anchor distT="0" distB="0" distL="114300" distR="114300" simplePos="0" relativeHeight="251656704" behindDoc="0" locked="0" layoutInCell="0" allowOverlap="1" wp14:anchorId="341DB8E2" wp14:editId="0983FB55">
              <wp:simplePos x="0" y="0"/>
              <wp:positionH relativeFrom="page">
                <wp:posOffset>1080135</wp:posOffset>
              </wp:positionH>
              <wp:positionV relativeFrom="page">
                <wp:posOffset>1223010</wp:posOffset>
              </wp:positionV>
              <wp:extent cx="4140200" cy="0"/>
              <wp:effectExtent l="0" t="0" r="0" b="0"/>
              <wp:wrapNone/>
              <wp:docPr id="170854645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6A892"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734A7843" wp14:editId="79E052DF">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F609" w14:textId="77777777" w:rsidR="00BA4905" w:rsidRDefault="00BA49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23B5"/>
    <w:rsid w:val="00032E24"/>
    <w:rsid w:val="00033806"/>
    <w:rsid w:val="0003592D"/>
    <w:rsid w:val="00043757"/>
    <w:rsid w:val="000443D6"/>
    <w:rsid w:val="00044544"/>
    <w:rsid w:val="00052CA9"/>
    <w:rsid w:val="000613AA"/>
    <w:rsid w:val="00064C6A"/>
    <w:rsid w:val="00073E35"/>
    <w:rsid w:val="000740CC"/>
    <w:rsid w:val="00075A75"/>
    <w:rsid w:val="000811FA"/>
    <w:rsid w:val="0008449E"/>
    <w:rsid w:val="00086A70"/>
    <w:rsid w:val="00087CCD"/>
    <w:rsid w:val="00091B25"/>
    <w:rsid w:val="00092000"/>
    <w:rsid w:val="000978EF"/>
    <w:rsid w:val="000A0978"/>
    <w:rsid w:val="000B68EF"/>
    <w:rsid w:val="000B7499"/>
    <w:rsid w:val="000C463F"/>
    <w:rsid w:val="000D115F"/>
    <w:rsid w:val="000D3E6B"/>
    <w:rsid w:val="000D5811"/>
    <w:rsid w:val="000D5F36"/>
    <w:rsid w:val="000E1CD5"/>
    <w:rsid w:val="000E3071"/>
    <w:rsid w:val="000F28D2"/>
    <w:rsid w:val="00100678"/>
    <w:rsid w:val="00102267"/>
    <w:rsid w:val="00105F5D"/>
    <w:rsid w:val="00113E79"/>
    <w:rsid w:val="001224E4"/>
    <w:rsid w:val="0012605A"/>
    <w:rsid w:val="00134D7E"/>
    <w:rsid w:val="00136A7E"/>
    <w:rsid w:val="00150B6F"/>
    <w:rsid w:val="0015558A"/>
    <w:rsid w:val="00155847"/>
    <w:rsid w:val="00156959"/>
    <w:rsid w:val="001574D7"/>
    <w:rsid w:val="0015765F"/>
    <w:rsid w:val="001579D7"/>
    <w:rsid w:val="0016086F"/>
    <w:rsid w:val="00164BD5"/>
    <w:rsid w:val="00166B57"/>
    <w:rsid w:val="00167718"/>
    <w:rsid w:val="0017447C"/>
    <w:rsid w:val="001768E2"/>
    <w:rsid w:val="00176A52"/>
    <w:rsid w:val="00177E1E"/>
    <w:rsid w:val="00181F56"/>
    <w:rsid w:val="00184412"/>
    <w:rsid w:val="001930DA"/>
    <w:rsid w:val="001B55AB"/>
    <w:rsid w:val="001B7CF8"/>
    <w:rsid w:val="001C47B6"/>
    <w:rsid w:val="001D696E"/>
    <w:rsid w:val="001E32E2"/>
    <w:rsid w:val="001E72CB"/>
    <w:rsid w:val="001E760F"/>
    <w:rsid w:val="001F6781"/>
    <w:rsid w:val="00205A50"/>
    <w:rsid w:val="00206486"/>
    <w:rsid w:val="00211F86"/>
    <w:rsid w:val="00246891"/>
    <w:rsid w:val="002470E7"/>
    <w:rsid w:val="002536EE"/>
    <w:rsid w:val="002540DE"/>
    <w:rsid w:val="00254654"/>
    <w:rsid w:val="0026168F"/>
    <w:rsid w:val="00271846"/>
    <w:rsid w:val="002730BA"/>
    <w:rsid w:val="00273527"/>
    <w:rsid w:val="00283BFE"/>
    <w:rsid w:val="002844FB"/>
    <w:rsid w:val="002A0659"/>
    <w:rsid w:val="002D3275"/>
    <w:rsid w:val="00306545"/>
    <w:rsid w:val="00307BC6"/>
    <w:rsid w:val="0031448D"/>
    <w:rsid w:val="00316040"/>
    <w:rsid w:val="00340032"/>
    <w:rsid w:val="003605D5"/>
    <w:rsid w:val="00363724"/>
    <w:rsid w:val="003764DD"/>
    <w:rsid w:val="00383550"/>
    <w:rsid w:val="00385372"/>
    <w:rsid w:val="003935C7"/>
    <w:rsid w:val="0039404D"/>
    <w:rsid w:val="003B59CA"/>
    <w:rsid w:val="003C0E0C"/>
    <w:rsid w:val="003D43D6"/>
    <w:rsid w:val="003E294A"/>
    <w:rsid w:val="003E5A18"/>
    <w:rsid w:val="003E5AFB"/>
    <w:rsid w:val="003E694C"/>
    <w:rsid w:val="003F0F7B"/>
    <w:rsid w:val="003F2F48"/>
    <w:rsid w:val="0040355B"/>
    <w:rsid w:val="0042479E"/>
    <w:rsid w:val="0042792E"/>
    <w:rsid w:val="00432A79"/>
    <w:rsid w:val="00435B81"/>
    <w:rsid w:val="004372AB"/>
    <w:rsid w:val="0047298F"/>
    <w:rsid w:val="00474BA9"/>
    <w:rsid w:val="00475123"/>
    <w:rsid w:val="004767B0"/>
    <w:rsid w:val="004772DF"/>
    <w:rsid w:val="004775B5"/>
    <w:rsid w:val="004802E8"/>
    <w:rsid w:val="00481AC0"/>
    <w:rsid w:val="00481B45"/>
    <w:rsid w:val="00481DEE"/>
    <w:rsid w:val="0049374D"/>
    <w:rsid w:val="004A4D6D"/>
    <w:rsid w:val="004B4F95"/>
    <w:rsid w:val="004D5383"/>
    <w:rsid w:val="004D6033"/>
    <w:rsid w:val="004E2A9C"/>
    <w:rsid w:val="004F2D14"/>
    <w:rsid w:val="00504D61"/>
    <w:rsid w:val="00505D40"/>
    <w:rsid w:val="005100AD"/>
    <w:rsid w:val="00513A05"/>
    <w:rsid w:val="00515AF3"/>
    <w:rsid w:val="00532AD4"/>
    <w:rsid w:val="00535CF7"/>
    <w:rsid w:val="0053767B"/>
    <w:rsid w:val="00541235"/>
    <w:rsid w:val="0055227B"/>
    <w:rsid w:val="00556EA3"/>
    <w:rsid w:val="00557529"/>
    <w:rsid w:val="00561806"/>
    <w:rsid w:val="005729A3"/>
    <w:rsid w:val="005733E3"/>
    <w:rsid w:val="00576638"/>
    <w:rsid w:val="00591506"/>
    <w:rsid w:val="005A00A6"/>
    <w:rsid w:val="005A6196"/>
    <w:rsid w:val="005C4F65"/>
    <w:rsid w:val="005C7562"/>
    <w:rsid w:val="005D54BF"/>
    <w:rsid w:val="005D6558"/>
    <w:rsid w:val="005E56DA"/>
    <w:rsid w:val="005F4261"/>
    <w:rsid w:val="005F6F0C"/>
    <w:rsid w:val="00600635"/>
    <w:rsid w:val="006022ED"/>
    <w:rsid w:val="00606ADB"/>
    <w:rsid w:val="006132A8"/>
    <w:rsid w:val="00614791"/>
    <w:rsid w:val="0061789C"/>
    <w:rsid w:val="00626467"/>
    <w:rsid w:val="006461F2"/>
    <w:rsid w:val="006466CF"/>
    <w:rsid w:val="00667AE1"/>
    <w:rsid w:val="00667B6E"/>
    <w:rsid w:val="0067239F"/>
    <w:rsid w:val="0067264F"/>
    <w:rsid w:val="00680910"/>
    <w:rsid w:val="00693EA3"/>
    <w:rsid w:val="00697698"/>
    <w:rsid w:val="006A1370"/>
    <w:rsid w:val="006B1A90"/>
    <w:rsid w:val="006B3FF6"/>
    <w:rsid w:val="006B448F"/>
    <w:rsid w:val="006B582D"/>
    <w:rsid w:val="006C2675"/>
    <w:rsid w:val="006E0ACD"/>
    <w:rsid w:val="006E1F90"/>
    <w:rsid w:val="006E2C8C"/>
    <w:rsid w:val="006E35CD"/>
    <w:rsid w:val="006E4B61"/>
    <w:rsid w:val="006E7E96"/>
    <w:rsid w:val="006F0AA2"/>
    <w:rsid w:val="00703F20"/>
    <w:rsid w:val="0072085D"/>
    <w:rsid w:val="007323B9"/>
    <w:rsid w:val="00733745"/>
    <w:rsid w:val="007344C8"/>
    <w:rsid w:val="00737ECF"/>
    <w:rsid w:val="007401D1"/>
    <w:rsid w:val="00746A0D"/>
    <w:rsid w:val="00747406"/>
    <w:rsid w:val="007505D4"/>
    <w:rsid w:val="007553E1"/>
    <w:rsid w:val="00764401"/>
    <w:rsid w:val="00771073"/>
    <w:rsid w:val="007729BE"/>
    <w:rsid w:val="00791422"/>
    <w:rsid w:val="00797CD2"/>
    <w:rsid w:val="007A75EB"/>
    <w:rsid w:val="007B2294"/>
    <w:rsid w:val="007B365B"/>
    <w:rsid w:val="007C1DFA"/>
    <w:rsid w:val="007D4A4A"/>
    <w:rsid w:val="007E1A49"/>
    <w:rsid w:val="007E33B6"/>
    <w:rsid w:val="007E406F"/>
    <w:rsid w:val="007E7210"/>
    <w:rsid w:val="007F2106"/>
    <w:rsid w:val="00803306"/>
    <w:rsid w:val="008124B8"/>
    <w:rsid w:val="0081427C"/>
    <w:rsid w:val="008222A1"/>
    <w:rsid w:val="00822CCB"/>
    <w:rsid w:val="008237E7"/>
    <w:rsid w:val="008271B0"/>
    <w:rsid w:val="00827E6B"/>
    <w:rsid w:val="0083513B"/>
    <w:rsid w:val="0085483A"/>
    <w:rsid w:val="00861CA8"/>
    <w:rsid w:val="0086510D"/>
    <w:rsid w:val="00865F5E"/>
    <w:rsid w:val="00880E6E"/>
    <w:rsid w:val="00880F58"/>
    <w:rsid w:val="00882B59"/>
    <w:rsid w:val="00884349"/>
    <w:rsid w:val="008850AB"/>
    <w:rsid w:val="008916C5"/>
    <w:rsid w:val="00892E44"/>
    <w:rsid w:val="008A3A73"/>
    <w:rsid w:val="008A5483"/>
    <w:rsid w:val="008B05BD"/>
    <w:rsid w:val="008C0324"/>
    <w:rsid w:val="008C0BDB"/>
    <w:rsid w:val="008C3C1C"/>
    <w:rsid w:val="008E3C14"/>
    <w:rsid w:val="008E4197"/>
    <w:rsid w:val="009017C6"/>
    <w:rsid w:val="0091663A"/>
    <w:rsid w:val="00924394"/>
    <w:rsid w:val="009251A8"/>
    <w:rsid w:val="00927FBE"/>
    <w:rsid w:val="00934C94"/>
    <w:rsid w:val="009370A6"/>
    <w:rsid w:val="0094087D"/>
    <w:rsid w:val="00941070"/>
    <w:rsid w:val="0094712F"/>
    <w:rsid w:val="009520F6"/>
    <w:rsid w:val="00954D3C"/>
    <w:rsid w:val="00954FEA"/>
    <w:rsid w:val="00970C7C"/>
    <w:rsid w:val="009766A3"/>
    <w:rsid w:val="009824B6"/>
    <w:rsid w:val="00992317"/>
    <w:rsid w:val="0099538C"/>
    <w:rsid w:val="009A090B"/>
    <w:rsid w:val="009A09E1"/>
    <w:rsid w:val="009A4E41"/>
    <w:rsid w:val="009A71B8"/>
    <w:rsid w:val="009B429B"/>
    <w:rsid w:val="009B58D7"/>
    <w:rsid w:val="009B7B04"/>
    <w:rsid w:val="009C5FA4"/>
    <w:rsid w:val="009E1BAD"/>
    <w:rsid w:val="009E2C43"/>
    <w:rsid w:val="009E752A"/>
    <w:rsid w:val="009F0029"/>
    <w:rsid w:val="009F01EF"/>
    <w:rsid w:val="00A00988"/>
    <w:rsid w:val="00A01FFE"/>
    <w:rsid w:val="00A0566B"/>
    <w:rsid w:val="00A12CB9"/>
    <w:rsid w:val="00A162CA"/>
    <w:rsid w:val="00A30AF4"/>
    <w:rsid w:val="00A3288E"/>
    <w:rsid w:val="00A402D1"/>
    <w:rsid w:val="00A50C33"/>
    <w:rsid w:val="00A52331"/>
    <w:rsid w:val="00A525DB"/>
    <w:rsid w:val="00A53661"/>
    <w:rsid w:val="00A61AD4"/>
    <w:rsid w:val="00A64EE5"/>
    <w:rsid w:val="00A71C89"/>
    <w:rsid w:val="00A738B2"/>
    <w:rsid w:val="00A73C8E"/>
    <w:rsid w:val="00A7596D"/>
    <w:rsid w:val="00A76DF0"/>
    <w:rsid w:val="00A82D53"/>
    <w:rsid w:val="00A934E0"/>
    <w:rsid w:val="00A9455B"/>
    <w:rsid w:val="00AA3965"/>
    <w:rsid w:val="00AA545A"/>
    <w:rsid w:val="00AA5D91"/>
    <w:rsid w:val="00AA6ADB"/>
    <w:rsid w:val="00AB1EA3"/>
    <w:rsid w:val="00AB62C2"/>
    <w:rsid w:val="00AE4C7B"/>
    <w:rsid w:val="00AF07A3"/>
    <w:rsid w:val="00AF2B93"/>
    <w:rsid w:val="00B06F55"/>
    <w:rsid w:val="00B10FC2"/>
    <w:rsid w:val="00B112C3"/>
    <w:rsid w:val="00B16831"/>
    <w:rsid w:val="00B229F8"/>
    <w:rsid w:val="00B25156"/>
    <w:rsid w:val="00B26FC9"/>
    <w:rsid w:val="00B3057A"/>
    <w:rsid w:val="00B31B63"/>
    <w:rsid w:val="00B344DD"/>
    <w:rsid w:val="00B5129C"/>
    <w:rsid w:val="00B513A4"/>
    <w:rsid w:val="00B61F23"/>
    <w:rsid w:val="00B63F1F"/>
    <w:rsid w:val="00B6736B"/>
    <w:rsid w:val="00B75377"/>
    <w:rsid w:val="00B766CA"/>
    <w:rsid w:val="00B8235A"/>
    <w:rsid w:val="00B86B63"/>
    <w:rsid w:val="00B87FBE"/>
    <w:rsid w:val="00B90362"/>
    <w:rsid w:val="00BA4905"/>
    <w:rsid w:val="00BA703F"/>
    <w:rsid w:val="00BB3295"/>
    <w:rsid w:val="00BB7EED"/>
    <w:rsid w:val="00BC29DC"/>
    <w:rsid w:val="00BD4EA5"/>
    <w:rsid w:val="00BE30AE"/>
    <w:rsid w:val="00BF0634"/>
    <w:rsid w:val="00BF4CF4"/>
    <w:rsid w:val="00C00BF4"/>
    <w:rsid w:val="00C04B94"/>
    <w:rsid w:val="00C07D03"/>
    <w:rsid w:val="00C11D3F"/>
    <w:rsid w:val="00C3056F"/>
    <w:rsid w:val="00C331B3"/>
    <w:rsid w:val="00C3434A"/>
    <w:rsid w:val="00C34401"/>
    <w:rsid w:val="00C378DC"/>
    <w:rsid w:val="00C67F92"/>
    <w:rsid w:val="00C7075A"/>
    <w:rsid w:val="00C80B3A"/>
    <w:rsid w:val="00C92E46"/>
    <w:rsid w:val="00CA1F8E"/>
    <w:rsid w:val="00CA7F35"/>
    <w:rsid w:val="00CB1E7A"/>
    <w:rsid w:val="00CB4DCE"/>
    <w:rsid w:val="00CC5FEA"/>
    <w:rsid w:val="00CF206B"/>
    <w:rsid w:val="00CF2C52"/>
    <w:rsid w:val="00D0250F"/>
    <w:rsid w:val="00D06F3D"/>
    <w:rsid w:val="00D155F3"/>
    <w:rsid w:val="00D267B0"/>
    <w:rsid w:val="00D26B90"/>
    <w:rsid w:val="00D40B9F"/>
    <w:rsid w:val="00D41E8D"/>
    <w:rsid w:val="00D471FE"/>
    <w:rsid w:val="00D52688"/>
    <w:rsid w:val="00D52E34"/>
    <w:rsid w:val="00D609B5"/>
    <w:rsid w:val="00D64B93"/>
    <w:rsid w:val="00D65A0C"/>
    <w:rsid w:val="00D65AF4"/>
    <w:rsid w:val="00D703E6"/>
    <w:rsid w:val="00D87B26"/>
    <w:rsid w:val="00D928A4"/>
    <w:rsid w:val="00D960BE"/>
    <w:rsid w:val="00DA280E"/>
    <w:rsid w:val="00DC12FA"/>
    <w:rsid w:val="00DC1482"/>
    <w:rsid w:val="00DC7BC1"/>
    <w:rsid w:val="00DD3EE8"/>
    <w:rsid w:val="00DD6254"/>
    <w:rsid w:val="00DF4A91"/>
    <w:rsid w:val="00DF53D0"/>
    <w:rsid w:val="00E01A79"/>
    <w:rsid w:val="00E02ACB"/>
    <w:rsid w:val="00E077BB"/>
    <w:rsid w:val="00E10EED"/>
    <w:rsid w:val="00E2444E"/>
    <w:rsid w:val="00E25E61"/>
    <w:rsid w:val="00E44A5E"/>
    <w:rsid w:val="00E50A94"/>
    <w:rsid w:val="00E61236"/>
    <w:rsid w:val="00E62E93"/>
    <w:rsid w:val="00E67DD8"/>
    <w:rsid w:val="00E71F56"/>
    <w:rsid w:val="00E761D3"/>
    <w:rsid w:val="00E824ED"/>
    <w:rsid w:val="00E83521"/>
    <w:rsid w:val="00E85F2A"/>
    <w:rsid w:val="00E94D0B"/>
    <w:rsid w:val="00E970E9"/>
    <w:rsid w:val="00EA1C2F"/>
    <w:rsid w:val="00EA6CD5"/>
    <w:rsid w:val="00EA7D5B"/>
    <w:rsid w:val="00EC0301"/>
    <w:rsid w:val="00EC4AA8"/>
    <w:rsid w:val="00EE12AC"/>
    <w:rsid w:val="00EE6E34"/>
    <w:rsid w:val="00EF1FC5"/>
    <w:rsid w:val="00EF370C"/>
    <w:rsid w:val="00EF52A7"/>
    <w:rsid w:val="00F15224"/>
    <w:rsid w:val="00F16FD1"/>
    <w:rsid w:val="00F17E4B"/>
    <w:rsid w:val="00F21FEE"/>
    <w:rsid w:val="00F238FA"/>
    <w:rsid w:val="00F3766B"/>
    <w:rsid w:val="00F40D73"/>
    <w:rsid w:val="00F51B5D"/>
    <w:rsid w:val="00F52D5C"/>
    <w:rsid w:val="00F56E3D"/>
    <w:rsid w:val="00F56F42"/>
    <w:rsid w:val="00F643BE"/>
    <w:rsid w:val="00F659A9"/>
    <w:rsid w:val="00F65C64"/>
    <w:rsid w:val="00F74432"/>
    <w:rsid w:val="00F75E84"/>
    <w:rsid w:val="00F76E5C"/>
    <w:rsid w:val="00F776F9"/>
    <w:rsid w:val="00F778F7"/>
    <w:rsid w:val="00F83478"/>
    <w:rsid w:val="00F96DA6"/>
    <w:rsid w:val="00FA3206"/>
    <w:rsid w:val="00FB471C"/>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8E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1535">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209585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4cc0418fc546d858/plastec-west-2026-press-preview/"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857</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docId:B39AB9DA515E6343855AB535DD5C1A66</cp:keywords>
  <cp:lastModifiedBy>Nurali-Franz, Sinem</cp:lastModifiedBy>
  <cp:revision>2</cp:revision>
  <cp:lastPrinted>2025-12-11T06:52:00Z</cp:lastPrinted>
  <dcterms:created xsi:type="dcterms:W3CDTF">2025-12-15T09:48:00Z</dcterms:created>
  <dcterms:modified xsi:type="dcterms:W3CDTF">2025-12-15T09:48:00Z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