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8716" w14:textId="371A84CE" w:rsidR="00FD51A6" w:rsidRPr="00D23A65" w:rsidRDefault="00587054" w:rsidP="00FD51A6">
      <w:pPr>
        <w:pStyle w:val="FormatvorlagePMHeadline"/>
        <w:rPr>
          <w:rFonts w:cs="Arial"/>
          <w:sz w:val="24"/>
          <w:szCs w:val="24"/>
          <w:u w:val="none"/>
          <w:lang w:val="en-GB"/>
        </w:rPr>
      </w:pPr>
      <w:r w:rsidRPr="00D23A65">
        <w:rPr>
          <w:rFonts w:cs="Arial"/>
          <w:sz w:val="28"/>
          <w:szCs w:val="28"/>
          <w:u w:val="none"/>
          <w:lang w:val="en-GB"/>
        </w:rPr>
        <w:t>A</w:t>
      </w:r>
      <w:r w:rsidR="00935351">
        <w:rPr>
          <w:rFonts w:cs="Arial"/>
          <w:sz w:val="28"/>
          <w:szCs w:val="28"/>
          <w:u w:val="none"/>
          <w:lang w:val="en-GB"/>
        </w:rPr>
        <w:t>rburg</w:t>
      </w:r>
      <w:r w:rsidRPr="00D23A65">
        <w:rPr>
          <w:rFonts w:cs="Arial"/>
          <w:sz w:val="28"/>
          <w:szCs w:val="28"/>
          <w:u w:val="none"/>
          <w:lang w:val="en-GB"/>
        </w:rPr>
        <w:t xml:space="preserve"> at </w:t>
      </w:r>
      <w:r w:rsidR="007213F1" w:rsidRPr="00D23A65">
        <w:rPr>
          <w:rFonts w:cs="Arial"/>
          <w:sz w:val="28"/>
          <w:szCs w:val="28"/>
          <w:u w:val="none"/>
          <w:lang w:val="en-GB"/>
        </w:rPr>
        <w:t>MSV</w:t>
      </w:r>
      <w:r w:rsidRPr="00D23A65">
        <w:rPr>
          <w:rFonts w:cs="Arial"/>
          <w:sz w:val="28"/>
          <w:szCs w:val="28"/>
          <w:u w:val="none"/>
          <w:lang w:val="en-GB"/>
        </w:rPr>
        <w:t xml:space="preserve"> 2026</w:t>
      </w:r>
    </w:p>
    <w:p w14:paraId="3F0B40B7" w14:textId="6EB53151" w:rsidR="0053767B" w:rsidRPr="00D23A65" w:rsidRDefault="004730A7" w:rsidP="000613AA">
      <w:pPr>
        <w:pStyle w:val="FormatvorlagePMHeadline"/>
        <w:rPr>
          <w:lang w:val="en-GB"/>
        </w:rPr>
      </w:pPr>
      <w:r w:rsidRPr="00D23A65">
        <w:rPr>
          <w:lang w:val="en-GB"/>
        </w:rPr>
        <w:t>Allrounder T</w:t>
      </w:r>
      <w:r w:rsidR="00374CFF">
        <w:rPr>
          <w:lang w:val="en-GB"/>
        </w:rPr>
        <w:t>r</w:t>
      </w:r>
      <w:r w:rsidRPr="00D23A65">
        <w:rPr>
          <w:lang w:val="en-GB"/>
        </w:rPr>
        <w:t>end</w:t>
      </w:r>
      <w:r w:rsidR="00587054" w:rsidRPr="00D23A65">
        <w:rPr>
          <w:lang w:val="en-GB"/>
        </w:rPr>
        <w:t xml:space="preserve"> makes its debut in </w:t>
      </w:r>
      <w:r w:rsidR="002B39AB" w:rsidRPr="00D23A65">
        <w:rPr>
          <w:lang w:val="en-GB"/>
        </w:rPr>
        <w:t>the Czech Republic</w:t>
      </w:r>
    </w:p>
    <w:p w14:paraId="2DBE91A3" w14:textId="77777777" w:rsidR="0053767B" w:rsidRPr="00D23A65" w:rsidRDefault="0053767B" w:rsidP="0053767B">
      <w:pPr>
        <w:pStyle w:val="PMSubline"/>
        <w:numPr>
          <w:ilvl w:val="0"/>
          <w:numId w:val="0"/>
        </w:numPr>
        <w:rPr>
          <w:lang w:val="en-GB"/>
        </w:rPr>
      </w:pPr>
    </w:p>
    <w:p w14:paraId="02E5D5F0" w14:textId="0C054033" w:rsidR="0053767B" w:rsidRPr="00D23A65" w:rsidRDefault="003F791D" w:rsidP="0053767B">
      <w:pPr>
        <w:pStyle w:val="PMSubline"/>
        <w:rPr>
          <w:lang w:val="en-GB"/>
        </w:rPr>
      </w:pPr>
      <w:r w:rsidRPr="00D23A65">
        <w:rPr>
          <w:lang w:val="en-GB"/>
        </w:rPr>
        <w:t>Highlight</w:t>
      </w:r>
      <w:r w:rsidR="00587054" w:rsidRPr="00D23A65">
        <w:rPr>
          <w:lang w:val="en-GB"/>
        </w:rPr>
        <w:t xml:space="preserve">: </w:t>
      </w:r>
      <w:r w:rsidRPr="00D23A65">
        <w:rPr>
          <w:lang w:val="en-GB"/>
        </w:rPr>
        <w:t xml:space="preserve">New </w:t>
      </w:r>
      <w:r w:rsidR="00226B74" w:rsidRPr="00D23A65">
        <w:rPr>
          <w:lang w:val="en-GB"/>
        </w:rPr>
        <w:t xml:space="preserve">Allrounder Trend </w:t>
      </w:r>
      <w:r w:rsidR="00723D58" w:rsidRPr="00D23A65">
        <w:rPr>
          <w:lang w:val="en-GB"/>
        </w:rPr>
        <w:t>standard</w:t>
      </w:r>
      <w:r w:rsidR="00EC0897" w:rsidRPr="00D23A65">
        <w:rPr>
          <w:lang w:val="en-GB"/>
        </w:rPr>
        <w:t xml:space="preserve"> electric </w:t>
      </w:r>
      <w:r w:rsidR="00723D58" w:rsidRPr="00D23A65">
        <w:rPr>
          <w:lang w:val="en-GB"/>
        </w:rPr>
        <w:t xml:space="preserve">machine </w:t>
      </w:r>
      <w:r w:rsidR="00FD762D" w:rsidRPr="00D23A65">
        <w:rPr>
          <w:lang w:val="en-GB"/>
        </w:rPr>
        <w:t>at the trade fair in Brno</w:t>
      </w:r>
    </w:p>
    <w:p w14:paraId="1F228C1B" w14:textId="5ECB08FC" w:rsidR="00C97A51" w:rsidRPr="00D23A65" w:rsidRDefault="00C97A51" w:rsidP="00C97A51">
      <w:pPr>
        <w:pStyle w:val="PMSubline"/>
        <w:rPr>
          <w:lang w:val="en-GB"/>
        </w:rPr>
      </w:pPr>
      <w:r w:rsidRPr="00D23A65">
        <w:rPr>
          <w:bCs/>
          <w:lang w:val="en-GB"/>
        </w:rPr>
        <w:t xml:space="preserve">Attractive: Cost-effective, quick to get started, easy </w:t>
      </w:r>
      <w:r w:rsidR="004E3E7C">
        <w:rPr>
          <w:bCs/>
          <w:lang w:val="en-GB"/>
        </w:rPr>
        <w:t>to</w:t>
      </w:r>
      <w:r w:rsidRPr="00D23A65">
        <w:rPr>
          <w:bCs/>
          <w:lang w:val="en-GB"/>
        </w:rPr>
        <w:t xml:space="preserve"> operat</w:t>
      </w:r>
      <w:r w:rsidR="004E3E7C">
        <w:rPr>
          <w:bCs/>
          <w:lang w:val="en-GB"/>
        </w:rPr>
        <w:t>e</w:t>
      </w:r>
      <w:r w:rsidRPr="00D23A65">
        <w:rPr>
          <w:bCs/>
          <w:lang w:val="en-GB"/>
        </w:rPr>
        <w:t xml:space="preserve"> and maint</w:t>
      </w:r>
      <w:r w:rsidR="004E3E7C">
        <w:rPr>
          <w:bCs/>
          <w:lang w:val="en-GB"/>
        </w:rPr>
        <w:t>ain</w:t>
      </w:r>
    </w:p>
    <w:p w14:paraId="52D2D311" w14:textId="35ED2C84" w:rsidR="00EC0897" w:rsidRPr="00D23A65" w:rsidRDefault="00345340" w:rsidP="00EC0897">
      <w:pPr>
        <w:pStyle w:val="PMSubline"/>
        <w:rPr>
          <w:lang w:val="en-GB"/>
        </w:rPr>
      </w:pPr>
      <w:r w:rsidRPr="00D23A65">
        <w:rPr>
          <w:lang w:val="en-GB"/>
        </w:rPr>
        <w:t>Further focus</w:t>
      </w:r>
      <w:r w:rsidR="00EC0897" w:rsidRPr="00D23A65">
        <w:rPr>
          <w:lang w:val="en-GB"/>
        </w:rPr>
        <w:t xml:space="preserve">: </w:t>
      </w:r>
      <w:r w:rsidR="00226B74" w:rsidRPr="00D23A65">
        <w:rPr>
          <w:lang w:val="en-GB"/>
        </w:rPr>
        <w:t>Digital products and services</w:t>
      </w:r>
    </w:p>
    <w:p w14:paraId="2D0A155E" w14:textId="77777777" w:rsidR="0053767B" w:rsidRPr="00D23A65" w:rsidRDefault="0053767B" w:rsidP="00F643BE">
      <w:pPr>
        <w:pStyle w:val="PMText"/>
        <w:rPr>
          <w:lang w:val="en-GB"/>
        </w:rPr>
      </w:pPr>
    </w:p>
    <w:p w14:paraId="76E27616" w14:textId="3A498B35" w:rsidR="0053767B" w:rsidRPr="00D23A65" w:rsidRDefault="00AA545A" w:rsidP="0053767B">
      <w:pPr>
        <w:pStyle w:val="PMOrtDatum"/>
        <w:rPr>
          <w:lang w:val="en-GB"/>
        </w:rPr>
      </w:pPr>
      <w:proofErr w:type="spellStart"/>
      <w:r w:rsidRPr="00D23A65">
        <w:rPr>
          <w:lang w:val="en-GB"/>
        </w:rPr>
        <w:t>Lossburg</w:t>
      </w:r>
      <w:proofErr w:type="spellEnd"/>
      <w:r w:rsidR="0053767B" w:rsidRPr="00D23A65">
        <w:rPr>
          <w:lang w:val="en-GB"/>
        </w:rPr>
        <w:t>,</w:t>
      </w:r>
      <w:r w:rsidR="006C14D5" w:rsidRPr="00D23A65">
        <w:rPr>
          <w:lang w:val="en-GB"/>
        </w:rPr>
        <w:t xml:space="preserve"> </w:t>
      </w:r>
      <w:r w:rsidR="004730A7" w:rsidRPr="00D23A65">
        <w:rPr>
          <w:lang w:val="en-GB"/>
        </w:rPr>
        <w:t>01/09/</w:t>
      </w:r>
      <w:r w:rsidR="00A13960" w:rsidRPr="00D23A65">
        <w:rPr>
          <w:lang w:val="en-GB"/>
        </w:rPr>
        <w:t>2026</w:t>
      </w:r>
    </w:p>
    <w:p w14:paraId="4F218E7F" w14:textId="65574A25" w:rsidR="002F7F96" w:rsidRPr="00D23A65" w:rsidRDefault="00CC531D" w:rsidP="00D0250F">
      <w:pPr>
        <w:pStyle w:val="PMVorspann"/>
        <w:rPr>
          <w:lang w:val="en-GB"/>
        </w:rPr>
      </w:pPr>
      <w:r w:rsidRPr="00D23A65">
        <w:rPr>
          <w:lang w:val="en-GB"/>
        </w:rPr>
        <w:t xml:space="preserve">The </w:t>
      </w:r>
      <w:r w:rsidR="00FD762D" w:rsidRPr="00D23A65">
        <w:rPr>
          <w:lang w:val="en-GB"/>
        </w:rPr>
        <w:t xml:space="preserve">MSV trade fair </w:t>
      </w:r>
      <w:r w:rsidR="000457C3" w:rsidRPr="00D23A65">
        <w:rPr>
          <w:lang w:val="en-GB"/>
        </w:rPr>
        <w:t xml:space="preserve">will </w:t>
      </w:r>
      <w:r w:rsidR="0007441E">
        <w:rPr>
          <w:lang w:val="en-GB"/>
        </w:rPr>
        <w:t>be held</w:t>
      </w:r>
      <w:r w:rsidR="009738B4" w:rsidRPr="00D23A65">
        <w:rPr>
          <w:lang w:val="en-GB"/>
        </w:rPr>
        <w:t xml:space="preserve"> </w:t>
      </w:r>
      <w:r w:rsidRPr="00D23A65">
        <w:rPr>
          <w:lang w:val="en-GB"/>
        </w:rPr>
        <w:t xml:space="preserve">in </w:t>
      </w:r>
      <w:r w:rsidR="00FD762D" w:rsidRPr="00D23A65">
        <w:rPr>
          <w:lang w:val="en-GB"/>
        </w:rPr>
        <w:t>Brno</w:t>
      </w:r>
      <w:r w:rsidR="00E10515" w:rsidRPr="00D23A65">
        <w:rPr>
          <w:lang w:val="en-GB"/>
        </w:rPr>
        <w:t xml:space="preserve"> </w:t>
      </w:r>
      <w:r w:rsidR="004C7A51" w:rsidRPr="00D23A65">
        <w:rPr>
          <w:lang w:val="en-GB"/>
        </w:rPr>
        <w:t>from</w:t>
      </w:r>
      <w:r w:rsidR="00FD762D" w:rsidRPr="00D23A65">
        <w:rPr>
          <w:lang w:val="en-GB"/>
        </w:rPr>
        <w:t xml:space="preserve"> 6 </w:t>
      </w:r>
      <w:r w:rsidR="004C7A51" w:rsidRPr="00D23A65">
        <w:rPr>
          <w:lang w:val="en-GB"/>
        </w:rPr>
        <w:t>to</w:t>
      </w:r>
      <w:r w:rsidR="00FD762D" w:rsidRPr="00D23A65">
        <w:rPr>
          <w:lang w:val="en-GB"/>
        </w:rPr>
        <w:t xml:space="preserve"> 9 October</w:t>
      </w:r>
      <w:r w:rsidR="000457C3" w:rsidRPr="00D23A65">
        <w:rPr>
          <w:lang w:val="en-GB"/>
        </w:rPr>
        <w:t xml:space="preserve"> 2026</w:t>
      </w:r>
      <w:r w:rsidR="00765D70" w:rsidRPr="00D23A65">
        <w:rPr>
          <w:lang w:val="en-GB"/>
        </w:rPr>
        <w:t xml:space="preserve">. </w:t>
      </w:r>
      <w:r w:rsidR="001108F0" w:rsidRPr="00D23A65">
        <w:rPr>
          <w:lang w:val="en-GB"/>
        </w:rPr>
        <w:t xml:space="preserve">Arburg </w:t>
      </w:r>
      <w:r w:rsidR="009738B4" w:rsidRPr="00D23A65">
        <w:rPr>
          <w:lang w:val="en-GB"/>
        </w:rPr>
        <w:t xml:space="preserve">will be presenting </w:t>
      </w:r>
      <w:r w:rsidR="00935F21" w:rsidRPr="00D23A65">
        <w:rPr>
          <w:lang w:val="en-GB"/>
        </w:rPr>
        <w:t xml:space="preserve">its </w:t>
      </w:r>
      <w:r w:rsidR="00EC695C" w:rsidRPr="00D23A65">
        <w:rPr>
          <w:lang w:val="en-GB"/>
        </w:rPr>
        <w:t xml:space="preserve">electric </w:t>
      </w:r>
      <w:r w:rsidR="001108F0" w:rsidRPr="00D23A65">
        <w:rPr>
          <w:lang w:val="en-GB"/>
        </w:rPr>
        <w:t xml:space="preserve">standard machines </w:t>
      </w:r>
      <w:r w:rsidR="00935F21" w:rsidRPr="00D23A65">
        <w:rPr>
          <w:lang w:val="en-GB"/>
        </w:rPr>
        <w:t xml:space="preserve">in </w:t>
      </w:r>
      <w:r w:rsidR="00CF4C77" w:rsidRPr="00D23A65">
        <w:rPr>
          <w:lang w:val="en-GB"/>
        </w:rPr>
        <w:t xml:space="preserve">the Czech Republic </w:t>
      </w:r>
      <w:r w:rsidR="00935F21" w:rsidRPr="00D23A65">
        <w:rPr>
          <w:lang w:val="en-GB"/>
        </w:rPr>
        <w:t>for the first time at its stand</w:t>
      </w:r>
      <w:r w:rsidR="00292485" w:rsidRPr="00D23A65">
        <w:rPr>
          <w:lang w:val="en-GB"/>
        </w:rPr>
        <w:t xml:space="preserve"> 31 </w:t>
      </w:r>
      <w:r w:rsidR="00935F21" w:rsidRPr="00D23A65">
        <w:rPr>
          <w:lang w:val="en-GB"/>
        </w:rPr>
        <w:t xml:space="preserve">in </w:t>
      </w:r>
      <w:r w:rsidR="001108F0" w:rsidRPr="00D23A65">
        <w:rPr>
          <w:lang w:val="en-GB"/>
        </w:rPr>
        <w:t>Hall</w:t>
      </w:r>
      <w:r w:rsidR="006704CC" w:rsidRPr="00D23A65">
        <w:rPr>
          <w:lang w:val="en-GB"/>
        </w:rPr>
        <w:t> </w:t>
      </w:r>
      <w:r w:rsidR="00FD762D" w:rsidRPr="00D23A65">
        <w:rPr>
          <w:lang w:val="en-GB"/>
        </w:rPr>
        <w:t>G1</w:t>
      </w:r>
      <w:r w:rsidR="00156C08" w:rsidRPr="00D23A65">
        <w:rPr>
          <w:lang w:val="en-GB"/>
        </w:rPr>
        <w:t xml:space="preserve">. </w:t>
      </w:r>
      <w:r w:rsidR="00D87B1B" w:rsidRPr="00D23A65">
        <w:rPr>
          <w:lang w:val="en-GB"/>
        </w:rPr>
        <w:t xml:space="preserve">On display will be an </w:t>
      </w:r>
      <w:r w:rsidR="00EC695C" w:rsidRPr="00D23A65">
        <w:rPr>
          <w:lang w:val="en-GB"/>
        </w:rPr>
        <w:t>Allrounder</w:t>
      </w:r>
      <w:r w:rsidR="00656A85" w:rsidRPr="00D23A65">
        <w:rPr>
          <w:lang w:val="en-GB"/>
        </w:rPr>
        <w:t xml:space="preserve"> 1000 </w:t>
      </w:r>
      <w:r w:rsidR="00EC0CE5" w:rsidRPr="00D23A65">
        <w:rPr>
          <w:lang w:val="en-GB"/>
        </w:rPr>
        <w:t xml:space="preserve">e </w:t>
      </w:r>
      <w:r w:rsidR="00EC695C" w:rsidRPr="00D23A65">
        <w:rPr>
          <w:lang w:val="en-GB"/>
        </w:rPr>
        <w:t>T</w:t>
      </w:r>
      <w:r w:rsidR="00E10515" w:rsidRPr="00D23A65">
        <w:rPr>
          <w:lang w:val="en-GB"/>
        </w:rPr>
        <w:t>rend</w:t>
      </w:r>
      <w:r w:rsidR="00EC695C" w:rsidRPr="00D23A65">
        <w:rPr>
          <w:lang w:val="en-GB"/>
        </w:rPr>
        <w:t xml:space="preserve"> </w:t>
      </w:r>
      <w:r w:rsidR="00F530BB" w:rsidRPr="00D23A65">
        <w:rPr>
          <w:lang w:val="en-GB"/>
        </w:rPr>
        <w:t xml:space="preserve">with a </w:t>
      </w:r>
      <w:proofErr w:type="spellStart"/>
      <w:r w:rsidR="00C91BE8" w:rsidRPr="00D23A65">
        <w:rPr>
          <w:lang w:val="en-GB"/>
        </w:rPr>
        <w:t>Multilift</w:t>
      </w:r>
      <w:proofErr w:type="spellEnd"/>
      <w:r w:rsidR="00B144E9" w:rsidRPr="00D23A65">
        <w:rPr>
          <w:lang w:val="en-GB"/>
        </w:rPr>
        <w:t xml:space="preserve"> 4 </w:t>
      </w:r>
      <w:r w:rsidR="00E10515" w:rsidRPr="00D23A65">
        <w:rPr>
          <w:lang w:val="en-GB"/>
        </w:rPr>
        <w:t>linear</w:t>
      </w:r>
      <w:r w:rsidR="00F530BB" w:rsidRPr="00D23A65">
        <w:rPr>
          <w:lang w:val="en-GB"/>
        </w:rPr>
        <w:t xml:space="preserve"> robot system</w:t>
      </w:r>
      <w:r w:rsidR="0007441E">
        <w:rPr>
          <w:lang w:val="en-GB"/>
        </w:rPr>
        <w:t xml:space="preserve">. This </w:t>
      </w:r>
      <w:r w:rsidR="00F77E31" w:rsidRPr="00D23A65">
        <w:rPr>
          <w:lang w:val="en-GB"/>
        </w:rPr>
        <w:t xml:space="preserve">will be producing a garden </w:t>
      </w:r>
      <w:r w:rsidR="001936D1">
        <w:rPr>
          <w:lang w:val="en-GB"/>
        </w:rPr>
        <w:t>shovel</w:t>
      </w:r>
      <w:r w:rsidR="00F77E31" w:rsidRPr="00D23A65">
        <w:rPr>
          <w:lang w:val="en-GB"/>
        </w:rPr>
        <w:t xml:space="preserve"> as </w:t>
      </w:r>
      <w:r w:rsidR="00662FCD" w:rsidRPr="00D23A65">
        <w:rPr>
          <w:lang w:val="en-GB"/>
        </w:rPr>
        <w:t>a giveaway</w:t>
      </w:r>
      <w:r w:rsidR="00156C08" w:rsidRPr="00D23A65">
        <w:rPr>
          <w:lang w:val="en-GB"/>
        </w:rPr>
        <w:t xml:space="preserve">. </w:t>
      </w:r>
      <w:r w:rsidR="001C4D81" w:rsidRPr="00D23A65">
        <w:rPr>
          <w:lang w:val="en-GB"/>
        </w:rPr>
        <w:t>Digital products and services such as A</w:t>
      </w:r>
      <w:r w:rsidR="00172E1E" w:rsidRPr="00D23A65">
        <w:rPr>
          <w:lang w:val="en-GB"/>
        </w:rPr>
        <w:t>rburg</w:t>
      </w:r>
      <w:r w:rsidR="001C4D81" w:rsidRPr="00D23A65">
        <w:rPr>
          <w:lang w:val="en-GB"/>
        </w:rPr>
        <w:t xml:space="preserve">’s own MES (ALS) and the </w:t>
      </w:r>
      <w:proofErr w:type="spellStart"/>
      <w:r w:rsidR="001C4D81" w:rsidRPr="00D23A65">
        <w:rPr>
          <w:lang w:val="en-GB"/>
        </w:rPr>
        <w:t>arburgXworld</w:t>
      </w:r>
      <w:proofErr w:type="spellEnd"/>
      <w:r w:rsidR="001C4D81" w:rsidRPr="00D23A65">
        <w:rPr>
          <w:lang w:val="en-GB"/>
        </w:rPr>
        <w:t xml:space="preserve"> customer portal round </w:t>
      </w:r>
      <w:r w:rsidR="00C81675" w:rsidRPr="00D23A65">
        <w:rPr>
          <w:lang w:val="en-GB"/>
        </w:rPr>
        <w:t xml:space="preserve">off </w:t>
      </w:r>
      <w:r w:rsidR="001C4D81" w:rsidRPr="00D23A65">
        <w:rPr>
          <w:lang w:val="en-GB"/>
        </w:rPr>
        <w:t xml:space="preserve">the </w:t>
      </w:r>
      <w:r w:rsidR="00C81675" w:rsidRPr="00D23A65">
        <w:rPr>
          <w:lang w:val="en-GB"/>
        </w:rPr>
        <w:t>exhibition presentation.</w:t>
      </w:r>
    </w:p>
    <w:p w14:paraId="0A69E2D9" w14:textId="77777777" w:rsidR="002F7F96" w:rsidRPr="00D23A65" w:rsidRDefault="002F7F96" w:rsidP="00D0250F">
      <w:pPr>
        <w:pStyle w:val="PMVorspann"/>
        <w:rPr>
          <w:b w:val="0"/>
          <w:bCs/>
          <w:i w:val="0"/>
          <w:iCs/>
          <w:lang w:val="en-GB"/>
        </w:rPr>
      </w:pPr>
    </w:p>
    <w:p w14:paraId="2994607D" w14:textId="77777777" w:rsidR="00DF2A4F" w:rsidRDefault="006E13F2" w:rsidP="0053767B">
      <w:pPr>
        <w:pStyle w:val="PMText"/>
        <w:rPr>
          <w:lang w:val="en-GB"/>
        </w:rPr>
      </w:pPr>
      <w:r>
        <w:rPr>
          <w:bCs/>
          <w:iCs/>
          <w:snapToGrid/>
          <w:lang w:val="en-GB"/>
        </w:rPr>
        <w:t>“</w:t>
      </w:r>
      <w:r w:rsidR="00385A2D" w:rsidRPr="00D23A65">
        <w:rPr>
          <w:bCs/>
          <w:iCs/>
          <w:snapToGrid/>
          <w:lang w:val="en-GB"/>
        </w:rPr>
        <w:t xml:space="preserve">The </w:t>
      </w:r>
      <w:r w:rsidR="00172E1E" w:rsidRPr="00D23A65">
        <w:rPr>
          <w:bCs/>
          <w:iCs/>
          <w:snapToGrid/>
          <w:lang w:val="en-GB"/>
        </w:rPr>
        <w:t xml:space="preserve">electric </w:t>
      </w:r>
      <w:r w:rsidR="00790733" w:rsidRPr="00D23A65">
        <w:rPr>
          <w:bCs/>
          <w:iCs/>
          <w:snapToGrid/>
          <w:lang w:val="en-GB"/>
        </w:rPr>
        <w:t xml:space="preserve">Allrounder Trend </w:t>
      </w:r>
      <w:r w:rsidR="00172E1E" w:rsidRPr="00D23A65">
        <w:rPr>
          <w:bCs/>
          <w:iCs/>
          <w:snapToGrid/>
          <w:lang w:val="en-GB"/>
        </w:rPr>
        <w:t>machines</w:t>
      </w:r>
      <w:r w:rsidR="00790733" w:rsidRPr="00D23A65">
        <w:rPr>
          <w:bCs/>
          <w:iCs/>
          <w:snapToGrid/>
          <w:lang w:val="en-GB"/>
        </w:rPr>
        <w:t xml:space="preserve"> </w:t>
      </w:r>
      <w:r w:rsidR="00953BF0" w:rsidRPr="00D23A65">
        <w:rPr>
          <w:bCs/>
          <w:iCs/>
          <w:snapToGrid/>
          <w:lang w:val="en-GB"/>
        </w:rPr>
        <w:t xml:space="preserve">are ideally suited to our </w:t>
      </w:r>
      <w:r w:rsidR="00A665B8" w:rsidRPr="00D23A65">
        <w:rPr>
          <w:bCs/>
          <w:iCs/>
          <w:snapToGrid/>
          <w:lang w:val="en-GB"/>
        </w:rPr>
        <w:t xml:space="preserve">customers in the Czech Republic, enabling them to </w:t>
      </w:r>
      <w:r w:rsidR="00AB3D43" w:rsidRPr="00D23A65">
        <w:rPr>
          <w:bCs/>
          <w:iCs/>
          <w:snapToGrid/>
          <w:lang w:val="en-GB"/>
        </w:rPr>
        <w:t xml:space="preserve">get started quickly </w:t>
      </w:r>
      <w:r w:rsidR="00D823DC" w:rsidRPr="00D23A65">
        <w:rPr>
          <w:bCs/>
          <w:iCs/>
          <w:snapToGrid/>
          <w:lang w:val="en-GB"/>
        </w:rPr>
        <w:t xml:space="preserve">and cost-effectively </w:t>
      </w:r>
      <w:r w:rsidR="00AB3D43" w:rsidRPr="00D23A65">
        <w:rPr>
          <w:bCs/>
          <w:iCs/>
          <w:snapToGrid/>
          <w:lang w:val="en-GB"/>
        </w:rPr>
        <w:t xml:space="preserve">in the injection moulding of standard components. </w:t>
      </w:r>
      <w:r w:rsidR="00FB0643" w:rsidRPr="00D23A65">
        <w:rPr>
          <w:bCs/>
          <w:iCs/>
          <w:snapToGrid/>
          <w:lang w:val="en-GB"/>
        </w:rPr>
        <w:t xml:space="preserve">They combine </w:t>
      </w:r>
      <w:r w:rsidR="004F433C" w:rsidRPr="00D23A65">
        <w:rPr>
          <w:bCs/>
          <w:iCs/>
          <w:snapToGrid/>
          <w:lang w:val="en-GB"/>
        </w:rPr>
        <w:t>everything that sets Arburg apart</w:t>
      </w:r>
      <w:r w:rsidR="002D3CFD" w:rsidRPr="00D23A65">
        <w:rPr>
          <w:bCs/>
          <w:iCs/>
          <w:snapToGrid/>
          <w:lang w:val="en-GB"/>
        </w:rPr>
        <w:t xml:space="preserve">: </w:t>
      </w:r>
      <w:r>
        <w:rPr>
          <w:bCs/>
          <w:iCs/>
          <w:snapToGrid/>
          <w:lang w:val="en-GB"/>
        </w:rPr>
        <w:t>T</w:t>
      </w:r>
      <w:r w:rsidR="00292485" w:rsidRPr="00D23A65">
        <w:rPr>
          <w:bCs/>
          <w:iCs/>
          <w:snapToGrid/>
          <w:lang w:val="en-GB"/>
        </w:rPr>
        <w:t xml:space="preserve">hey </w:t>
      </w:r>
      <w:r>
        <w:rPr>
          <w:bCs/>
          <w:iCs/>
          <w:snapToGrid/>
          <w:lang w:val="en-GB"/>
        </w:rPr>
        <w:t>have</w:t>
      </w:r>
      <w:r w:rsidR="00A627AE" w:rsidRPr="00D23A65">
        <w:rPr>
          <w:bCs/>
          <w:iCs/>
          <w:snapToGrid/>
          <w:lang w:val="en-GB"/>
        </w:rPr>
        <w:t xml:space="preserve"> short </w:t>
      </w:r>
      <w:r w:rsidR="0052137D">
        <w:rPr>
          <w:bCs/>
          <w:iCs/>
          <w:snapToGrid/>
          <w:lang w:val="en-GB"/>
        </w:rPr>
        <w:t>delivery</w:t>
      </w:r>
      <w:r w:rsidR="00A627AE" w:rsidRPr="00D23A65">
        <w:rPr>
          <w:bCs/>
          <w:iCs/>
          <w:snapToGrid/>
          <w:lang w:val="en-GB"/>
        </w:rPr>
        <w:t xml:space="preserve"> times</w:t>
      </w:r>
      <w:r w:rsidR="00160F30" w:rsidRPr="00D23A65">
        <w:rPr>
          <w:bCs/>
          <w:iCs/>
          <w:snapToGrid/>
          <w:lang w:val="en-GB"/>
        </w:rPr>
        <w:t xml:space="preserve">, </w:t>
      </w:r>
      <w:r w:rsidR="0052137D">
        <w:rPr>
          <w:bCs/>
          <w:iCs/>
          <w:snapToGrid/>
          <w:lang w:val="en-GB"/>
        </w:rPr>
        <w:t xml:space="preserve">they </w:t>
      </w:r>
      <w:r w:rsidR="00292485" w:rsidRPr="00D23A65">
        <w:rPr>
          <w:lang w:val="en-GB"/>
        </w:rPr>
        <w:t xml:space="preserve">are energy-efficient, compact, quick to set up, intuitive to operate and easy to </w:t>
      </w:r>
      <w:r w:rsidR="00271F35" w:rsidRPr="00D23A65">
        <w:rPr>
          <w:lang w:val="en-GB"/>
        </w:rPr>
        <w:t>maintain”</w:t>
      </w:r>
      <w:r w:rsidR="000008C2">
        <w:rPr>
          <w:lang w:val="en-GB"/>
        </w:rPr>
        <w:t>,</w:t>
      </w:r>
      <w:r w:rsidR="00271F35" w:rsidRPr="00D23A65">
        <w:rPr>
          <w:lang w:val="en-GB"/>
        </w:rPr>
        <w:t xml:space="preserve"> emphasises </w:t>
      </w:r>
      <w:r w:rsidR="00271F35" w:rsidRPr="00D23A65">
        <w:rPr>
          <w:bCs/>
          <w:iCs/>
          <w:snapToGrid/>
          <w:lang w:val="en-GB"/>
        </w:rPr>
        <w:t xml:space="preserve">Dr Daniel Orel, Managing Director of Arburg </w:t>
      </w:r>
      <w:proofErr w:type="spellStart"/>
      <w:r w:rsidR="00271F35" w:rsidRPr="00D23A65">
        <w:rPr>
          <w:bCs/>
          <w:iCs/>
          <w:snapToGrid/>
          <w:lang w:val="en-GB"/>
        </w:rPr>
        <w:t>spol</w:t>
      </w:r>
      <w:proofErr w:type="spellEnd"/>
      <w:r w:rsidR="00271F35" w:rsidRPr="00D23A65">
        <w:rPr>
          <w:bCs/>
          <w:iCs/>
          <w:snapToGrid/>
          <w:lang w:val="en-GB"/>
        </w:rPr>
        <w:t>.</w:t>
      </w:r>
      <w:r w:rsidR="00886D13" w:rsidRPr="00D23A65">
        <w:rPr>
          <w:bCs/>
          <w:iCs/>
          <w:snapToGrid/>
          <w:lang w:val="en-GB"/>
        </w:rPr>
        <w:t> </w:t>
      </w:r>
      <w:r w:rsidR="00BC1E27">
        <w:rPr>
          <w:bCs/>
          <w:iCs/>
          <w:snapToGrid/>
          <w:lang w:val="en-GB"/>
        </w:rPr>
        <w:t>s</w:t>
      </w:r>
      <w:r w:rsidR="00886D13" w:rsidRPr="00D23A65">
        <w:rPr>
          <w:bCs/>
          <w:iCs/>
          <w:snapToGrid/>
          <w:lang w:val="en-GB"/>
        </w:rPr>
        <w:t> </w:t>
      </w:r>
      <w:proofErr w:type="spellStart"/>
      <w:r w:rsidR="00271F35" w:rsidRPr="00D23A65">
        <w:rPr>
          <w:bCs/>
          <w:iCs/>
          <w:snapToGrid/>
          <w:lang w:val="en-GB"/>
        </w:rPr>
        <w:t>r.o</w:t>
      </w:r>
      <w:proofErr w:type="spellEnd"/>
      <w:r w:rsidR="00271F35" w:rsidRPr="00D23A65">
        <w:rPr>
          <w:bCs/>
          <w:iCs/>
          <w:snapToGrid/>
          <w:lang w:val="en-GB"/>
        </w:rPr>
        <w:t>. in Brno, the Czech Republic</w:t>
      </w:r>
      <w:r w:rsidR="00292485" w:rsidRPr="00D23A65">
        <w:rPr>
          <w:lang w:val="en-GB"/>
        </w:rPr>
        <w:t xml:space="preserve">. </w:t>
      </w:r>
    </w:p>
    <w:p w14:paraId="507ADCD2" w14:textId="572B0CBC" w:rsidR="0053767B" w:rsidRPr="00D23A65" w:rsidRDefault="000D1201" w:rsidP="0053767B">
      <w:pPr>
        <w:pStyle w:val="PMText"/>
        <w:rPr>
          <w:bCs/>
          <w:iCs/>
          <w:snapToGrid/>
          <w:lang w:val="en-GB"/>
        </w:rPr>
      </w:pPr>
      <w:r w:rsidRPr="00D23A65">
        <w:rPr>
          <w:lang w:val="en-GB"/>
        </w:rPr>
        <w:lastRenderedPageBreak/>
        <w:t>“The</w:t>
      </w:r>
      <w:r w:rsidR="00AF1FAE">
        <w:rPr>
          <w:lang w:val="en-GB"/>
        </w:rPr>
        <w:t>se</w:t>
      </w:r>
      <w:r w:rsidRPr="00D23A65">
        <w:rPr>
          <w:lang w:val="en-GB"/>
        </w:rPr>
        <w:t xml:space="preserve"> </w:t>
      </w:r>
      <w:r w:rsidR="00271F35" w:rsidRPr="00D23A65">
        <w:rPr>
          <w:lang w:val="en-GB"/>
        </w:rPr>
        <w:t xml:space="preserve">new standard machines </w:t>
      </w:r>
      <w:r w:rsidR="00E0171D" w:rsidRPr="00D23A65">
        <w:rPr>
          <w:lang w:val="en-GB"/>
        </w:rPr>
        <w:t xml:space="preserve">impress </w:t>
      </w:r>
      <w:r w:rsidR="00292485" w:rsidRPr="00D23A65">
        <w:rPr>
          <w:lang w:val="en-GB"/>
        </w:rPr>
        <w:t>with their low investment and operating costs – in other words, high cost-efficiency – which they combine with proven Arburg quality</w:t>
      </w:r>
      <w:r w:rsidR="00292485" w:rsidRPr="00D23A65">
        <w:rPr>
          <w:bCs/>
          <w:iCs/>
          <w:snapToGrid/>
          <w:lang w:val="en-GB"/>
        </w:rPr>
        <w:t xml:space="preserve">. </w:t>
      </w:r>
      <w:r w:rsidR="0093599C" w:rsidRPr="00D23A65">
        <w:rPr>
          <w:bCs/>
          <w:iCs/>
          <w:snapToGrid/>
          <w:lang w:val="en-GB"/>
        </w:rPr>
        <w:t xml:space="preserve">And when it comes to </w:t>
      </w:r>
      <w:r w:rsidR="009055B2" w:rsidRPr="00D23A65">
        <w:rPr>
          <w:bCs/>
          <w:iCs/>
          <w:snapToGrid/>
          <w:lang w:val="en-GB"/>
        </w:rPr>
        <w:t xml:space="preserve">digitalisation </w:t>
      </w:r>
      <w:r w:rsidR="0093599C" w:rsidRPr="00D23A65">
        <w:rPr>
          <w:bCs/>
          <w:iCs/>
          <w:snapToGrid/>
          <w:lang w:val="en-GB"/>
        </w:rPr>
        <w:t>and automation</w:t>
      </w:r>
      <w:r w:rsidR="00292485" w:rsidRPr="00D23A65">
        <w:rPr>
          <w:bCs/>
          <w:iCs/>
          <w:snapToGrid/>
          <w:lang w:val="en-GB"/>
        </w:rPr>
        <w:t>,</w:t>
      </w:r>
      <w:r w:rsidR="0093599C" w:rsidRPr="00D23A65">
        <w:rPr>
          <w:bCs/>
          <w:iCs/>
          <w:snapToGrid/>
          <w:lang w:val="en-GB"/>
        </w:rPr>
        <w:t xml:space="preserve"> we offer </w:t>
      </w:r>
      <w:r w:rsidR="009055B2" w:rsidRPr="00D23A65">
        <w:rPr>
          <w:bCs/>
          <w:iCs/>
          <w:snapToGrid/>
          <w:lang w:val="en-GB"/>
        </w:rPr>
        <w:t>everything our customers are looking for. At our A</w:t>
      </w:r>
      <w:r w:rsidR="00886D13" w:rsidRPr="00D23A65">
        <w:rPr>
          <w:bCs/>
          <w:iCs/>
          <w:snapToGrid/>
          <w:lang w:val="en-GB"/>
        </w:rPr>
        <w:t>rburg</w:t>
      </w:r>
      <w:r w:rsidR="009055B2" w:rsidRPr="00D23A65">
        <w:rPr>
          <w:bCs/>
          <w:iCs/>
          <w:snapToGrid/>
          <w:lang w:val="en-GB"/>
        </w:rPr>
        <w:t xml:space="preserve"> Technology </w:t>
      </w:r>
      <w:proofErr w:type="spellStart"/>
      <w:r w:rsidR="009055B2" w:rsidRPr="00D23A65">
        <w:rPr>
          <w:bCs/>
          <w:iCs/>
          <w:snapToGrid/>
          <w:lang w:val="en-GB"/>
        </w:rPr>
        <w:t>Center</w:t>
      </w:r>
      <w:proofErr w:type="spellEnd"/>
      <w:r w:rsidR="009055B2" w:rsidRPr="00D23A65">
        <w:rPr>
          <w:bCs/>
          <w:iCs/>
          <w:snapToGrid/>
          <w:lang w:val="en-GB"/>
        </w:rPr>
        <w:t xml:space="preserve"> </w:t>
      </w:r>
      <w:r w:rsidR="003E5B65" w:rsidRPr="00D23A65">
        <w:rPr>
          <w:bCs/>
          <w:iCs/>
          <w:snapToGrid/>
          <w:lang w:val="en-GB"/>
        </w:rPr>
        <w:t>in Brno</w:t>
      </w:r>
      <w:r w:rsidR="00292485" w:rsidRPr="00D23A65">
        <w:rPr>
          <w:bCs/>
          <w:iCs/>
          <w:snapToGrid/>
          <w:lang w:val="en-GB"/>
        </w:rPr>
        <w:t xml:space="preserve">, </w:t>
      </w:r>
      <w:r w:rsidR="003E5B65" w:rsidRPr="00D23A65">
        <w:rPr>
          <w:bCs/>
          <w:iCs/>
          <w:snapToGrid/>
          <w:lang w:val="en-GB"/>
        </w:rPr>
        <w:t xml:space="preserve">our experts </w:t>
      </w:r>
      <w:r w:rsidR="00A272A0" w:rsidRPr="00D23A65">
        <w:rPr>
          <w:bCs/>
          <w:iCs/>
          <w:snapToGrid/>
          <w:lang w:val="en-GB"/>
        </w:rPr>
        <w:t xml:space="preserve">can also implement bespoke </w:t>
      </w:r>
      <w:r w:rsidR="00886D13" w:rsidRPr="00D23A65">
        <w:rPr>
          <w:bCs/>
          <w:iCs/>
          <w:snapToGrid/>
          <w:lang w:val="en-GB"/>
        </w:rPr>
        <w:t>turnkey</w:t>
      </w:r>
      <w:r w:rsidR="00A272A0" w:rsidRPr="00D23A65">
        <w:rPr>
          <w:bCs/>
          <w:iCs/>
          <w:snapToGrid/>
          <w:lang w:val="en-GB"/>
        </w:rPr>
        <w:t xml:space="preserve"> systems in </w:t>
      </w:r>
      <w:r w:rsidR="00292485" w:rsidRPr="00D23A65">
        <w:rPr>
          <w:bCs/>
          <w:iCs/>
          <w:snapToGrid/>
          <w:lang w:val="en-GB"/>
        </w:rPr>
        <w:t xml:space="preserve">a practical </w:t>
      </w:r>
      <w:r w:rsidR="00A272A0" w:rsidRPr="00D23A65">
        <w:rPr>
          <w:bCs/>
          <w:iCs/>
          <w:snapToGrid/>
          <w:lang w:val="en-GB"/>
        </w:rPr>
        <w:t xml:space="preserve">and </w:t>
      </w:r>
      <w:r w:rsidR="00292485" w:rsidRPr="00D23A65">
        <w:rPr>
          <w:bCs/>
          <w:iCs/>
          <w:snapToGrid/>
          <w:lang w:val="en-GB"/>
        </w:rPr>
        <w:t xml:space="preserve">customised </w:t>
      </w:r>
      <w:r w:rsidR="00A272A0" w:rsidRPr="00D23A65">
        <w:rPr>
          <w:bCs/>
          <w:iCs/>
          <w:snapToGrid/>
          <w:lang w:val="en-GB"/>
        </w:rPr>
        <w:t>manner</w:t>
      </w:r>
      <w:r w:rsidR="00292485" w:rsidRPr="00D23A65">
        <w:rPr>
          <w:bCs/>
          <w:iCs/>
          <w:snapToGrid/>
          <w:lang w:val="en-GB"/>
        </w:rPr>
        <w:t>”</w:t>
      </w:r>
      <w:r w:rsidR="00A61E02">
        <w:rPr>
          <w:bCs/>
          <w:iCs/>
          <w:snapToGrid/>
          <w:lang w:val="en-GB"/>
        </w:rPr>
        <w:t>.</w:t>
      </w:r>
    </w:p>
    <w:p w14:paraId="32D19A01" w14:textId="77777777" w:rsidR="00C32E80" w:rsidRPr="00D23A65" w:rsidRDefault="00C32E80" w:rsidP="0053767B">
      <w:pPr>
        <w:pStyle w:val="PMText"/>
        <w:rPr>
          <w:lang w:val="en-GB"/>
        </w:rPr>
      </w:pPr>
    </w:p>
    <w:p w14:paraId="147637C3" w14:textId="164A0ACF" w:rsidR="0053767B" w:rsidRPr="00D23A65" w:rsidRDefault="00D23A65" w:rsidP="0053767B">
      <w:pPr>
        <w:pStyle w:val="PMZwiti"/>
        <w:rPr>
          <w:lang w:val="en-GB"/>
        </w:rPr>
      </w:pPr>
      <w:r>
        <w:rPr>
          <w:lang w:val="en-GB"/>
        </w:rPr>
        <w:t>Allrounder Trend</w:t>
      </w:r>
      <w:r w:rsidR="00B604D2" w:rsidRPr="00D23A65">
        <w:rPr>
          <w:lang w:val="en-GB"/>
        </w:rPr>
        <w:t xml:space="preserve">: </w:t>
      </w:r>
      <w:r w:rsidR="00916FCA" w:rsidRPr="00D23A65">
        <w:rPr>
          <w:lang w:val="en-GB"/>
        </w:rPr>
        <w:t xml:space="preserve">A </w:t>
      </w:r>
      <w:r w:rsidR="00B604D2" w:rsidRPr="00D23A65">
        <w:rPr>
          <w:lang w:val="en-GB"/>
        </w:rPr>
        <w:t xml:space="preserve">new </w:t>
      </w:r>
      <w:r w:rsidR="00916FCA" w:rsidRPr="00D23A65">
        <w:rPr>
          <w:lang w:val="en-GB"/>
        </w:rPr>
        <w:t xml:space="preserve">standard </w:t>
      </w:r>
      <w:r w:rsidR="00B604D2" w:rsidRPr="00D23A65">
        <w:rPr>
          <w:lang w:val="en-GB"/>
        </w:rPr>
        <w:t>in injection moulding</w:t>
      </w:r>
    </w:p>
    <w:p w14:paraId="49CD3446" w14:textId="0D52DC62" w:rsidR="00360511" w:rsidRPr="00D23A65" w:rsidRDefault="00360511" w:rsidP="006149FF">
      <w:pPr>
        <w:pStyle w:val="PMText"/>
        <w:rPr>
          <w:lang w:val="en-GB"/>
        </w:rPr>
      </w:pPr>
      <w:r w:rsidRPr="00D23A65">
        <w:rPr>
          <w:lang w:val="en-GB"/>
        </w:rPr>
        <w:t xml:space="preserve">The </w:t>
      </w:r>
      <w:r w:rsidR="001936D1">
        <w:rPr>
          <w:lang w:val="en-GB"/>
        </w:rPr>
        <w:t xml:space="preserve">electric </w:t>
      </w:r>
      <w:r w:rsidR="00D23A65" w:rsidRPr="00D23A65">
        <w:rPr>
          <w:lang w:val="en-GB"/>
        </w:rPr>
        <w:t xml:space="preserve">Allrounder Trend </w:t>
      </w:r>
      <w:r w:rsidR="00C21EFB" w:rsidRPr="00D23A65">
        <w:rPr>
          <w:lang w:val="en-GB"/>
        </w:rPr>
        <w:t>machines</w:t>
      </w:r>
      <w:r w:rsidRPr="00D23A65">
        <w:rPr>
          <w:lang w:val="en-GB"/>
        </w:rPr>
        <w:t xml:space="preserve"> are </w:t>
      </w:r>
      <w:r w:rsidR="00A33913" w:rsidRPr="00D23A65">
        <w:rPr>
          <w:lang w:val="en-GB"/>
        </w:rPr>
        <w:t xml:space="preserve">configured for </w:t>
      </w:r>
      <w:r w:rsidRPr="00D23A65">
        <w:rPr>
          <w:lang w:val="en-GB"/>
        </w:rPr>
        <w:t xml:space="preserve">standard applications across all industries. </w:t>
      </w:r>
      <w:r w:rsidR="00C21EFB" w:rsidRPr="00D23A65">
        <w:rPr>
          <w:lang w:val="en-GB"/>
        </w:rPr>
        <w:t xml:space="preserve">They are </w:t>
      </w:r>
      <w:r w:rsidR="00292485" w:rsidRPr="00D23A65">
        <w:rPr>
          <w:lang w:val="en-GB"/>
        </w:rPr>
        <w:t xml:space="preserve">currently </w:t>
      </w:r>
      <w:r w:rsidR="00C21EFB" w:rsidRPr="00D23A65">
        <w:rPr>
          <w:lang w:val="en-GB"/>
        </w:rPr>
        <w:t xml:space="preserve">available </w:t>
      </w:r>
      <w:r w:rsidR="00292485" w:rsidRPr="00D23A65">
        <w:rPr>
          <w:lang w:val="en-GB"/>
        </w:rPr>
        <w:t xml:space="preserve">in </w:t>
      </w:r>
      <w:r w:rsidRPr="00D23A65">
        <w:rPr>
          <w:lang w:val="en-GB"/>
        </w:rPr>
        <w:t xml:space="preserve">four sizes with clamping forces ranging from 500 to 2,000 </w:t>
      </w:r>
      <w:proofErr w:type="spellStart"/>
      <w:r w:rsidRPr="00D23A65">
        <w:rPr>
          <w:lang w:val="en-GB"/>
        </w:rPr>
        <w:t>kN.</w:t>
      </w:r>
      <w:proofErr w:type="spellEnd"/>
      <w:r w:rsidRPr="00D23A65">
        <w:rPr>
          <w:lang w:val="en-GB"/>
        </w:rPr>
        <w:t xml:space="preserve"> </w:t>
      </w:r>
      <w:r w:rsidR="000B0BEC" w:rsidRPr="00D23A65">
        <w:rPr>
          <w:lang w:val="en-GB"/>
        </w:rPr>
        <w:t xml:space="preserve">All </w:t>
      </w:r>
      <w:r w:rsidRPr="00D23A65">
        <w:rPr>
          <w:lang w:val="en-GB"/>
        </w:rPr>
        <w:t xml:space="preserve">Trend machines are equipped with the new </w:t>
      </w:r>
      <w:proofErr w:type="spellStart"/>
      <w:r w:rsidRPr="00D23A65">
        <w:rPr>
          <w:lang w:val="en-GB"/>
        </w:rPr>
        <w:t>G</w:t>
      </w:r>
      <w:r w:rsidR="001936D1">
        <w:rPr>
          <w:lang w:val="en-GB"/>
        </w:rPr>
        <w:t>estica</w:t>
      </w:r>
      <w:proofErr w:type="spellEnd"/>
      <w:r w:rsidRPr="00D23A65">
        <w:rPr>
          <w:lang w:val="en-GB"/>
        </w:rPr>
        <w:t xml:space="preserve"> lite control system</w:t>
      </w:r>
      <w:r w:rsidR="00A823B0">
        <w:rPr>
          <w:lang w:val="en-GB"/>
        </w:rPr>
        <w:t>. This</w:t>
      </w:r>
      <w:r w:rsidR="006149FF" w:rsidRPr="00D23A65">
        <w:rPr>
          <w:lang w:val="en-GB"/>
        </w:rPr>
        <w:t xml:space="preserve"> features an </w:t>
      </w:r>
      <w:r w:rsidRPr="00D23A65">
        <w:rPr>
          <w:lang w:val="en-GB"/>
        </w:rPr>
        <w:t xml:space="preserve">intuitive user interface </w:t>
      </w:r>
      <w:r w:rsidR="006149FF" w:rsidRPr="00D23A65">
        <w:rPr>
          <w:lang w:val="en-GB"/>
        </w:rPr>
        <w:t xml:space="preserve">and a clearly laid-out </w:t>
      </w:r>
      <w:r w:rsidRPr="00D23A65">
        <w:rPr>
          <w:lang w:val="en-GB"/>
        </w:rPr>
        <w:t>dashboard</w:t>
      </w:r>
      <w:r w:rsidR="006149FF" w:rsidRPr="00D23A65">
        <w:rPr>
          <w:lang w:val="en-GB"/>
        </w:rPr>
        <w:t>.</w:t>
      </w:r>
    </w:p>
    <w:p w14:paraId="697F050B" w14:textId="24BAA022" w:rsidR="00DC3911" w:rsidRPr="00D23A65" w:rsidRDefault="00DC3911" w:rsidP="00DC3911">
      <w:pPr>
        <w:pStyle w:val="PMText"/>
        <w:rPr>
          <w:lang w:val="en-GB"/>
        </w:rPr>
      </w:pPr>
      <w:r w:rsidRPr="00D23A65">
        <w:rPr>
          <w:lang w:val="en-GB"/>
        </w:rPr>
        <w:t xml:space="preserve">At the </w:t>
      </w:r>
      <w:r w:rsidR="00292485" w:rsidRPr="00D23A65">
        <w:rPr>
          <w:lang w:val="en-GB"/>
        </w:rPr>
        <w:t>MSV</w:t>
      </w:r>
      <w:r w:rsidRPr="00D23A65">
        <w:rPr>
          <w:lang w:val="en-GB"/>
        </w:rPr>
        <w:t>, an Allrounder</w:t>
      </w:r>
      <w:r w:rsidR="00A905BF" w:rsidRPr="00D23A65">
        <w:rPr>
          <w:lang w:val="en-GB"/>
        </w:rPr>
        <w:t xml:space="preserve"> 1000 </w:t>
      </w:r>
      <w:r w:rsidRPr="00D23A65">
        <w:rPr>
          <w:lang w:val="en-GB"/>
        </w:rPr>
        <w:t xml:space="preserve">e Trend with </w:t>
      </w:r>
      <w:r w:rsidR="00590D60" w:rsidRPr="00D23A65">
        <w:rPr>
          <w:lang w:val="en-GB"/>
        </w:rPr>
        <w:t xml:space="preserve">a clamping force of 1,000 </w:t>
      </w:r>
      <w:proofErr w:type="spellStart"/>
      <w:r w:rsidR="00590D60" w:rsidRPr="00D23A65">
        <w:rPr>
          <w:lang w:val="en-GB"/>
        </w:rPr>
        <w:t>kN</w:t>
      </w:r>
      <w:proofErr w:type="spellEnd"/>
      <w:r w:rsidR="00590D60" w:rsidRPr="00D23A65">
        <w:rPr>
          <w:lang w:val="en-GB"/>
        </w:rPr>
        <w:t xml:space="preserve"> </w:t>
      </w:r>
      <w:r w:rsidRPr="00D23A65">
        <w:rPr>
          <w:lang w:val="en-GB"/>
        </w:rPr>
        <w:t xml:space="preserve">will </w:t>
      </w:r>
      <w:r w:rsidR="00A33913" w:rsidRPr="00D23A65">
        <w:rPr>
          <w:lang w:val="en-GB"/>
        </w:rPr>
        <w:t>be on display</w:t>
      </w:r>
      <w:r w:rsidR="00632069" w:rsidRPr="00D23A65">
        <w:rPr>
          <w:lang w:val="en-GB"/>
        </w:rPr>
        <w:t>,</w:t>
      </w:r>
      <w:r w:rsidRPr="00D23A65">
        <w:rPr>
          <w:lang w:val="en-GB"/>
        </w:rPr>
        <w:t xml:space="preserve"> </w:t>
      </w:r>
      <w:r w:rsidR="001148FA">
        <w:rPr>
          <w:lang w:val="en-GB"/>
        </w:rPr>
        <w:t>demonstrating the production of</w:t>
      </w:r>
      <w:r w:rsidR="00A905BF" w:rsidRPr="00D23A65">
        <w:rPr>
          <w:lang w:val="en-GB"/>
        </w:rPr>
        <w:t xml:space="preserve"> garden </w:t>
      </w:r>
      <w:r w:rsidR="001936D1">
        <w:rPr>
          <w:lang w:val="en-GB"/>
        </w:rPr>
        <w:t>shovel</w:t>
      </w:r>
      <w:r w:rsidR="00023445">
        <w:rPr>
          <w:lang w:val="en-GB"/>
        </w:rPr>
        <w:t xml:space="preserve">s </w:t>
      </w:r>
      <w:r w:rsidR="00632069" w:rsidRPr="00D23A65">
        <w:rPr>
          <w:lang w:val="en-GB"/>
        </w:rPr>
        <w:t xml:space="preserve">– </w:t>
      </w:r>
      <w:r w:rsidR="00590D60" w:rsidRPr="00D23A65">
        <w:rPr>
          <w:lang w:val="en-GB"/>
        </w:rPr>
        <w:t xml:space="preserve">a popular giveaway </w:t>
      </w:r>
      <w:r w:rsidR="00023445">
        <w:rPr>
          <w:lang w:val="en-GB"/>
        </w:rPr>
        <w:t>with</w:t>
      </w:r>
      <w:r w:rsidR="00590D60" w:rsidRPr="00D23A65">
        <w:rPr>
          <w:lang w:val="en-GB"/>
        </w:rPr>
        <w:t xml:space="preserve"> trade fair visitors</w:t>
      </w:r>
      <w:r w:rsidR="00A33913" w:rsidRPr="00D23A65">
        <w:rPr>
          <w:lang w:val="en-GB"/>
        </w:rPr>
        <w:t xml:space="preserve">. </w:t>
      </w:r>
      <w:r w:rsidR="00590D60" w:rsidRPr="00D23A65">
        <w:rPr>
          <w:lang w:val="en-GB"/>
        </w:rPr>
        <w:t xml:space="preserve">A </w:t>
      </w:r>
      <w:r w:rsidR="00DB5DE7">
        <w:rPr>
          <w:lang w:val="en-GB"/>
        </w:rPr>
        <w:t>linear robot</w:t>
      </w:r>
      <w:r w:rsidR="008B33FA">
        <w:rPr>
          <w:lang w:val="en-GB"/>
        </w:rPr>
        <w:t>ic</w:t>
      </w:r>
      <w:r w:rsidR="00DB5DE7">
        <w:rPr>
          <w:lang w:val="en-GB"/>
        </w:rPr>
        <w:t xml:space="preserve"> system </w:t>
      </w:r>
      <w:proofErr w:type="spellStart"/>
      <w:r w:rsidR="00A905BF" w:rsidRPr="00D23A65">
        <w:rPr>
          <w:lang w:val="en-GB"/>
        </w:rPr>
        <w:t>Multilift</w:t>
      </w:r>
      <w:proofErr w:type="spellEnd"/>
      <w:r w:rsidR="00A905BF" w:rsidRPr="00D23A65">
        <w:rPr>
          <w:lang w:val="en-GB"/>
        </w:rPr>
        <w:t xml:space="preserve"> </w:t>
      </w:r>
      <w:r w:rsidR="00A33913" w:rsidRPr="00D23A65">
        <w:rPr>
          <w:lang w:val="en-GB"/>
        </w:rPr>
        <w:t>Select</w:t>
      </w:r>
      <w:r w:rsidR="00590D60" w:rsidRPr="00D23A65">
        <w:rPr>
          <w:lang w:val="en-GB"/>
        </w:rPr>
        <w:t xml:space="preserve"> 4 removes the moulded part from the </w:t>
      </w:r>
      <w:r w:rsidR="00A905BF" w:rsidRPr="00D23A65">
        <w:rPr>
          <w:lang w:val="en-GB"/>
        </w:rPr>
        <w:t xml:space="preserve">single-cavity </w:t>
      </w:r>
      <w:r w:rsidR="008B33FA">
        <w:rPr>
          <w:lang w:val="en-GB"/>
        </w:rPr>
        <w:t>mould</w:t>
      </w:r>
      <w:r w:rsidR="00A905BF" w:rsidRPr="00D23A65">
        <w:rPr>
          <w:lang w:val="en-GB"/>
        </w:rPr>
        <w:t xml:space="preserve"> </w:t>
      </w:r>
      <w:r w:rsidR="00590D60" w:rsidRPr="00D23A65">
        <w:rPr>
          <w:lang w:val="en-GB"/>
        </w:rPr>
        <w:t>and sets it down on a conveyor belt</w:t>
      </w:r>
      <w:r w:rsidR="00A905BF" w:rsidRPr="00D23A65">
        <w:rPr>
          <w:lang w:val="en-GB"/>
        </w:rPr>
        <w:t>.</w:t>
      </w:r>
    </w:p>
    <w:p w14:paraId="12746271" w14:textId="77777777" w:rsidR="0053767B" w:rsidRPr="00D23A65" w:rsidRDefault="0053767B" w:rsidP="0012605A">
      <w:pPr>
        <w:pStyle w:val="PMText"/>
        <w:rPr>
          <w:lang w:val="en-GB"/>
        </w:rPr>
      </w:pPr>
    </w:p>
    <w:p w14:paraId="15F13E54" w14:textId="5FDD5BAF" w:rsidR="008B48AE" w:rsidRPr="00D23A65" w:rsidRDefault="008B48AE" w:rsidP="008B48AE">
      <w:pPr>
        <w:pStyle w:val="PMText"/>
        <w:rPr>
          <w:b/>
          <w:lang w:val="en-GB"/>
        </w:rPr>
      </w:pPr>
      <w:r w:rsidRPr="00D23A65">
        <w:rPr>
          <w:b/>
          <w:lang w:val="en-GB"/>
        </w:rPr>
        <w:t>A</w:t>
      </w:r>
      <w:r w:rsidR="008B33FA">
        <w:rPr>
          <w:b/>
          <w:lang w:val="en-GB"/>
        </w:rPr>
        <w:t xml:space="preserve">rburg – </w:t>
      </w:r>
      <w:r w:rsidR="00663909">
        <w:rPr>
          <w:b/>
          <w:lang w:val="en-GB"/>
        </w:rPr>
        <w:t xml:space="preserve">long-term </w:t>
      </w:r>
      <w:r w:rsidR="008B33FA">
        <w:rPr>
          <w:b/>
          <w:lang w:val="en-GB"/>
        </w:rPr>
        <w:t>p</w:t>
      </w:r>
      <w:r w:rsidR="00590D60" w:rsidRPr="00D23A65">
        <w:rPr>
          <w:b/>
          <w:lang w:val="en-GB"/>
        </w:rPr>
        <w:t xml:space="preserve">artner for </w:t>
      </w:r>
      <w:r w:rsidR="00CB6AE6">
        <w:rPr>
          <w:b/>
          <w:lang w:val="en-GB"/>
        </w:rPr>
        <w:t>end-to-end</w:t>
      </w:r>
      <w:r w:rsidR="00590D60" w:rsidRPr="00D23A65">
        <w:rPr>
          <w:b/>
          <w:lang w:val="en-GB"/>
        </w:rPr>
        <w:t xml:space="preserve"> solutions</w:t>
      </w:r>
    </w:p>
    <w:p w14:paraId="225BE254" w14:textId="2819854C" w:rsidR="0052161C" w:rsidRPr="00D23A65" w:rsidRDefault="008B48AE" w:rsidP="008B48AE">
      <w:pPr>
        <w:pStyle w:val="PMText"/>
        <w:rPr>
          <w:lang w:val="en-GB"/>
        </w:rPr>
      </w:pPr>
      <w:r w:rsidRPr="00D23A65">
        <w:rPr>
          <w:lang w:val="en-GB"/>
        </w:rPr>
        <w:t xml:space="preserve">Arburg </w:t>
      </w:r>
      <w:r w:rsidR="00632069" w:rsidRPr="00D23A65">
        <w:rPr>
          <w:lang w:val="en-GB"/>
        </w:rPr>
        <w:t xml:space="preserve">is a </w:t>
      </w:r>
      <w:r w:rsidR="0052161C" w:rsidRPr="00D23A65">
        <w:rPr>
          <w:lang w:val="en-GB"/>
        </w:rPr>
        <w:t xml:space="preserve">long-term </w:t>
      </w:r>
      <w:r w:rsidRPr="00D23A65">
        <w:rPr>
          <w:lang w:val="en-GB"/>
        </w:rPr>
        <w:t xml:space="preserve">partner </w:t>
      </w:r>
      <w:r w:rsidR="00373519" w:rsidRPr="00D23A65">
        <w:rPr>
          <w:lang w:val="en-GB"/>
        </w:rPr>
        <w:t xml:space="preserve">that </w:t>
      </w:r>
      <w:r w:rsidR="00803321" w:rsidRPr="00D23A65">
        <w:rPr>
          <w:lang w:val="en-GB"/>
        </w:rPr>
        <w:t xml:space="preserve">offers </w:t>
      </w:r>
      <w:r w:rsidR="0052161C" w:rsidRPr="00D23A65">
        <w:rPr>
          <w:lang w:val="en-GB"/>
        </w:rPr>
        <w:t xml:space="preserve">injection moulding engineers </w:t>
      </w:r>
      <w:r w:rsidR="00EB30BD" w:rsidRPr="00D23A65">
        <w:rPr>
          <w:lang w:val="en-GB"/>
        </w:rPr>
        <w:t>tailor-made</w:t>
      </w:r>
      <w:r w:rsidRPr="00D23A65">
        <w:rPr>
          <w:lang w:val="en-GB"/>
        </w:rPr>
        <w:t>,</w:t>
      </w:r>
      <w:r w:rsidR="00EB30BD" w:rsidRPr="00D23A65">
        <w:rPr>
          <w:lang w:val="en-GB"/>
        </w:rPr>
        <w:t xml:space="preserve"> </w:t>
      </w:r>
      <w:r w:rsidR="00373519" w:rsidRPr="00D23A65">
        <w:rPr>
          <w:lang w:val="en-GB"/>
        </w:rPr>
        <w:t xml:space="preserve">comprehensive </w:t>
      </w:r>
      <w:r w:rsidR="00CB6AE6">
        <w:rPr>
          <w:lang w:val="en-GB"/>
        </w:rPr>
        <w:t>end-to-end</w:t>
      </w:r>
      <w:r w:rsidR="00373519" w:rsidRPr="00D23A65">
        <w:rPr>
          <w:lang w:val="en-GB"/>
        </w:rPr>
        <w:t xml:space="preserve"> solutions which </w:t>
      </w:r>
      <w:r w:rsidR="008D10D6">
        <w:rPr>
          <w:lang w:val="en-GB"/>
        </w:rPr>
        <w:t>extend</w:t>
      </w:r>
      <w:r w:rsidRPr="00D23A65">
        <w:rPr>
          <w:lang w:val="en-GB"/>
        </w:rPr>
        <w:t xml:space="preserve"> far beyond </w:t>
      </w:r>
      <w:r w:rsidR="00282570" w:rsidRPr="00D23A65">
        <w:rPr>
          <w:lang w:val="en-GB"/>
        </w:rPr>
        <w:t>mere machine technology</w:t>
      </w:r>
      <w:r w:rsidRPr="00D23A65">
        <w:rPr>
          <w:lang w:val="en-GB"/>
        </w:rPr>
        <w:t xml:space="preserve">. </w:t>
      </w:r>
      <w:r w:rsidR="00373519" w:rsidRPr="00D23A65">
        <w:rPr>
          <w:lang w:val="en-GB"/>
        </w:rPr>
        <w:t xml:space="preserve">In addition to automation </w:t>
      </w:r>
      <w:r w:rsidR="00433169" w:rsidRPr="00D23A65">
        <w:rPr>
          <w:lang w:val="en-GB"/>
        </w:rPr>
        <w:t xml:space="preserve">and peripheral equipment, </w:t>
      </w:r>
      <w:r w:rsidR="005E3515" w:rsidRPr="00D23A65">
        <w:rPr>
          <w:lang w:val="en-GB"/>
        </w:rPr>
        <w:t xml:space="preserve">these </w:t>
      </w:r>
      <w:r w:rsidR="008D10D6">
        <w:rPr>
          <w:lang w:val="en-GB"/>
        </w:rPr>
        <w:t xml:space="preserve">solutions </w:t>
      </w:r>
      <w:r w:rsidR="00433169" w:rsidRPr="00D23A65">
        <w:rPr>
          <w:lang w:val="en-GB"/>
        </w:rPr>
        <w:t xml:space="preserve">also </w:t>
      </w:r>
      <w:r w:rsidR="005E3515" w:rsidRPr="00D23A65">
        <w:rPr>
          <w:lang w:val="en-GB"/>
        </w:rPr>
        <w:t xml:space="preserve">include comprehensive </w:t>
      </w:r>
      <w:r w:rsidR="002E3ADE" w:rsidRPr="00D23A65">
        <w:rPr>
          <w:lang w:val="en-GB"/>
        </w:rPr>
        <w:t xml:space="preserve">pre- and </w:t>
      </w:r>
      <w:r w:rsidRPr="00D23A65">
        <w:rPr>
          <w:lang w:val="en-GB"/>
        </w:rPr>
        <w:t>after-sales support</w:t>
      </w:r>
      <w:r w:rsidR="007F7856" w:rsidRPr="00D23A65">
        <w:rPr>
          <w:lang w:val="en-GB"/>
        </w:rPr>
        <w:t>.</w:t>
      </w:r>
    </w:p>
    <w:p w14:paraId="70465264" w14:textId="3906B798" w:rsidR="00F86277" w:rsidRPr="00D23A65" w:rsidRDefault="00913FDA" w:rsidP="00F86277">
      <w:pPr>
        <w:pStyle w:val="PMText"/>
        <w:rPr>
          <w:lang w:val="en-GB"/>
        </w:rPr>
      </w:pPr>
      <w:r w:rsidRPr="00D23A65">
        <w:rPr>
          <w:lang w:val="en-GB"/>
        </w:rPr>
        <w:t xml:space="preserve">In the ‘Digitalisation’ sector, the spotlight </w:t>
      </w:r>
      <w:r w:rsidR="00AB4C2C" w:rsidRPr="00D23A65">
        <w:rPr>
          <w:lang w:val="en-GB"/>
        </w:rPr>
        <w:t>at MSV</w:t>
      </w:r>
      <w:r w:rsidR="002E3ADE" w:rsidRPr="00D23A65">
        <w:rPr>
          <w:lang w:val="en-GB"/>
        </w:rPr>
        <w:t xml:space="preserve"> 2026 </w:t>
      </w:r>
      <w:r w:rsidRPr="00D23A65">
        <w:rPr>
          <w:lang w:val="en-GB"/>
        </w:rPr>
        <w:t>will be on A</w:t>
      </w:r>
      <w:r w:rsidR="00AF1D1B">
        <w:rPr>
          <w:lang w:val="en-GB"/>
        </w:rPr>
        <w:t>rburg</w:t>
      </w:r>
      <w:r w:rsidRPr="00D23A65">
        <w:rPr>
          <w:lang w:val="en-GB"/>
        </w:rPr>
        <w:t>’s own Manufacturing Execution System (</w:t>
      </w:r>
      <w:r w:rsidR="00AF1D1B">
        <w:rPr>
          <w:lang w:val="en-GB"/>
        </w:rPr>
        <w:t xml:space="preserve">the </w:t>
      </w:r>
      <w:r w:rsidRPr="00D23A65">
        <w:rPr>
          <w:lang w:val="en-GB"/>
        </w:rPr>
        <w:t xml:space="preserve">ALS) and the </w:t>
      </w:r>
      <w:proofErr w:type="spellStart"/>
      <w:r w:rsidRPr="00D23A65">
        <w:rPr>
          <w:lang w:val="en-GB"/>
        </w:rPr>
        <w:t>arburgXworld</w:t>
      </w:r>
      <w:proofErr w:type="spellEnd"/>
      <w:r w:rsidRPr="00D23A65">
        <w:rPr>
          <w:lang w:val="en-GB"/>
        </w:rPr>
        <w:t xml:space="preserve"> customer portal.</w:t>
      </w:r>
      <w:r w:rsidR="007F5314" w:rsidRPr="00D23A65">
        <w:rPr>
          <w:lang w:val="en-GB"/>
        </w:rPr>
        <w:t xml:space="preserve"> The Arburg MES helps users to increase machine availability, </w:t>
      </w:r>
      <w:r w:rsidR="00CA55FD">
        <w:rPr>
          <w:lang w:val="en-GB"/>
        </w:rPr>
        <w:t xml:space="preserve">to </w:t>
      </w:r>
      <w:r w:rsidR="007F5314" w:rsidRPr="00D23A65">
        <w:rPr>
          <w:lang w:val="en-GB"/>
        </w:rPr>
        <w:t xml:space="preserve">reduce the scrap rate and </w:t>
      </w:r>
      <w:r w:rsidR="00CA55FD">
        <w:rPr>
          <w:lang w:val="en-GB"/>
        </w:rPr>
        <w:t xml:space="preserve">to </w:t>
      </w:r>
      <w:r w:rsidR="007F5314" w:rsidRPr="00D23A65">
        <w:rPr>
          <w:lang w:val="en-GB"/>
        </w:rPr>
        <w:lastRenderedPageBreak/>
        <w:t xml:space="preserve">boost production efficiency. Using the </w:t>
      </w:r>
      <w:r w:rsidR="00AF1D1B">
        <w:rPr>
          <w:lang w:val="en-GB"/>
        </w:rPr>
        <w:t>features</w:t>
      </w:r>
      <w:r w:rsidR="007F5314" w:rsidRPr="00D23A65">
        <w:rPr>
          <w:lang w:val="en-GB"/>
        </w:rPr>
        <w:t xml:space="preserve"> integrated into </w:t>
      </w:r>
      <w:proofErr w:type="spellStart"/>
      <w:r w:rsidR="007F5314" w:rsidRPr="00D23A65">
        <w:rPr>
          <w:lang w:val="en-GB"/>
        </w:rPr>
        <w:t>arburgXworld</w:t>
      </w:r>
      <w:proofErr w:type="spellEnd"/>
      <w:r w:rsidR="007F5314" w:rsidRPr="00D23A65">
        <w:rPr>
          <w:lang w:val="en-GB"/>
        </w:rPr>
        <w:t>, users can, for example, configure A</w:t>
      </w:r>
      <w:r w:rsidR="00AF1D1B">
        <w:rPr>
          <w:lang w:val="en-GB"/>
        </w:rPr>
        <w:t xml:space="preserve">llrounder </w:t>
      </w:r>
      <w:r w:rsidR="007F5314" w:rsidRPr="00D23A65">
        <w:rPr>
          <w:lang w:val="en-GB"/>
        </w:rPr>
        <w:t>machines with the aid of AI</w:t>
      </w:r>
      <w:r w:rsidR="00AC4F3E">
        <w:rPr>
          <w:lang w:val="en-GB"/>
        </w:rPr>
        <w:t>. They can also</w:t>
      </w:r>
      <w:r w:rsidR="007F5314" w:rsidRPr="00D23A65">
        <w:rPr>
          <w:lang w:val="en-GB"/>
        </w:rPr>
        <w:t xml:space="preserve"> retrieve information about machines or order spare parts. </w:t>
      </w:r>
      <w:r w:rsidR="00F86277" w:rsidRPr="00D23A65">
        <w:rPr>
          <w:lang w:val="en-GB"/>
        </w:rPr>
        <w:t xml:space="preserve">Visitors to the stand will be able to find out more about </w:t>
      </w:r>
      <w:r w:rsidR="006565E4" w:rsidRPr="00D23A65">
        <w:rPr>
          <w:lang w:val="en-GB"/>
        </w:rPr>
        <w:t xml:space="preserve">these digital products </w:t>
      </w:r>
      <w:r w:rsidR="00AC4F3E">
        <w:rPr>
          <w:lang w:val="en-GB"/>
        </w:rPr>
        <w:t>across</w:t>
      </w:r>
      <w:r w:rsidR="00F86277" w:rsidRPr="00D23A65">
        <w:rPr>
          <w:lang w:val="en-GB"/>
        </w:rPr>
        <w:t xml:space="preserve"> </w:t>
      </w:r>
      <w:proofErr w:type="gramStart"/>
      <w:r w:rsidR="00F86277" w:rsidRPr="00D23A65">
        <w:rPr>
          <w:lang w:val="en-GB"/>
        </w:rPr>
        <w:t>a number of</w:t>
      </w:r>
      <w:proofErr w:type="gramEnd"/>
      <w:r w:rsidR="00F86277" w:rsidRPr="00D23A65">
        <w:rPr>
          <w:lang w:val="en-GB"/>
        </w:rPr>
        <w:t xml:space="preserve"> screens. Assistance and pilot functions for the </w:t>
      </w:r>
      <w:proofErr w:type="spellStart"/>
      <w:r w:rsidR="00F86277" w:rsidRPr="00D23A65">
        <w:rPr>
          <w:lang w:val="en-GB"/>
        </w:rPr>
        <w:t>G</w:t>
      </w:r>
      <w:r w:rsidR="00AF1D1B">
        <w:rPr>
          <w:lang w:val="en-GB"/>
        </w:rPr>
        <w:t>estica</w:t>
      </w:r>
      <w:proofErr w:type="spellEnd"/>
      <w:r w:rsidR="00F86277" w:rsidRPr="00D23A65">
        <w:rPr>
          <w:lang w:val="en-GB"/>
        </w:rPr>
        <w:t xml:space="preserve"> control system will also be presented. </w:t>
      </w:r>
      <w:r w:rsidR="00893750" w:rsidRPr="00D23A65">
        <w:rPr>
          <w:lang w:val="en-GB"/>
        </w:rPr>
        <w:t xml:space="preserve">The </w:t>
      </w:r>
      <w:r w:rsidR="00F86277" w:rsidRPr="00D23A65">
        <w:rPr>
          <w:lang w:val="en-GB"/>
        </w:rPr>
        <w:t xml:space="preserve">experts </w:t>
      </w:r>
      <w:r w:rsidR="00893750" w:rsidRPr="00D23A65">
        <w:rPr>
          <w:lang w:val="en-GB"/>
        </w:rPr>
        <w:t xml:space="preserve">on the exhibition team </w:t>
      </w:r>
      <w:r w:rsidR="00F47C01" w:rsidRPr="00D23A65">
        <w:rPr>
          <w:lang w:val="en-GB"/>
        </w:rPr>
        <w:t xml:space="preserve">will </w:t>
      </w:r>
      <w:r w:rsidR="00DB4C45">
        <w:rPr>
          <w:lang w:val="en-GB"/>
        </w:rPr>
        <w:t>be there to</w:t>
      </w:r>
      <w:r w:rsidR="00F47C01" w:rsidRPr="00D23A65">
        <w:rPr>
          <w:lang w:val="en-GB"/>
        </w:rPr>
        <w:t xml:space="preserve"> explain how </w:t>
      </w:r>
      <w:r w:rsidR="00F86277" w:rsidRPr="00D23A65">
        <w:rPr>
          <w:lang w:val="en-GB"/>
        </w:rPr>
        <w:t>smart, efficient and sustainable plastic parts production</w:t>
      </w:r>
      <w:r w:rsidR="00F47C01" w:rsidRPr="00D23A65">
        <w:rPr>
          <w:lang w:val="en-GB"/>
        </w:rPr>
        <w:t xml:space="preserve"> can be achieved</w:t>
      </w:r>
      <w:r w:rsidR="00F86277" w:rsidRPr="00D23A65">
        <w:rPr>
          <w:lang w:val="en-GB"/>
        </w:rPr>
        <w:t xml:space="preserve"> with reduced total cost of ownership (TCO)</w:t>
      </w:r>
      <w:r w:rsidR="00DB4C45">
        <w:rPr>
          <w:lang w:val="en-GB"/>
        </w:rPr>
        <w:t>, accompanied at the same time by furt</w:t>
      </w:r>
      <w:r w:rsidR="0062553D">
        <w:rPr>
          <w:lang w:val="en-GB"/>
        </w:rPr>
        <w:t>her improvements</w:t>
      </w:r>
      <w:r w:rsidR="00F86277" w:rsidRPr="00D23A65">
        <w:rPr>
          <w:lang w:val="en-GB"/>
        </w:rPr>
        <w:t xml:space="preserve"> </w:t>
      </w:r>
      <w:r w:rsidR="0062553D">
        <w:rPr>
          <w:lang w:val="en-GB"/>
        </w:rPr>
        <w:t xml:space="preserve">in </w:t>
      </w:r>
      <w:r w:rsidR="00F86277" w:rsidRPr="00D23A65">
        <w:rPr>
          <w:lang w:val="en-GB"/>
        </w:rPr>
        <w:t>part quality</w:t>
      </w:r>
      <w:r w:rsidR="00893750" w:rsidRPr="00D23A65">
        <w:rPr>
          <w:lang w:val="en-GB"/>
        </w:rPr>
        <w:t>.</w:t>
      </w:r>
    </w:p>
    <w:p w14:paraId="70C3464D" w14:textId="77777777" w:rsidR="00F86277" w:rsidRPr="00D23A65" w:rsidRDefault="00F86277" w:rsidP="00913FDA">
      <w:pPr>
        <w:pStyle w:val="PMText"/>
        <w:rPr>
          <w:lang w:val="en-GB"/>
        </w:rPr>
      </w:pPr>
    </w:p>
    <w:p w14:paraId="0A7C67BE" w14:textId="1A826262" w:rsidR="0053767B" w:rsidRPr="00D23A65" w:rsidRDefault="00853687" w:rsidP="0053767B">
      <w:pPr>
        <w:pStyle w:val="PMHeadline"/>
        <w:rPr>
          <w:lang w:val="en-GB"/>
        </w:rPr>
      </w:pPr>
      <w:r w:rsidRPr="00D23A65">
        <w:rPr>
          <w:lang w:val="en-GB"/>
        </w:rPr>
        <w:t>Images</w:t>
      </w:r>
    </w:p>
    <w:p w14:paraId="7B97CD98" w14:textId="77777777" w:rsidR="001D2AF9" w:rsidRPr="00D23A65" w:rsidRDefault="001D2AF9" w:rsidP="001D2AF9">
      <w:pPr>
        <w:pStyle w:val="PMBildunterschrift"/>
        <w:rPr>
          <w:bCs/>
          <w:i w:val="0"/>
          <w:lang w:val="en-GB"/>
        </w:rPr>
      </w:pPr>
    </w:p>
    <w:p w14:paraId="4D616B74" w14:textId="510899D2" w:rsidR="00853687" w:rsidRPr="00D23A65" w:rsidRDefault="00853687" w:rsidP="001D2AF9">
      <w:pPr>
        <w:pStyle w:val="PMBildunterschrift"/>
        <w:rPr>
          <w:bCs/>
          <w:i w:val="0"/>
          <w:lang w:val="en-GB"/>
        </w:rPr>
      </w:pPr>
      <w:r w:rsidRPr="00D23A65">
        <w:rPr>
          <w:b/>
          <w:bCs/>
          <w:i w:val="0"/>
          <w:lang w:val="en-GB"/>
        </w:rPr>
        <w:t>ALLROUNDER 1000e TREND 290e</w:t>
      </w:r>
    </w:p>
    <w:p w14:paraId="3752F7FF" w14:textId="77777777" w:rsidR="001D2AF9" w:rsidRPr="00D23A65" w:rsidRDefault="001D2AF9" w:rsidP="001D2AF9">
      <w:pPr>
        <w:pStyle w:val="PMBildunterschrift"/>
        <w:rPr>
          <w:lang w:val="en-GB"/>
        </w:rPr>
      </w:pPr>
      <w:r w:rsidRPr="00D23A65">
        <w:rPr>
          <w:noProof/>
          <w:lang w:val="en-GB"/>
        </w:rPr>
        <w:drawing>
          <wp:inline distT="0" distB="0" distL="0" distR="0" wp14:anchorId="0B56EFD0" wp14:editId="28802BED">
            <wp:extent cx="3625933" cy="2719450"/>
            <wp:effectExtent l="0" t="0" r="0" b="5080"/>
            <wp:docPr id="1889598637" name="Grafik 2" descr="Ein Bild, das Gerät, 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98637" name="Grafik 2" descr="Ein Bild, das Gerät, Maschine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3782" cy="2732837"/>
                    </a:xfrm>
                    <a:prstGeom prst="rect">
                      <a:avLst/>
                    </a:prstGeom>
                    <a:noFill/>
                    <a:ln>
                      <a:noFill/>
                    </a:ln>
                  </pic:spPr>
                </pic:pic>
              </a:graphicData>
            </a:graphic>
          </wp:inline>
        </w:drawing>
      </w:r>
    </w:p>
    <w:p w14:paraId="0500D0CD" w14:textId="4E060A9F" w:rsidR="001D2AF9" w:rsidRPr="00D23A65" w:rsidRDefault="001D2AF9" w:rsidP="001D2AF9">
      <w:pPr>
        <w:pStyle w:val="PMBildunterschrift"/>
        <w:rPr>
          <w:lang w:val="en-GB"/>
        </w:rPr>
      </w:pPr>
      <w:r w:rsidRPr="00D23A65">
        <w:rPr>
          <w:lang w:val="en-GB"/>
        </w:rPr>
        <w:t xml:space="preserve">The new </w:t>
      </w:r>
      <w:r w:rsidR="00AF1D1B" w:rsidRPr="00AF1D1B">
        <w:rPr>
          <w:lang w:val="en-GB"/>
        </w:rPr>
        <w:t xml:space="preserve">Allrounder Trend </w:t>
      </w:r>
      <w:r w:rsidRPr="00D23A65">
        <w:rPr>
          <w:lang w:val="en-GB"/>
        </w:rPr>
        <w:t xml:space="preserve">machines are specifically designed to meet current market needs: </w:t>
      </w:r>
      <w:r w:rsidR="00092F8A">
        <w:rPr>
          <w:lang w:val="en-GB"/>
        </w:rPr>
        <w:t>T</w:t>
      </w:r>
      <w:r w:rsidRPr="00D23A65">
        <w:rPr>
          <w:lang w:val="en-GB"/>
        </w:rPr>
        <w:t xml:space="preserve">hey can be set up </w:t>
      </w:r>
      <w:proofErr w:type="gramStart"/>
      <w:r w:rsidRPr="00D23A65">
        <w:rPr>
          <w:lang w:val="en-GB"/>
        </w:rPr>
        <w:t>quickly,</w:t>
      </w:r>
      <w:proofErr w:type="gramEnd"/>
      <w:r w:rsidRPr="00D23A65">
        <w:rPr>
          <w:lang w:val="en-GB"/>
        </w:rPr>
        <w:t xml:space="preserve"> </w:t>
      </w:r>
      <w:r w:rsidR="00092F8A">
        <w:rPr>
          <w:lang w:val="en-GB"/>
        </w:rPr>
        <w:t xml:space="preserve">they </w:t>
      </w:r>
      <w:r w:rsidRPr="00D23A65">
        <w:rPr>
          <w:lang w:val="en-GB"/>
        </w:rPr>
        <w:t xml:space="preserve">are </w:t>
      </w:r>
      <w:r w:rsidR="00092F8A">
        <w:rPr>
          <w:lang w:val="en-GB"/>
        </w:rPr>
        <w:t>remarkably</w:t>
      </w:r>
      <w:r w:rsidRPr="00D23A65">
        <w:rPr>
          <w:lang w:val="en-GB"/>
        </w:rPr>
        <w:t xml:space="preserve"> easy to operate and maintain and are </w:t>
      </w:r>
      <w:r w:rsidR="00092F8A">
        <w:rPr>
          <w:lang w:val="en-GB"/>
        </w:rPr>
        <w:t>defined</w:t>
      </w:r>
      <w:r w:rsidRPr="00D23A65">
        <w:rPr>
          <w:lang w:val="en-GB"/>
        </w:rPr>
        <w:t xml:space="preserve"> by low investment and operating costs.</w:t>
      </w:r>
    </w:p>
    <w:p w14:paraId="39BAA868" w14:textId="77777777" w:rsidR="00853687" w:rsidRPr="00D23A65" w:rsidRDefault="00853687" w:rsidP="001D2AF9">
      <w:pPr>
        <w:pStyle w:val="PMBildunterschrift"/>
        <w:rPr>
          <w:lang w:val="en-GB"/>
        </w:rPr>
      </w:pPr>
    </w:p>
    <w:p w14:paraId="23FB9F5D" w14:textId="5821ED80" w:rsidR="0045666D" w:rsidRPr="00D23A65" w:rsidRDefault="009538A9" w:rsidP="0045666D">
      <w:pPr>
        <w:pStyle w:val="PMBildquelle"/>
        <w:jc w:val="left"/>
        <w:rPr>
          <w:b/>
          <w:i/>
          <w:iCs/>
          <w:lang w:val="en-GB"/>
        </w:rPr>
      </w:pPr>
      <w:r w:rsidRPr="00D23A65">
        <w:rPr>
          <w:b/>
          <w:bCs/>
          <w:lang w:val="en-GB"/>
        </w:rPr>
        <w:lastRenderedPageBreak/>
        <w:t xml:space="preserve">ALLROUNDER 1800 e </w:t>
      </w:r>
      <w:r w:rsidR="007A27E1" w:rsidRPr="00D23A65">
        <w:rPr>
          <w:b/>
          <w:bCs/>
          <w:lang w:val="en-GB"/>
        </w:rPr>
        <w:t>TREND_397</w:t>
      </w:r>
    </w:p>
    <w:p w14:paraId="104135A7" w14:textId="6E6FF997" w:rsidR="009538A9" w:rsidRPr="00D23A65" w:rsidRDefault="0045666D" w:rsidP="009538A9">
      <w:pPr>
        <w:pStyle w:val="PMBildquelle"/>
        <w:jc w:val="left"/>
        <w:rPr>
          <w:b/>
          <w:i/>
          <w:iCs/>
          <w:lang w:val="en-GB"/>
        </w:rPr>
      </w:pPr>
      <w:r w:rsidRPr="00D23A65">
        <w:rPr>
          <w:b/>
          <w:i/>
          <w:iCs/>
          <w:noProof/>
          <w:lang w:val="en-GB"/>
        </w:rPr>
        <w:drawing>
          <wp:inline distT="0" distB="0" distL="0" distR="0" wp14:anchorId="05BC4DA6" wp14:editId="61DEC210">
            <wp:extent cx="3028950" cy="2286000"/>
            <wp:effectExtent l="0" t="0" r="0" b="0"/>
            <wp:docPr id="1781280348" name="Grafik 4" descr="Ein Bild, das Maschine,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 Bild, das Maschine, Im Haus enthält.&#10;&#10;KI-generierte Inhalte können fehlerhaft se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8950" cy="2286000"/>
                    </a:xfrm>
                    <a:prstGeom prst="rect">
                      <a:avLst/>
                    </a:prstGeom>
                    <a:noFill/>
                    <a:ln>
                      <a:noFill/>
                    </a:ln>
                  </pic:spPr>
                </pic:pic>
              </a:graphicData>
            </a:graphic>
          </wp:inline>
        </w:drawing>
      </w:r>
    </w:p>
    <w:p w14:paraId="79BA996C" w14:textId="426534D4" w:rsidR="00A12492" w:rsidRPr="00D23A65" w:rsidRDefault="004D41DA" w:rsidP="009538A9">
      <w:pPr>
        <w:pStyle w:val="PMBildquelle"/>
        <w:jc w:val="left"/>
        <w:rPr>
          <w:bCs/>
          <w:i/>
          <w:iCs/>
          <w:lang w:val="en-GB"/>
        </w:rPr>
      </w:pPr>
      <w:r w:rsidRPr="00D23A65">
        <w:rPr>
          <w:bCs/>
          <w:i/>
          <w:iCs/>
          <w:lang w:val="en-GB"/>
        </w:rPr>
        <w:t xml:space="preserve">If required, the </w:t>
      </w:r>
      <w:r w:rsidR="00AF1D1B" w:rsidRPr="00AF1D1B">
        <w:rPr>
          <w:bCs/>
          <w:i/>
          <w:iCs/>
          <w:lang w:val="en-GB"/>
        </w:rPr>
        <w:t xml:space="preserve">Allrounder Trend </w:t>
      </w:r>
      <w:r w:rsidRPr="00D23A65">
        <w:rPr>
          <w:bCs/>
          <w:i/>
          <w:iCs/>
          <w:lang w:val="en-GB"/>
        </w:rPr>
        <w:t xml:space="preserve">machines </w:t>
      </w:r>
      <w:r w:rsidR="00CA4947" w:rsidRPr="00D23A65">
        <w:rPr>
          <w:bCs/>
          <w:i/>
          <w:iCs/>
          <w:lang w:val="en-GB"/>
        </w:rPr>
        <w:t xml:space="preserve">can </w:t>
      </w:r>
      <w:r w:rsidRPr="00D23A65">
        <w:rPr>
          <w:bCs/>
          <w:i/>
          <w:iCs/>
          <w:lang w:val="en-GB"/>
        </w:rPr>
        <w:t>be</w:t>
      </w:r>
      <w:r w:rsidR="00CA4947" w:rsidRPr="00D23A65">
        <w:rPr>
          <w:bCs/>
          <w:i/>
          <w:iCs/>
          <w:lang w:val="en-GB"/>
        </w:rPr>
        <w:t xml:space="preserve"> equipped </w:t>
      </w:r>
      <w:r w:rsidR="00A12492" w:rsidRPr="00D23A65">
        <w:rPr>
          <w:bCs/>
          <w:i/>
          <w:iCs/>
          <w:lang w:val="en-GB"/>
        </w:rPr>
        <w:t xml:space="preserve">with </w:t>
      </w:r>
      <w:r w:rsidRPr="00D23A65">
        <w:rPr>
          <w:bCs/>
          <w:i/>
          <w:iCs/>
          <w:lang w:val="en-GB"/>
        </w:rPr>
        <w:t>Arburg robotic systems</w:t>
      </w:r>
      <w:r w:rsidR="00A12492" w:rsidRPr="00D23A65">
        <w:rPr>
          <w:bCs/>
          <w:i/>
          <w:iCs/>
          <w:lang w:val="en-GB"/>
        </w:rPr>
        <w:t>.</w:t>
      </w:r>
    </w:p>
    <w:p w14:paraId="77019B80" w14:textId="12A024AB" w:rsidR="0053767B" w:rsidRPr="00D23A65" w:rsidRDefault="00BE45DF" w:rsidP="0053767B">
      <w:pPr>
        <w:pStyle w:val="PMBildquelle"/>
        <w:rPr>
          <w:lang w:val="en-GB"/>
        </w:rPr>
      </w:pPr>
      <w:r w:rsidRPr="00D23A65">
        <w:rPr>
          <w:lang w:val="en-GB"/>
        </w:rPr>
        <w:t>Photos</w:t>
      </w:r>
      <w:r w:rsidR="0053767B" w:rsidRPr="00D23A65">
        <w:rPr>
          <w:lang w:val="en-GB"/>
        </w:rPr>
        <w:t>: ARBURG</w:t>
      </w:r>
    </w:p>
    <w:p w14:paraId="13B78739" w14:textId="77777777" w:rsidR="00E44A5E" w:rsidRPr="00D23A65" w:rsidRDefault="00E44A5E" w:rsidP="00E44A5E">
      <w:pPr>
        <w:pStyle w:val="PMZusatzinfo-Headline"/>
        <w:rPr>
          <w:sz w:val="22"/>
          <w:szCs w:val="22"/>
          <w:lang w:val="en-GB"/>
        </w:rPr>
      </w:pPr>
      <w:r w:rsidRPr="00D23A65">
        <w:rPr>
          <w:sz w:val="22"/>
          <w:szCs w:val="22"/>
          <w:lang w:val="en-GB"/>
        </w:rPr>
        <w:t>Photo download:</w:t>
      </w:r>
    </w:p>
    <w:p w14:paraId="19404AF8" w14:textId="09A1814E" w:rsidR="00494001" w:rsidRPr="00FB78E1" w:rsidRDefault="00B12CBE" w:rsidP="0053767B">
      <w:pPr>
        <w:pStyle w:val="PMZusatzinfo-Headline"/>
        <w:rPr>
          <w:color w:val="0000FF"/>
        </w:rPr>
      </w:pPr>
      <w:hyperlink r:id="rId14" w:history="1">
        <w:r w:rsidRPr="00FB78E1">
          <w:rPr>
            <w:b w:val="0"/>
            <w:bCs/>
            <w:color w:val="0000FF"/>
          </w:rPr>
          <w:t>https://media.arburg.com/web/c36041253c707c04/allrounder-trend-2026-article/</w:t>
        </w:r>
      </w:hyperlink>
    </w:p>
    <w:p w14:paraId="1E494BC7" w14:textId="77777777" w:rsidR="00FB78E1" w:rsidRDefault="00FB78E1" w:rsidP="0053767B">
      <w:pPr>
        <w:pStyle w:val="PMZusatzinfo-Headline"/>
      </w:pPr>
    </w:p>
    <w:p w14:paraId="0C598E19" w14:textId="77777777" w:rsidR="00471352" w:rsidRPr="00471352" w:rsidRDefault="00471352" w:rsidP="0053767B">
      <w:pPr>
        <w:pStyle w:val="PMZusatzinfo-Headline"/>
      </w:pPr>
    </w:p>
    <w:p w14:paraId="1DBBEDA7" w14:textId="77777777" w:rsidR="0053767B" w:rsidRPr="00D23A65" w:rsidRDefault="0053767B" w:rsidP="0053767B">
      <w:pPr>
        <w:pStyle w:val="PMZusatzinfo-Headline"/>
        <w:rPr>
          <w:lang w:val="en-GB"/>
        </w:rPr>
      </w:pPr>
    </w:p>
    <w:p w14:paraId="4D98E9EC" w14:textId="77777777" w:rsidR="0053767B" w:rsidRPr="00D23A65" w:rsidRDefault="0053767B" w:rsidP="0053767B">
      <w:pPr>
        <w:pStyle w:val="PMZusatzinfo-Headline"/>
        <w:rPr>
          <w:lang w:val="en-GB"/>
        </w:rPr>
      </w:pPr>
      <w:r w:rsidRPr="00D23A65">
        <w:rPr>
          <w:lang w:val="en-GB"/>
        </w:rPr>
        <w:t xml:space="preserve">Press release </w:t>
      </w:r>
    </w:p>
    <w:p w14:paraId="7E52DCCB" w14:textId="76AAA1DD" w:rsidR="0053767B" w:rsidRPr="00D23A65" w:rsidRDefault="0053767B" w:rsidP="0053767B">
      <w:pPr>
        <w:pStyle w:val="PMZusatzinfo-Text"/>
        <w:rPr>
          <w:lang w:val="en-GB"/>
        </w:rPr>
      </w:pPr>
      <w:r w:rsidRPr="00D23A65">
        <w:rPr>
          <w:lang w:val="en-GB"/>
        </w:rPr>
        <w:t xml:space="preserve">File: </w:t>
      </w:r>
      <w:r w:rsidR="00955A17" w:rsidRPr="00D23A65">
        <w:rPr>
          <w:lang w:val="en-GB"/>
        </w:rPr>
        <w:fldChar w:fldCharType="begin"/>
      </w:r>
      <w:r w:rsidR="00955A17" w:rsidRPr="00D23A65">
        <w:rPr>
          <w:lang w:val="en-GB"/>
        </w:rPr>
        <w:instrText xml:space="preserve"> FILENAME   \* MERGEFORMAT </w:instrText>
      </w:r>
      <w:r w:rsidR="00955A17" w:rsidRPr="00D23A65">
        <w:rPr>
          <w:lang w:val="en-GB"/>
        </w:rPr>
        <w:fldChar w:fldCharType="separate"/>
      </w:r>
      <w:r w:rsidR="00AA2A69">
        <w:rPr>
          <w:noProof/>
          <w:lang w:val="en-GB"/>
        </w:rPr>
        <w:t>ARBURG p</w:t>
      </w:r>
      <w:r w:rsidR="00955A17" w:rsidRPr="00D23A65">
        <w:rPr>
          <w:noProof/>
          <w:lang w:val="en-GB"/>
        </w:rPr>
        <w:t>ress preview MSV 2026_en.docx</w:t>
      </w:r>
      <w:r w:rsidR="00955A17" w:rsidRPr="00D23A65">
        <w:rPr>
          <w:noProof/>
          <w:lang w:val="en-GB"/>
        </w:rPr>
        <w:fldChar w:fldCharType="end"/>
      </w:r>
    </w:p>
    <w:p w14:paraId="4BED64B0" w14:textId="7D7DBB0A" w:rsidR="0053767B" w:rsidRPr="00D23A65" w:rsidRDefault="0053767B" w:rsidP="0053767B">
      <w:pPr>
        <w:pStyle w:val="PMZusatzinfo-Text"/>
        <w:rPr>
          <w:lang w:val="en-GB"/>
        </w:rPr>
      </w:pPr>
      <w:r w:rsidRPr="00D23A65">
        <w:rPr>
          <w:lang w:val="en-GB"/>
        </w:rPr>
        <w:t>Characters:</w:t>
      </w:r>
      <w:r w:rsidR="00714A0E" w:rsidRPr="00D23A65">
        <w:rPr>
          <w:lang w:val="en-GB"/>
        </w:rPr>
        <w:t xml:space="preserve"> 3,</w:t>
      </w:r>
      <w:r w:rsidR="00DF2A4F">
        <w:rPr>
          <w:lang w:val="en-GB"/>
        </w:rPr>
        <w:t>344</w:t>
      </w:r>
    </w:p>
    <w:p w14:paraId="6D3C8109" w14:textId="626843C8" w:rsidR="0053767B" w:rsidRPr="00D23A65" w:rsidRDefault="0053767B" w:rsidP="0053767B">
      <w:pPr>
        <w:pStyle w:val="PMZusatzinfo-Text"/>
        <w:rPr>
          <w:lang w:val="en-GB"/>
        </w:rPr>
      </w:pPr>
      <w:r w:rsidRPr="00D23A65">
        <w:rPr>
          <w:lang w:val="en-GB"/>
        </w:rPr>
        <w:t>Words:</w:t>
      </w:r>
      <w:r w:rsidR="00714A0E" w:rsidRPr="00D23A65">
        <w:rPr>
          <w:lang w:val="en-GB"/>
        </w:rPr>
        <w:t xml:space="preserve"> </w:t>
      </w:r>
      <w:r w:rsidR="00DF2A4F">
        <w:rPr>
          <w:lang w:val="en-GB"/>
        </w:rPr>
        <w:t>521</w:t>
      </w:r>
    </w:p>
    <w:p w14:paraId="452F32F3" w14:textId="77777777" w:rsidR="0053767B" w:rsidRPr="00D23A65" w:rsidRDefault="0053767B" w:rsidP="0053767B">
      <w:pPr>
        <w:pStyle w:val="PMZusatzinfo-Text"/>
        <w:rPr>
          <w:lang w:val="en-GB"/>
        </w:rPr>
      </w:pPr>
    </w:p>
    <w:p w14:paraId="0C61C066" w14:textId="77777777" w:rsidR="00390EE5" w:rsidRPr="005C0FCC" w:rsidRDefault="00390EE5" w:rsidP="00390EE5">
      <w:pPr>
        <w:pStyle w:val="PMZusatzinfo-Text"/>
        <w:rPr>
          <w:lang w:val="en-GB"/>
        </w:rPr>
      </w:pPr>
      <w:r w:rsidRPr="005C0FCC">
        <w:rPr>
          <w:lang w:val="en-GB"/>
        </w:rPr>
        <w:t>You can also download this and other press releases from our website at www.arburg.com/de/presse/ (www.arburg.com/en/presse/)</w:t>
      </w:r>
    </w:p>
    <w:p w14:paraId="1D1ECD9E" w14:textId="77777777" w:rsidR="00390EE5" w:rsidRPr="005C0FCC" w:rsidRDefault="00390EE5" w:rsidP="00390EE5">
      <w:pPr>
        <w:pStyle w:val="PMZusatzinfo-Text"/>
        <w:rPr>
          <w:lang w:val="en-GB"/>
        </w:rPr>
      </w:pPr>
    </w:p>
    <w:p w14:paraId="41C2E198" w14:textId="77777777" w:rsidR="00390EE5" w:rsidRPr="005C0FCC" w:rsidRDefault="00390EE5" w:rsidP="00390EE5">
      <w:pPr>
        <w:pStyle w:val="PMZusatzinfo-Text"/>
        <w:rPr>
          <w:lang w:val="en-GB"/>
        </w:rPr>
      </w:pPr>
    </w:p>
    <w:p w14:paraId="6C554AB9" w14:textId="77777777" w:rsidR="00390EE5" w:rsidRPr="005C0FCC" w:rsidRDefault="00390EE5" w:rsidP="00390EE5">
      <w:pPr>
        <w:rPr>
          <w:b/>
          <w:sz w:val="20"/>
          <w:szCs w:val="20"/>
          <w:lang w:val="en-GB"/>
        </w:rPr>
      </w:pPr>
      <w:r w:rsidRPr="005C0FCC">
        <w:rPr>
          <w:lang w:val="en-GB"/>
        </w:rPr>
        <w:br w:type="page"/>
      </w:r>
    </w:p>
    <w:p w14:paraId="1F20987D" w14:textId="77777777" w:rsidR="00390EE5" w:rsidRPr="005C0FCC" w:rsidRDefault="00390EE5" w:rsidP="00390EE5">
      <w:pPr>
        <w:pStyle w:val="PMZusatzinfo-Headline"/>
        <w:rPr>
          <w:lang w:val="en-GB"/>
        </w:rPr>
      </w:pPr>
      <w:r w:rsidRPr="005C0FCC">
        <w:rPr>
          <w:lang w:val="en-GB"/>
        </w:rPr>
        <w:lastRenderedPageBreak/>
        <w:t>Contact</w:t>
      </w:r>
    </w:p>
    <w:p w14:paraId="4086C1DC" w14:textId="77777777" w:rsidR="00390EE5" w:rsidRPr="005C0FCC" w:rsidRDefault="00390EE5" w:rsidP="00390EE5">
      <w:pPr>
        <w:pStyle w:val="PMZusatzinfo-Text"/>
        <w:rPr>
          <w:lang w:val="en-GB"/>
        </w:rPr>
      </w:pPr>
      <w:r w:rsidRPr="005C0FCC">
        <w:rPr>
          <w:lang w:val="en-GB"/>
        </w:rPr>
        <w:t>ARBURG GmbH + Co KG</w:t>
      </w:r>
    </w:p>
    <w:p w14:paraId="0CC7F595" w14:textId="77777777" w:rsidR="00390EE5" w:rsidRPr="005C0FCC" w:rsidRDefault="00390EE5" w:rsidP="00390EE5">
      <w:pPr>
        <w:pStyle w:val="PMZusatzinfo-Text"/>
        <w:rPr>
          <w:lang w:val="en-GB"/>
        </w:rPr>
      </w:pPr>
      <w:r w:rsidRPr="005C0FCC">
        <w:rPr>
          <w:lang w:val="en-GB"/>
        </w:rPr>
        <w:t>Press Office</w:t>
      </w:r>
    </w:p>
    <w:p w14:paraId="6E2514BE" w14:textId="77777777" w:rsidR="00390EE5" w:rsidRPr="005C0FCC" w:rsidRDefault="00390EE5" w:rsidP="00390EE5">
      <w:pPr>
        <w:pStyle w:val="PMZusatzinfo-Text"/>
        <w:rPr>
          <w:lang w:val="en-GB"/>
        </w:rPr>
      </w:pPr>
      <w:r w:rsidRPr="005C0FCC">
        <w:rPr>
          <w:lang w:val="en-GB"/>
        </w:rPr>
        <w:t>Susanne Palm</w:t>
      </w:r>
    </w:p>
    <w:p w14:paraId="1F999F08" w14:textId="77777777" w:rsidR="00390EE5" w:rsidRPr="005C0FCC" w:rsidRDefault="00390EE5" w:rsidP="00390EE5">
      <w:pPr>
        <w:pStyle w:val="PMZusatzinfo-Text"/>
        <w:rPr>
          <w:lang w:val="en-GB"/>
        </w:rPr>
      </w:pPr>
      <w:r w:rsidRPr="005C0FCC">
        <w:rPr>
          <w:lang w:val="en-GB"/>
        </w:rPr>
        <w:t>Dr Bettina Keck</w:t>
      </w:r>
    </w:p>
    <w:p w14:paraId="6376BFDC" w14:textId="77777777" w:rsidR="00390EE5" w:rsidRPr="005C0FCC" w:rsidRDefault="00390EE5" w:rsidP="00390EE5">
      <w:pPr>
        <w:pStyle w:val="PMZusatzinfo-Text"/>
        <w:rPr>
          <w:lang w:val="en-GB"/>
        </w:rPr>
      </w:pPr>
      <w:r w:rsidRPr="005C0FCC">
        <w:rPr>
          <w:lang w:val="en-GB"/>
        </w:rPr>
        <w:t>PO Box 1109</w:t>
      </w:r>
    </w:p>
    <w:p w14:paraId="5DAB3F79" w14:textId="77777777" w:rsidR="00390EE5" w:rsidRPr="005C0FCC" w:rsidRDefault="00390EE5" w:rsidP="00390EE5">
      <w:pPr>
        <w:pStyle w:val="PMZusatzinfo-Text"/>
        <w:rPr>
          <w:lang w:val="en-GB"/>
        </w:rPr>
      </w:pPr>
      <w:r w:rsidRPr="005C0FCC">
        <w:rPr>
          <w:lang w:val="en-GB"/>
        </w:rPr>
        <w:t xml:space="preserve">72286 </w:t>
      </w:r>
      <w:proofErr w:type="spellStart"/>
      <w:r w:rsidRPr="005C0FCC">
        <w:rPr>
          <w:lang w:val="en-GB"/>
        </w:rPr>
        <w:t>Lossburg</w:t>
      </w:r>
      <w:proofErr w:type="spellEnd"/>
    </w:p>
    <w:p w14:paraId="0DAEFC05" w14:textId="77777777" w:rsidR="00390EE5" w:rsidRPr="005C0FCC" w:rsidRDefault="00390EE5" w:rsidP="00390EE5">
      <w:pPr>
        <w:pStyle w:val="PMZusatzinfo-Text"/>
        <w:rPr>
          <w:lang w:val="en-GB"/>
        </w:rPr>
      </w:pPr>
      <w:r w:rsidRPr="005C0FCC">
        <w:rPr>
          <w:lang w:val="en-GB"/>
        </w:rPr>
        <w:t>Tel.: +49 7446 33-3463</w:t>
      </w:r>
    </w:p>
    <w:p w14:paraId="0D071759" w14:textId="77777777" w:rsidR="00390EE5" w:rsidRPr="005C0FCC" w:rsidRDefault="00390EE5" w:rsidP="00390EE5">
      <w:pPr>
        <w:pStyle w:val="PMZusatzinfo-Text"/>
        <w:rPr>
          <w:lang w:val="en-GB"/>
        </w:rPr>
      </w:pPr>
      <w:r w:rsidRPr="005C0FCC">
        <w:rPr>
          <w:lang w:val="en-GB"/>
        </w:rPr>
        <w:t>Tel.: +49 7446 33-3259</w:t>
      </w:r>
    </w:p>
    <w:p w14:paraId="64176867" w14:textId="77777777" w:rsidR="00390EE5" w:rsidRPr="005C0FCC" w:rsidRDefault="00390EE5" w:rsidP="00390EE5">
      <w:pPr>
        <w:pStyle w:val="PMZusatzinfo-Text"/>
        <w:rPr>
          <w:lang w:val="en-GB"/>
        </w:rPr>
      </w:pPr>
      <w:r w:rsidRPr="005C0FCC">
        <w:rPr>
          <w:lang w:val="en-GB"/>
        </w:rPr>
        <w:t>presse_service@ARBURG.com</w:t>
      </w:r>
    </w:p>
    <w:p w14:paraId="710D24A9" w14:textId="77777777" w:rsidR="00390EE5" w:rsidRPr="005C0FCC" w:rsidRDefault="00390EE5" w:rsidP="00390EE5">
      <w:pPr>
        <w:pStyle w:val="PMZusatzinfo-Text"/>
        <w:rPr>
          <w:lang w:val="en-GB"/>
        </w:rPr>
      </w:pPr>
    </w:p>
    <w:p w14:paraId="20446128" w14:textId="77777777" w:rsidR="00390EE5" w:rsidRPr="005C0FCC" w:rsidRDefault="00390EE5" w:rsidP="00390EE5">
      <w:pPr>
        <w:pStyle w:val="PMZusatzinfo-Headline"/>
        <w:rPr>
          <w:lang w:val="en-GB"/>
        </w:rPr>
      </w:pPr>
      <w:r w:rsidRPr="005C0FCC">
        <w:rPr>
          <w:lang w:val="en-GB"/>
        </w:rPr>
        <w:t>About ARBURG</w:t>
      </w:r>
    </w:p>
    <w:p w14:paraId="7A4FF573" w14:textId="77777777" w:rsidR="00390EE5" w:rsidRPr="005C0FCC" w:rsidRDefault="00390EE5" w:rsidP="00390EE5">
      <w:pPr>
        <w:pStyle w:val="PMZusatzinfo-Text"/>
        <w:rPr>
          <w:lang w:val="en-GB"/>
        </w:rPr>
      </w:pPr>
      <w:r w:rsidRPr="005C0FCC">
        <w:rPr>
          <w:lang w:val="en-GB"/>
        </w:rPr>
        <w:t>Founded in 1923, this German family-owned company is one of the world’s leading manufacturers of injection moulding machines. The</w:t>
      </w:r>
      <w:bookmarkStart w:id="0" w:name="_Hlk207262775"/>
      <w:r w:rsidRPr="005C0FCC">
        <w:rPr>
          <w:lang w:val="en-GB"/>
        </w:rPr>
        <w:t xml:space="preserve"> ARBURG</w:t>
      </w:r>
      <w:bookmarkEnd w:id="0"/>
      <w:r w:rsidRPr="005C0FCC">
        <w:rPr>
          <w:lang w:val="en-GB"/>
        </w:rPr>
        <w:t xml:space="preserve"> family also includes </w:t>
      </w:r>
      <w:proofErr w:type="spellStart"/>
      <w:r w:rsidRPr="005C0FCC">
        <w:rPr>
          <w:lang w:val="en-GB"/>
        </w:rPr>
        <w:t>AMKmotion</w:t>
      </w:r>
      <w:proofErr w:type="spellEnd"/>
      <w:r w:rsidRPr="005C0FCC">
        <w:rPr>
          <w:lang w:val="en-GB"/>
        </w:rPr>
        <w:t>, a manufacturer of electric drive systems.</w:t>
      </w:r>
    </w:p>
    <w:p w14:paraId="68882646" w14:textId="77777777" w:rsidR="00390EE5" w:rsidRPr="005C0FCC" w:rsidRDefault="00390EE5" w:rsidP="00390EE5">
      <w:pPr>
        <w:pStyle w:val="PMZusatzinfo-Text"/>
        <w:rPr>
          <w:lang w:val="en-GB"/>
        </w:rPr>
      </w:pPr>
      <w:r w:rsidRPr="005C0FCC">
        <w:rPr>
          <w:lang w:val="en-GB"/>
        </w:rPr>
        <w:t>Arburg’s portfolio for plastics processing comprises Allrounder injection moulding machines, robotic systems and customer- and industry-specific turnkey solutions. It also includes digital products and services. Within the plastics industry, Arburg is a pioneer in the areas of energy and production efficiency, digitalisation and sustainability. Arburg machines are used to manufacture plastic products for industries such as Mobility, Packaging, Electronics, Medical, Construction and equipment engineering, and Leisure.</w:t>
      </w:r>
    </w:p>
    <w:p w14:paraId="4A31420A" w14:textId="77777777" w:rsidR="00390EE5" w:rsidRPr="005C0FCC" w:rsidRDefault="00390EE5" w:rsidP="00390EE5">
      <w:pPr>
        <w:pStyle w:val="PMZusatzinfo-Text"/>
        <w:rPr>
          <w:lang w:val="en-GB"/>
        </w:rPr>
      </w:pPr>
      <w:r w:rsidRPr="005C0FCC">
        <w:rPr>
          <w:lang w:val="en-GB"/>
        </w:rPr>
        <w:t xml:space="preserve">The company’s headquarters are in </w:t>
      </w:r>
      <w:proofErr w:type="spellStart"/>
      <w:r w:rsidRPr="005C0FCC">
        <w:rPr>
          <w:lang w:val="en-GB"/>
        </w:rPr>
        <w:t>Lossburg</w:t>
      </w:r>
      <w:proofErr w:type="spellEnd"/>
      <w:r w:rsidRPr="005C0FCC">
        <w:rPr>
          <w:lang w:val="en-GB"/>
        </w:rPr>
        <w:t xml:space="preserve">, Germany. Furthermore, ARBURG has its own organisations in 27 countries at 37 locations and, together with its distribution partners, has a representation in over 100 countries. Of the total workforce of around 3,400 employees, approximately 2,800 are based in Germany and around 600 </w:t>
      </w:r>
      <w:proofErr w:type="gramStart"/>
      <w:r w:rsidRPr="005C0FCC">
        <w:rPr>
          <w:lang w:val="en-GB"/>
        </w:rPr>
        <w:t>work</w:t>
      </w:r>
      <w:proofErr w:type="gramEnd"/>
      <w:r w:rsidRPr="005C0FCC">
        <w:rPr>
          <w:lang w:val="en-GB"/>
        </w:rPr>
        <w:t xml:space="preserve"> in ARBURG’s organisations worldwide.</w:t>
      </w:r>
    </w:p>
    <w:p w14:paraId="5EBF6813" w14:textId="77777777" w:rsidR="00390EE5" w:rsidRPr="005C0FCC" w:rsidRDefault="00390EE5" w:rsidP="00390EE5">
      <w:pPr>
        <w:pStyle w:val="PMZusatzinfo-Text"/>
        <w:rPr>
          <w:lang w:val="en-GB"/>
        </w:rPr>
      </w:pPr>
      <w:r w:rsidRPr="005C0FCC">
        <w:rPr>
          <w:lang w:val="en-GB"/>
        </w:rPr>
        <w:t>ARBURG is certified to ISO 9001 (quality), ISO 14001 (environment), ISO 27001 (information security), ISO 29993 (training) and ISO 50001 (energy).</w:t>
      </w:r>
    </w:p>
    <w:p w14:paraId="70089710" w14:textId="77777777" w:rsidR="00390EE5" w:rsidRPr="005C0FCC" w:rsidRDefault="00390EE5" w:rsidP="00390EE5">
      <w:pPr>
        <w:pStyle w:val="PMZusatzinfo-Text"/>
        <w:rPr>
          <w:lang w:val="en-GB"/>
        </w:rPr>
      </w:pPr>
      <w:r w:rsidRPr="005C0FCC">
        <w:rPr>
          <w:lang w:val="en-GB"/>
        </w:rPr>
        <w:t>Further information: www.arburg.com, www.amk-motion.com.</w:t>
      </w:r>
    </w:p>
    <w:p w14:paraId="25CAE077" w14:textId="71F9849F" w:rsidR="000C463F" w:rsidRPr="00D23A65" w:rsidRDefault="000C463F" w:rsidP="00390EE5">
      <w:pPr>
        <w:pStyle w:val="PMZusatzinfo-Text"/>
        <w:rPr>
          <w:lang w:val="en-GB"/>
        </w:rPr>
      </w:pPr>
    </w:p>
    <w:sectPr w:rsidR="000C463F" w:rsidRPr="00D23A65" w:rsidSect="0053767B">
      <w:headerReference w:type="default" r:id="rId15"/>
      <w:footerReference w:type="default" r:id="rId16"/>
      <w:type w:val="continuous"/>
      <w:pgSz w:w="11906" w:h="16838" w:code="9"/>
      <w:pgMar w:top="2552" w:right="3117" w:bottom="1418" w:left="1701" w:header="13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F0B4" w14:textId="77777777" w:rsidR="000261DF" w:rsidRDefault="000261DF" w:rsidP="00A01FFE">
      <w:r>
        <w:separator/>
      </w:r>
    </w:p>
    <w:p w14:paraId="7CA62A44" w14:textId="77777777" w:rsidR="000261DF" w:rsidRDefault="000261DF"/>
  </w:endnote>
  <w:endnote w:type="continuationSeparator" w:id="0">
    <w:p w14:paraId="41E2264F" w14:textId="77777777" w:rsidR="000261DF" w:rsidRDefault="000261DF" w:rsidP="00A01FFE">
      <w:r>
        <w:continuationSeparator/>
      </w:r>
    </w:p>
    <w:p w14:paraId="1BE47D44" w14:textId="77777777" w:rsidR="000261DF" w:rsidRDefault="00026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BCC2" w14:textId="77777777" w:rsidR="008B48AE" w:rsidRDefault="008B48AE" w:rsidP="00EA6CD5">
    <w:pPr>
      <w:jc w:val="center"/>
    </w:pPr>
    <w:r w:rsidRPr="00B872B3">
      <w:rPr>
        <w:szCs w:val="20"/>
      </w:rPr>
      <w:t>Page</w:t>
    </w:r>
    <w:r w:rsidRPr="00B872B3">
      <w:rPr>
        <w:bCs/>
        <w:szCs w:val="20"/>
      </w:rPr>
      <w:fldChar w:fldCharType="begin"/>
    </w:r>
    <w:r w:rsidRPr="00B872B3">
      <w:rPr>
        <w:bCs/>
        <w:szCs w:val="20"/>
      </w:rPr>
      <w:instrText>PAGE  \* Arabic  \* MERGEFORMAT</w:instrText>
    </w:r>
    <w:r w:rsidRPr="00B872B3">
      <w:rPr>
        <w:bCs/>
        <w:szCs w:val="20"/>
      </w:rPr>
      <w:fldChar w:fldCharType="separate"/>
    </w:r>
    <w:r w:rsidR="00567DA2">
      <w:rPr>
        <w:bCs/>
        <w:noProof/>
        <w:szCs w:val="20"/>
      </w:rPr>
      <w:t>5</w:t>
    </w:r>
    <w:r w:rsidRPr="00B872B3">
      <w:rPr>
        <w:bCs/>
        <w:szCs w:val="20"/>
      </w:rPr>
      <w:fldChar w:fldCharType="end"/>
    </w:r>
    <w:r w:rsidRPr="00B872B3">
      <w:rPr>
        <w:szCs w:val="20"/>
      </w:rPr>
      <w:t xml:space="preserve"> by </w:t>
    </w:r>
    <w:r w:rsidRPr="00B872B3">
      <w:rPr>
        <w:bCs/>
        <w:szCs w:val="20"/>
      </w:rPr>
      <w:fldChar w:fldCharType="begin"/>
    </w:r>
    <w:r w:rsidRPr="00B872B3">
      <w:rPr>
        <w:bCs/>
        <w:szCs w:val="20"/>
      </w:rPr>
      <w:instrText>NUMPAGES  \* Arabic  \* MERGEFORMAT</w:instrText>
    </w:r>
    <w:r w:rsidRPr="00B872B3">
      <w:rPr>
        <w:bCs/>
        <w:szCs w:val="20"/>
      </w:rPr>
      <w:fldChar w:fldCharType="separate"/>
    </w:r>
    <w:r w:rsidR="00567DA2">
      <w:rPr>
        <w:bCs/>
        <w:noProof/>
        <w:szCs w:val="20"/>
      </w:rPr>
      <w:t>5</w:t>
    </w:r>
    <w:r w:rsidRPr="00B872B3">
      <w:rPr>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9D984" w14:textId="77777777" w:rsidR="000261DF" w:rsidRDefault="000261DF" w:rsidP="00A01FFE">
      <w:r>
        <w:separator/>
      </w:r>
    </w:p>
    <w:p w14:paraId="6D8A8CF8" w14:textId="77777777" w:rsidR="000261DF" w:rsidRDefault="000261DF"/>
  </w:footnote>
  <w:footnote w:type="continuationSeparator" w:id="0">
    <w:p w14:paraId="2B2200D8" w14:textId="77777777" w:rsidR="000261DF" w:rsidRDefault="000261DF" w:rsidP="00A01FFE">
      <w:r>
        <w:continuationSeparator/>
      </w:r>
    </w:p>
    <w:p w14:paraId="52872B6B" w14:textId="77777777" w:rsidR="000261DF" w:rsidRDefault="00026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FA43" w14:textId="13C4399C" w:rsidR="008B48AE" w:rsidRDefault="008B48AE" w:rsidP="00BE30AE">
    <w:r>
      <w:rPr>
        <w:noProof/>
      </w:rPr>
      <mc:AlternateContent>
        <mc:Choice Requires="wps">
          <w:drawing>
            <wp:anchor distT="0" distB="0" distL="114300" distR="114300" simplePos="0" relativeHeight="251658240" behindDoc="0" locked="0" layoutInCell="0" allowOverlap="1" wp14:anchorId="341DB8E2" wp14:editId="69E2D8E1">
              <wp:simplePos x="0" y="0"/>
              <wp:positionH relativeFrom="page">
                <wp:posOffset>1080135</wp:posOffset>
              </wp:positionH>
              <wp:positionV relativeFrom="page">
                <wp:posOffset>1223010</wp:posOffset>
              </wp:positionV>
              <wp:extent cx="4140200" cy="0"/>
              <wp:effectExtent l="0" t="0" r="0" b="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89CB4" id="Line 2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96.3pt" to="411.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" o:allowincell="f" strokeweight="1pt">
              <w10:wrap anchorx="page" anchory="page"/>
            </v:line>
          </w:pict>
        </mc:Fallback>
      </mc:AlternateContent>
    </w:r>
    <w:r>
      <w:rPr>
        <w:noProof/>
      </w:rPr>
      <w:drawing>
        <wp:anchor distT="0" distB="0" distL="114300" distR="114300" simplePos="0" relativeHeight="251658241" behindDoc="0" locked="0" layoutInCell="1" allowOverlap="1" wp14:anchorId="734A7843" wp14:editId="7E49E175">
          <wp:simplePos x="0" y="0"/>
          <wp:positionH relativeFrom="page">
            <wp:posOffset>5422265</wp:posOffset>
          </wp:positionH>
          <wp:positionV relativeFrom="page">
            <wp:posOffset>720090</wp:posOffset>
          </wp:positionV>
          <wp:extent cx="1800225" cy="504825"/>
          <wp:effectExtent l="0" t="0" r="0" b="0"/>
          <wp:wrapSquare wrapText="bothSides"/>
          <wp:docPr id="28" name="Bild 28" descr="Alogo_1c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ogo_1c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pic:spPr>
              </pic:pic>
            </a:graphicData>
          </a:graphic>
          <wp14:sizeRelH relativeFrom="page">
            <wp14:pctWidth>0</wp14:pctWidth>
          </wp14:sizeRelH>
          <wp14:sizeRelV relativeFrom="page">
            <wp14:pctHeight>0</wp14:pctHeight>
          </wp14:sizeRelV>
        </wp:anchor>
      </w:drawing>
    </w:r>
    <w:r>
      <w:rPr>
        <w:rFonts w:cs="Arial"/>
        <w:b/>
        <w:bCs/>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6E17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0D6B0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0828C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B44C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930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3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AA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5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230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0C8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644D26"/>
    <w:multiLevelType w:val="hybridMultilevel"/>
    <w:tmpl w:val="BAEEE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395A88"/>
    <w:multiLevelType w:val="hybridMultilevel"/>
    <w:tmpl w:val="DE46C858"/>
    <w:lvl w:ilvl="0" w:tplc="95321316">
      <w:start w:val="1"/>
      <w:numFmt w:val="bullet"/>
      <w:pStyle w:val="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2F62A2"/>
    <w:multiLevelType w:val="hybridMultilevel"/>
    <w:tmpl w:val="613EF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6F70DF"/>
    <w:multiLevelType w:val="hybridMultilevel"/>
    <w:tmpl w:val="7902BB5E"/>
    <w:lvl w:ilvl="0" w:tplc="A1C0CB82">
      <w:start w:val="1"/>
      <w:numFmt w:val="bullet"/>
      <w:pStyle w:val="PM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0884879">
    <w:abstractNumId w:val="6"/>
  </w:num>
  <w:num w:numId="2" w16cid:durableId="647445400">
    <w:abstractNumId w:val="7"/>
  </w:num>
  <w:num w:numId="3" w16cid:durableId="241644475">
    <w:abstractNumId w:val="9"/>
  </w:num>
  <w:num w:numId="4" w16cid:durableId="380175806">
    <w:abstractNumId w:val="5"/>
  </w:num>
  <w:num w:numId="5" w16cid:durableId="1680886992">
    <w:abstractNumId w:val="4"/>
  </w:num>
  <w:num w:numId="6" w16cid:durableId="298996825">
    <w:abstractNumId w:val="8"/>
  </w:num>
  <w:num w:numId="7" w16cid:durableId="1740130120">
    <w:abstractNumId w:val="3"/>
  </w:num>
  <w:num w:numId="8" w16cid:durableId="121995148">
    <w:abstractNumId w:val="2"/>
  </w:num>
  <w:num w:numId="9" w16cid:durableId="1913271844">
    <w:abstractNumId w:val="1"/>
  </w:num>
  <w:num w:numId="10" w16cid:durableId="1161429623">
    <w:abstractNumId w:val="0"/>
  </w:num>
  <w:num w:numId="11" w16cid:durableId="1904637753">
    <w:abstractNumId w:val="12"/>
  </w:num>
  <w:num w:numId="12" w16cid:durableId="1330527349">
    <w:abstractNumId w:val="11"/>
  </w:num>
  <w:num w:numId="13" w16cid:durableId="37972619">
    <w:abstractNumId w:val="13"/>
  </w:num>
  <w:num w:numId="14" w16cid:durableId="1084035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DB"/>
    <w:rsid w:val="000008C2"/>
    <w:rsid w:val="00003099"/>
    <w:rsid w:val="00015AA3"/>
    <w:rsid w:val="00017EFB"/>
    <w:rsid w:val="00020989"/>
    <w:rsid w:val="00020AB6"/>
    <w:rsid w:val="00021CFE"/>
    <w:rsid w:val="00023445"/>
    <w:rsid w:val="00024B1E"/>
    <w:rsid w:val="000261DF"/>
    <w:rsid w:val="0002661E"/>
    <w:rsid w:val="000269EA"/>
    <w:rsid w:val="0003237F"/>
    <w:rsid w:val="000323B5"/>
    <w:rsid w:val="00033806"/>
    <w:rsid w:val="0003592D"/>
    <w:rsid w:val="000443D6"/>
    <w:rsid w:val="00044544"/>
    <w:rsid w:val="000457C3"/>
    <w:rsid w:val="00052CA9"/>
    <w:rsid w:val="000613AA"/>
    <w:rsid w:val="00064C6A"/>
    <w:rsid w:val="00073E35"/>
    <w:rsid w:val="000740CC"/>
    <w:rsid w:val="0007441E"/>
    <w:rsid w:val="00075A75"/>
    <w:rsid w:val="00084561"/>
    <w:rsid w:val="00086A70"/>
    <w:rsid w:val="00087CCD"/>
    <w:rsid w:val="00092000"/>
    <w:rsid w:val="00092F8A"/>
    <w:rsid w:val="0009443F"/>
    <w:rsid w:val="00096B2D"/>
    <w:rsid w:val="000978EF"/>
    <w:rsid w:val="000A0978"/>
    <w:rsid w:val="000B0BEC"/>
    <w:rsid w:val="000B68EF"/>
    <w:rsid w:val="000C463F"/>
    <w:rsid w:val="000D115F"/>
    <w:rsid w:val="000D1201"/>
    <w:rsid w:val="000D3E6B"/>
    <w:rsid w:val="000D5811"/>
    <w:rsid w:val="000D5F36"/>
    <w:rsid w:val="000E1CD5"/>
    <w:rsid w:val="000E7C9E"/>
    <w:rsid w:val="00100678"/>
    <w:rsid w:val="00102267"/>
    <w:rsid w:val="00105F5D"/>
    <w:rsid w:val="001108F0"/>
    <w:rsid w:val="00113E79"/>
    <w:rsid w:val="001148FA"/>
    <w:rsid w:val="0012605A"/>
    <w:rsid w:val="00136A7E"/>
    <w:rsid w:val="00137E0B"/>
    <w:rsid w:val="0015558A"/>
    <w:rsid w:val="00156959"/>
    <w:rsid w:val="00156C08"/>
    <w:rsid w:val="001574D7"/>
    <w:rsid w:val="0015765F"/>
    <w:rsid w:val="001579D7"/>
    <w:rsid w:val="0016086F"/>
    <w:rsid w:val="00160F30"/>
    <w:rsid w:val="00166B57"/>
    <w:rsid w:val="00167718"/>
    <w:rsid w:val="00172E1E"/>
    <w:rsid w:val="0017447C"/>
    <w:rsid w:val="001768E2"/>
    <w:rsid w:val="00177E1E"/>
    <w:rsid w:val="00181F56"/>
    <w:rsid w:val="00184412"/>
    <w:rsid w:val="001930DA"/>
    <w:rsid w:val="001936D1"/>
    <w:rsid w:val="001A0A6A"/>
    <w:rsid w:val="001A2DD4"/>
    <w:rsid w:val="001B55AB"/>
    <w:rsid w:val="001B726D"/>
    <w:rsid w:val="001B7CF8"/>
    <w:rsid w:val="001C2361"/>
    <w:rsid w:val="001C47B6"/>
    <w:rsid w:val="001C4D81"/>
    <w:rsid w:val="001D227D"/>
    <w:rsid w:val="001D2AF9"/>
    <w:rsid w:val="001D696E"/>
    <w:rsid w:val="001E31F5"/>
    <w:rsid w:val="001E32E2"/>
    <w:rsid w:val="001E72CB"/>
    <w:rsid w:val="001E760F"/>
    <w:rsid w:val="001F42AF"/>
    <w:rsid w:val="001F6781"/>
    <w:rsid w:val="00203B5D"/>
    <w:rsid w:val="00205A50"/>
    <w:rsid w:val="00206486"/>
    <w:rsid w:val="00211F86"/>
    <w:rsid w:val="00220407"/>
    <w:rsid w:val="0022100D"/>
    <w:rsid w:val="00224BD8"/>
    <w:rsid w:val="00226B74"/>
    <w:rsid w:val="00235488"/>
    <w:rsid w:val="00242BE3"/>
    <w:rsid w:val="00246891"/>
    <w:rsid w:val="002536EE"/>
    <w:rsid w:val="002540DE"/>
    <w:rsid w:val="00254654"/>
    <w:rsid w:val="0026168F"/>
    <w:rsid w:val="002638F7"/>
    <w:rsid w:val="00270213"/>
    <w:rsid w:val="00271F35"/>
    <w:rsid w:val="002730BA"/>
    <w:rsid w:val="00273527"/>
    <w:rsid w:val="00282570"/>
    <w:rsid w:val="00283BFE"/>
    <w:rsid w:val="002844FB"/>
    <w:rsid w:val="0028792A"/>
    <w:rsid w:val="00292485"/>
    <w:rsid w:val="002B39AB"/>
    <w:rsid w:val="002B3B59"/>
    <w:rsid w:val="002B5840"/>
    <w:rsid w:val="002D1E04"/>
    <w:rsid w:val="002D230A"/>
    <w:rsid w:val="002D280B"/>
    <w:rsid w:val="002D3275"/>
    <w:rsid w:val="002D3CFD"/>
    <w:rsid w:val="002D3DC5"/>
    <w:rsid w:val="002E3ADE"/>
    <w:rsid w:val="002F7F96"/>
    <w:rsid w:val="00306545"/>
    <w:rsid w:val="00307BC6"/>
    <w:rsid w:val="0031448D"/>
    <w:rsid w:val="00316040"/>
    <w:rsid w:val="00323208"/>
    <w:rsid w:val="00326E6E"/>
    <w:rsid w:val="00327263"/>
    <w:rsid w:val="00340032"/>
    <w:rsid w:val="00345340"/>
    <w:rsid w:val="003532B3"/>
    <w:rsid w:val="00356C69"/>
    <w:rsid w:val="00360511"/>
    <w:rsid w:val="003605D5"/>
    <w:rsid w:val="00363724"/>
    <w:rsid w:val="00370B2C"/>
    <w:rsid w:val="00373519"/>
    <w:rsid w:val="00374CFF"/>
    <w:rsid w:val="003764DD"/>
    <w:rsid w:val="00383550"/>
    <w:rsid w:val="00385372"/>
    <w:rsid w:val="00385A2D"/>
    <w:rsid w:val="003864C4"/>
    <w:rsid w:val="00390EE5"/>
    <w:rsid w:val="003935C7"/>
    <w:rsid w:val="00393DB2"/>
    <w:rsid w:val="0039404D"/>
    <w:rsid w:val="003A5EEC"/>
    <w:rsid w:val="003B59CA"/>
    <w:rsid w:val="003B7050"/>
    <w:rsid w:val="003C0E0C"/>
    <w:rsid w:val="003D43D6"/>
    <w:rsid w:val="003E294A"/>
    <w:rsid w:val="003E5A18"/>
    <w:rsid w:val="003E5AFB"/>
    <w:rsid w:val="003E5B65"/>
    <w:rsid w:val="003E694C"/>
    <w:rsid w:val="003F0F7B"/>
    <w:rsid w:val="003F234E"/>
    <w:rsid w:val="003F2F48"/>
    <w:rsid w:val="003F791D"/>
    <w:rsid w:val="0040355B"/>
    <w:rsid w:val="00403E40"/>
    <w:rsid w:val="00407879"/>
    <w:rsid w:val="00412502"/>
    <w:rsid w:val="0042479E"/>
    <w:rsid w:val="0042792E"/>
    <w:rsid w:val="00431A25"/>
    <w:rsid w:val="00433169"/>
    <w:rsid w:val="00435B81"/>
    <w:rsid w:val="004372AB"/>
    <w:rsid w:val="00455761"/>
    <w:rsid w:val="00455BB0"/>
    <w:rsid w:val="0045666D"/>
    <w:rsid w:val="00467390"/>
    <w:rsid w:val="00471352"/>
    <w:rsid w:val="0047298F"/>
    <w:rsid w:val="004730A7"/>
    <w:rsid w:val="00474BA9"/>
    <w:rsid w:val="00475123"/>
    <w:rsid w:val="004763BB"/>
    <w:rsid w:val="004767B0"/>
    <w:rsid w:val="004772DF"/>
    <w:rsid w:val="004775B5"/>
    <w:rsid w:val="004802E8"/>
    <w:rsid w:val="00481AC0"/>
    <w:rsid w:val="00481B45"/>
    <w:rsid w:val="00481DEE"/>
    <w:rsid w:val="00484B3E"/>
    <w:rsid w:val="00484FAB"/>
    <w:rsid w:val="0049374D"/>
    <w:rsid w:val="00494001"/>
    <w:rsid w:val="004A4D6D"/>
    <w:rsid w:val="004A55A4"/>
    <w:rsid w:val="004B095C"/>
    <w:rsid w:val="004B0AC7"/>
    <w:rsid w:val="004B4F95"/>
    <w:rsid w:val="004C7A51"/>
    <w:rsid w:val="004D1FF7"/>
    <w:rsid w:val="004D41DA"/>
    <w:rsid w:val="004D4475"/>
    <w:rsid w:val="004D5123"/>
    <w:rsid w:val="004D5383"/>
    <w:rsid w:val="004D6033"/>
    <w:rsid w:val="004E3387"/>
    <w:rsid w:val="004E3E7C"/>
    <w:rsid w:val="004E67C2"/>
    <w:rsid w:val="004F2D14"/>
    <w:rsid w:val="004F433C"/>
    <w:rsid w:val="004F451F"/>
    <w:rsid w:val="004F517C"/>
    <w:rsid w:val="004F7515"/>
    <w:rsid w:val="00501447"/>
    <w:rsid w:val="00504D61"/>
    <w:rsid w:val="00505D40"/>
    <w:rsid w:val="005100AD"/>
    <w:rsid w:val="00513A05"/>
    <w:rsid w:val="00514F67"/>
    <w:rsid w:val="00515AF3"/>
    <w:rsid w:val="0052137D"/>
    <w:rsid w:val="0052161C"/>
    <w:rsid w:val="00523EE3"/>
    <w:rsid w:val="0053031A"/>
    <w:rsid w:val="00532AD4"/>
    <w:rsid w:val="00533CFA"/>
    <w:rsid w:val="00535CF7"/>
    <w:rsid w:val="0053767B"/>
    <w:rsid w:val="00541235"/>
    <w:rsid w:val="00550032"/>
    <w:rsid w:val="0055146D"/>
    <w:rsid w:val="0055227B"/>
    <w:rsid w:val="00556EA3"/>
    <w:rsid w:val="00557529"/>
    <w:rsid w:val="00561806"/>
    <w:rsid w:val="005628AC"/>
    <w:rsid w:val="00564685"/>
    <w:rsid w:val="00566321"/>
    <w:rsid w:val="0056787C"/>
    <w:rsid w:val="00567DA2"/>
    <w:rsid w:val="005729A3"/>
    <w:rsid w:val="005733E3"/>
    <w:rsid w:val="00576638"/>
    <w:rsid w:val="00587054"/>
    <w:rsid w:val="00590D60"/>
    <w:rsid w:val="00591506"/>
    <w:rsid w:val="00592059"/>
    <w:rsid w:val="005A00A6"/>
    <w:rsid w:val="005A6196"/>
    <w:rsid w:val="005C4F65"/>
    <w:rsid w:val="005C7562"/>
    <w:rsid w:val="005D1A37"/>
    <w:rsid w:val="005D6558"/>
    <w:rsid w:val="005E3515"/>
    <w:rsid w:val="005E56DA"/>
    <w:rsid w:val="005E60F4"/>
    <w:rsid w:val="005F4261"/>
    <w:rsid w:val="005F6F0C"/>
    <w:rsid w:val="00600635"/>
    <w:rsid w:val="006022ED"/>
    <w:rsid w:val="0060554C"/>
    <w:rsid w:val="006132A8"/>
    <w:rsid w:val="006149FF"/>
    <w:rsid w:val="0061789C"/>
    <w:rsid w:val="0062459E"/>
    <w:rsid w:val="0062553D"/>
    <w:rsid w:val="00626467"/>
    <w:rsid w:val="00627851"/>
    <w:rsid w:val="00632069"/>
    <w:rsid w:val="006461F2"/>
    <w:rsid w:val="006466CF"/>
    <w:rsid w:val="00652762"/>
    <w:rsid w:val="006565E4"/>
    <w:rsid w:val="00656A85"/>
    <w:rsid w:val="00662FCD"/>
    <w:rsid w:val="00663909"/>
    <w:rsid w:val="00667AE1"/>
    <w:rsid w:val="00667B6E"/>
    <w:rsid w:val="006704CC"/>
    <w:rsid w:val="0067239F"/>
    <w:rsid w:val="0067264F"/>
    <w:rsid w:val="00673303"/>
    <w:rsid w:val="00673C7C"/>
    <w:rsid w:val="00680910"/>
    <w:rsid w:val="00693EA3"/>
    <w:rsid w:val="00697698"/>
    <w:rsid w:val="006A1370"/>
    <w:rsid w:val="006A1D43"/>
    <w:rsid w:val="006B0060"/>
    <w:rsid w:val="006B1A90"/>
    <w:rsid w:val="006B448F"/>
    <w:rsid w:val="006B582D"/>
    <w:rsid w:val="006C14D5"/>
    <w:rsid w:val="006C2675"/>
    <w:rsid w:val="006D14D7"/>
    <w:rsid w:val="006D2287"/>
    <w:rsid w:val="006E0ACD"/>
    <w:rsid w:val="006E13F2"/>
    <w:rsid w:val="006E1F90"/>
    <w:rsid w:val="006E2C8C"/>
    <w:rsid w:val="006E35CD"/>
    <w:rsid w:val="006E4B61"/>
    <w:rsid w:val="006E4F6F"/>
    <w:rsid w:val="006E7E96"/>
    <w:rsid w:val="00703F20"/>
    <w:rsid w:val="00703F44"/>
    <w:rsid w:val="00710654"/>
    <w:rsid w:val="00714A0E"/>
    <w:rsid w:val="0072085D"/>
    <w:rsid w:val="00720DFD"/>
    <w:rsid w:val="007213F1"/>
    <w:rsid w:val="00723D58"/>
    <w:rsid w:val="007323B9"/>
    <w:rsid w:val="00733745"/>
    <w:rsid w:val="0073539B"/>
    <w:rsid w:val="00737ECF"/>
    <w:rsid w:val="007401D1"/>
    <w:rsid w:val="00744514"/>
    <w:rsid w:val="00746A0D"/>
    <w:rsid w:val="00747406"/>
    <w:rsid w:val="007505D4"/>
    <w:rsid w:val="007553E1"/>
    <w:rsid w:val="0076091C"/>
    <w:rsid w:val="00764401"/>
    <w:rsid w:val="00765D70"/>
    <w:rsid w:val="00771073"/>
    <w:rsid w:val="00772024"/>
    <w:rsid w:val="007729BE"/>
    <w:rsid w:val="00775200"/>
    <w:rsid w:val="00784682"/>
    <w:rsid w:val="007865C7"/>
    <w:rsid w:val="00790733"/>
    <w:rsid w:val="00791422"/>
    <w:rsid w:val="00797CD2"/>
    <w:rsid w:val="007A27E1"/>
    <w:rsid w:val="007A6891"/>
    <w:rsid w:val="007A75EB"/>
    <w:rsid w:val="007B2294"/>
    <w:rsid w:val="007B365B"/>
    <w:rsid w:val="007B545E"/>
    <w:rsid w:val="007C1DFA"/>
    <w:rsid w:val="007D1B4C"/>
    <w:rsid w:val="007D4A4A"/>
    <w:rsid w:val="007D7F3F"/>
    <w:rsid w:val="007E1A49"/>
    <w:rsid w:val="007E33B6"/>
    <w:rsid w:val="007E406F"/>
    <w:rsid w:val="007E7210"/>
    <w:rsid w:val="007F2106"/>
    <w:rsid w:val="007F5314"/>
    <w:rsid w:val="007F7856"/>
    <w:rsid w:val="00800D79"/>
    <w:rsid w:val="00803306"/>
    <w:rsid w:val="00803321"/>
    <w:rsid w:val="0081427C"/>
    <w:rsid w:val="00814FAE"/>
    <w:rsid w:val="008222A1"/>
    <w:rsid w:val="00822CCB"/>
    <w:rsid w:val="008237E7"/>
    <w:rsid w:val="00824EDD"/>
    <w:rsid w:val="008271B0"/>
    <w:rsid w:val="00827E6B"/>
    <w:rsid w:val="00831FB0"/>
    <w:rsid w:val="00832F3F"/>
    <w:rsid w:val="0083513B"/>
    <w:rsid w:val="00853687"/>
    <w:rsid w:val="00853F4E"/>
    <w:rsid w:val="00861CA8"/>
    <w:rsid w:val="0086510D"/>
    <w:rsid w:val="00880E6E"/>
    <w:rsid w:val="00880F58"/>
    <w:rsid w:val="00881B8D"/>
    <w:rsid w:val="00882B59"/>
    <w:rsid w:val="008850AB"/>
    <w:rsid w:val="00886D13"/>
    <w:rsid w:val="008916C5"/>
    <w:rsid w:val="00892E44"/>
    <w:rsid w:val="00893750"/>
    <w:rsid w:val="00894640"/>
    <w:rsid w:val="008A3A73"/>
    <w:rsid w:val="008A5483"/>
    <w:rsid w:val="008B05BD"/>
    <w:rsid w:val="008B225D"/>
    <w:rsid w:val="008B33FA"/>
    <w:rsid w:val="008B48AE"/>
    <w:rsid w:val="008C0324"/>
    <w:rsid w:val="008C3C1C"/>
    <w:rsid w:val="008D10D6"/>
    <w:rsid w:val="008E1C84"/>
    <w:rsid w:val="008E4197"/>
    <w:rsid w:val="008E723D"/>
    <w:rsid w:val="008E7EBC"/>
    <w:rsid w:val="009005F8"/>
    <w:rsid w:val="009017C6"/>
    <w:rsid w:val="009055B2"/>
    <w:rsid w:val="00913FDA"/>
    <w:rsid w:val="0091663A"/>
    <w:rsid w:val="00916FCA"/>
    <w:rsid w:val="009174E8"/>
    <w:rsid w:val="00924394"/>
    <w:rsid w:val="009251A8"/>
    <w:rsid w:val="00927FBE"/>
    <w:rsid w:val="00931267"/>
    <w:rsid w:val="009342A9"/>
    <w:rsid w:val="00934C94"/>
    <w:rsid w:val="00935351"/>
    <w:rsid w:val="0093599C"/>
    <w:rsid w:val="00935F21"/>
    <w:rsid w:val="009370A6"/>
    <w:rsid w:val="0094087D"/>
    <w:rsid w:val="00941070"/>
    <w:rsid w:val="00943DC9"/>
    <w:rsid w:val="0094712F"/>
    <w:rsid w:val="00947F0F"/>
    <w:rsid w:val="009520F6"/>
    <w:rsid w:val="009538A9"/>
    <w:rsid w:val="00953BF0"/>
    <w:rsid w:val="00954D3C"/>
    <w:rsid w:val="00954FEA"/>
    <w:rsid w:val="00955A17"/>
    <w:rsid w:val="00967250"/>
    <w:rsid w:val="00971F36"/>
    <w:rsid w:val="00972507"/>
    <w:rsid w:val="009738B4"/>
    <w:rsid w:val="009766A3"/>
    <w:rsid w:val="00983735"/>
    <w:rsid w:val="00986D7D"/>
    <w:rsid w:val="00992317"/>
    <w:rsid w:val="0099538C"/>
    <w:rsid w:val="009A090B"/>
    <w:rsid w:val="009A09E1"/>
    <w:rsid w:val="009A20B6"/>
    <w:rsid w:val="009A4E41"/>
    <w:rsid w:val="009A5AD3"/>
    <w:rsid w:val="009B5112"/>
    <w:rsid w:val="009B5170"/>
    <w:rsid w:val="009B58D7"/>
    <w:rsid w:val="009B78C3"/>
    <w:rsid w:val="009B7B04"/>
    <w:rsid w:val="009C3BA0"/>
    <w:rsid w:val="009C5FA4"/>
    <w:rsid w:val="009E1BAD"/>
    <w:rsid w:val="009E2C43"/>
    <w:rsid w:val="009E32E1"/>
    <w:rsid w:val="009E752A"/>
    <w:rsid w:val="009F0029"/>
    <w:rsid w:val="009F612F"/>
    <w:rsid w:val="00A00988"/>
    <w:rsid w:val="00A01FFE"/>
    <w:rsid w:val="00A0566B"/>
    <w:rsid w:val="00A12492"/>
    <w:rsid w:val="00A12CB9"/>
    <w:rsid w:val="00A12FAE"/>
    <w:rsid w:val="00A13960"/>
    <w:rsid w:val="00A13F54"/>
    <w:rsid w:val="00A162CA"/>
    <w:rsid w:val="00A21DF1"/>
    <w:rsid w:val="00A233C5"/>
    <w:rsid w:val="00A260A7"/>
    <w:rsid w:val="00A272A0"/>
    <w:rsid w:val="00A30AF4"/>
    <w:rsid w:val="00A316D2"/>
    <w:rsid w:val="00A3288E"/>
    <w:rsid w:val="00A33913"/>
    <w:rsid w:val="00A36C25"/>
    <w:rsid w:val="00A402D1"/>
    <w:rsid w:val="00A50C33"/>
    <w:rsid w:val="00A52331"/>
    <w:rsid w:val="00A525DB"/>
    <w:rsid w:val="00A53661"/>
    <w:rsid w:val="00A615FB"/>
    <w:rsid w:val="00A61AD4"/>
    <w:rsid w:val="00A61E02"/>
    <w:rsid w:val="00A627AE"/>
    <w:rsid w:val="00A6471F"/>
    <w:rsid w:val="00A64EE5"/>
    <w:rsid w:val="00A665B8"/>
    <w:rsid w:val="00A73C8E"/>
    <w:rsid w:val="00A7596D"/>
    <w:rsid w:val="00A76DF0"/>
    <w:rsid w:val="00A823B0"/>
    <w:rsid w:val="00A82D53"/>
    <w:rsid w:val="00A905BF"/>
    <w:rsid w:val="00A934E0"/>
    <w:rsid w:val="00A9455B"/>
    <w:rsid w:val="00AA2A69"/>
    <w:rsid w:val="00AA3965"/>
    <w:rsid w:val="00AA3DFE"/>
    <w:rsid w:val="00AA545A"/>
    <w:rsid w:val="00AA5D91"/>
    <w:rsid w:val="00AA6ADB"/>
    <w:rsid w:val="00AB3D43"/>
    <w:rsid w:val="00AB4C2C"/>
    <w:rsid w:val="00AB62C2"/>
    <w:rsid w:val="00AC4F3E"/>
    <w:rsid w:val="00AE4C7B"/>
    <w:rsid w:val="00AF07A3"/>
    <w:rsid w:val="00AF1D1B"/>
    <w:rsid w:val="00AF1FAE"/>
    <w:rsid w:val="00AF2B93"/>
    <w:rsid w:val="00B06582"/>
    <w:rsid w:val="00B06F55"/>
    <w:rsid w:val="00B10FC2"/>
    <w:rsid w:val="00B112C3"/>
    <w:rsid w:val="00B12CBE"/>
    <w:rsid w:val="00B144E9"/>
    <w:rsid w:val="00B229F8"/>
    <w:rsid w:val="00B25156"/>
    <w:rsid w:val="00B26FC9"/>
    <w:rsid w:val="00B3057A"/>
    <w:rsid w:val="00B31B63"/>
    <w:rsid w:val="00B320FF"/>
    <w:rsid w:val="00B344DD"/>
    <w:rsid w:val="00B45B4C"/>
    <w:rsid w:val="00B5129C"/>
    <w:rsid w:val="00B604D2"/>
    <w:rsid w:val="00B61F23"/>
    <w:rsid w:val="00B63F1F"/>
    <w:rsid w:val="00B64E7F"/>
    <w:rsid w:val="00B6736B"/>
    <w:rsid w:val="00B75377"/>
    <w:rsid w:val="00B766CA"/>
    <w:rsid w:val="00B80AE3"/>
    <w:rsid w:val="00B81A95"/>
    <w:rsid w:val="00B8235A"/>
    <w:rsid w:val="00B86B63"/>
    <w:rsid w:val="00B87FBE"/>
    <w:rsid w:val="00B90362"/>
    <w:rsid w:val="00BA3988"/>
    <w:rsid w:val="00BA682C"/>
    <w:rsid w:val="00BA703F"/>
    <w:rsid w:val="00BB3295"/>
    <w:rsid w:val="00BC1DF9"/>
    <w:rsid w:val="00BC1E27"/>
    <w:rsid w:val="00BD4EA5"/>
    <w:rsid w:val="00BE30AE"/>
    <w:rsid w:val="00BE45DF"/>
    <w:rsid w:val="00BF0634"/>
    <w:rsid w:val="00BF4CF4"/>
    <w:rsid w:val="00BF7D69"/>
    <w:rsid w:val="00C04B94"/>
    <w:rsid w:val="00C07D03"/>
    <w:rsid w:val="00C11D3F"/>
    <w:rsid w:val="00C21EFB"/>
    <w:rsid w:val="00C25151"/>
    <w:rsid w:val="00C3056F"/>
    <w:rsid w:val="00C32E80"/>
    <w:rsid w:val="00C331B3"/>
    <w:rsid w:val="00C3434A"/>
    <w:rsid w:val="00C378DC"/>
    <w:rsid w:val="00C46F53"/>
    <w:rsid w:val="00C50180"/>
    <w:rsid w:val="00C53AD6"/>
    <w:rsid w:val="00C67F92"/>
    <w:rsid w:val="00C70043"/>
    <w:rsid w:val="00C7075A"/>
    <w:rsid w:val="00C80B3A"/>
    <w:rsid w:val="00C81675"/>
    <w:rsid w:val="00C91BE8"/>
    <w:rsid w:val="00C92E46"/>
    <w:rsid w:val="00C951B8"/>
    <w:rsid w:val="00C97A51"/>
    <w:rsid w:val="00CA4947"/>
    <w:rsid w:val="00CA55FD"/>
    <w:rsid w:val="00CA7785"/>
    <w:rsid w:val="00CA7F35"/>
    <w:rsid w:val="00CB1E7A"/>
    <w:rsid w:val="00CB4DCE"/>
    <w:rsid w:val="00CB6AE6"/>
    <w:rsid w:val="00CC531D"/>
    <w:rsid w:val="00CC5FEA"/>
    <w:rsid w:val="00CC6C07"/>
    <w:rsid w:val="00CD5702"/>
    <w:rsid w:val="00CD7658"/>
    <w:rsid w:val="00CF206B"/>
    <w:rsid w:val="00CF2C52"/>
    <w:rsid w:val="00CF39BB"/>
    <w:rsid w:val="00CF4C77"/>
    <w:rsid w:val="00CF7655"/>
    <w:rsid w:val="00D0250F"/>
    <w:rsid w:val="00D06F3D"/>
    <w:rsid w:val="00D155F3"/>
    <w:rsid w:val="00D164E1"/>
    <w:rsid w:val="00D1656F"/>
    <w:rsid w:val="00D23A65"/>
    <w:rsid w:val="00D267B0"/>
    <w:rsid w:val="00D26B90"/>
    <w:rsid w:val="00D40B9F"/>
    <w:rsid w:val="00D4537F"/>
    <w:rsid w:val="00D471FE"/>
    <w:rsid w:val="00D52688"/>
    <w:rsid w:val="00D52E34"/>
    <w:rsid w:val="00D609B5"/>
    <w:rsid w:val="00D64B93"/>
    <w:rsid w:val="00D65A0C"/>
    <w:rsid w:val="00D703E6"/>
    <w:rsid w:val="00D823DC"/>
    <w:rsid w:val="00D87B1B"/>
    <w:rsid w:val="00D928A4"/>
    <w:rsid w:val="00D960BE"/>
    <w:rsid w:val="00DA280E"/>
    <w:rsid w:val="00DB4C45"/>
    <w:rsid w:val="00DB5DE7"/>
    <w:rsid w:val="00DB7E25"/>
    <w:rsid w:val="00DC0135"/>
    <w:rsid w:val="00DC12FA"/>
    <w:rsid w:val="00DC1482"/>
    <w:rsid w:val="00DC3911"/>
    <w:rsid w:val="00DC7BC1"/>
    <w:rsid w:val="00DD3EE8"/>
    <w:rsid w:val="00DD6254"/>
    <w:rsid w:val="00DE19D7"/>
    <w:rsid w:val="00DF2A4F"/>
    <w:rsid w:val="00DF4A91"/>
    <w:rsid w:val="00DF53D0"/>
    <w:rsid w:val="00E0171D"/>
    <w:rsid w:val="00E01A79"/>
    <w:rsid w:val="00E04B8F"/>
    <w:rsid w:val="00E10515"/>
    <w:rsid w:val="00E10EED"/>
    <w:rsid w:val="00E121F4"/>
    <w:rsid w:val="00E1315A"/>
    <w:rsid w:val="00E2444E"/>
    <w:rsid w:val="00E25E61"/>
    <w:rsid w:val="00E25E90"/>
    <w:rsid w:val="00E4063E"/>
    <w:rsid w:val="00E42CD3"/>
    <w:rsid w:val="00E44A5E"/>
    <w:rsid w:val="00E50A94"/>
    <w:rsid w:val="00E61209"/>
    <w:rsid w:val="00E61236"/>
    <w:rsid w:val="00E62E93"/>
    <w:rsid w:val="00E67DD8"/>
    <w:rsid w:val="00E71F56"/>
    <w:rsid w:val="00E761D3"/>
    <w:rsid w:val="00E824ED"/>
    <w:rsid w:val="00E83521"/>
    <w:rsid w:val="00E85F2A"/>
    <w:rsid w:val="00E9672C"/>
    <w:rsid w:val="00E970E9"/>
    <w:rsid w:val="00EA1C2F"/>
    <w:rsid w:val="00EA6178"/>
    <w:rsid w:val="00EA6CD5"/>
    <w:rsid w:val="00EA7D5B"/>
    <w:rsid w:val="00EB2981"/>
    <w:rsid w:val="00EB30BD"/>
    <w:rsid w:val="00EB6C2E"/>
    <w:rsid w:val="00EC0897"/>
    <w:rsid w:val="00EC0CE5"/>
    <w:rsid w:val="00EC1484"/>
    <w:rsid w:val="00EC4AA8"/>
    <w:rsid w:val="00EC695C"/>
    <w:rsid w:val="00EE12AC"/>
    <w:rsid w:val="00EE3FDE"/>
    <w:rsid w:val="00EE6E34"/>
    <w:rsid w:val="00EE7CD1"/>
    <w:rsid w:val="00EF1FC5"/>
    <w:rsid w:val="00EF52A7"/>
    <w:rsid w:val="00F0531F"/>
    <w:rsid w:val="00F16FD1"/>
    <w:rsid w:val="00F17E4B"/>
    <w:rsid w:val="00F21FEE"/>
    <w:rsid w:val="00F238FA"/>
    <w:rsid w:val="00F3766B"/>
    <w:rsid w:val="00F40D73"/>
    <w:rsid w:val="00F47C01"/>
    <w:rsid w:val="00F52D5C"/>
    <w:rsid w:val="00F530BB"/>
    <w:rsid w:val="00F56E3D"/>
    <w:rsid w:val="00F56F42"/>
    <w:rsid w:val="00F57260"/>
    <w:rsid w:val="00F643BE"/>
    <w:rsid w:val="00F65C64"/>
    <w:rsid w:val="00F74432"/>
    <w:rsid w:val="00F75E84"/>
    <w:rsid w:val="00F776F9"/>
    <w:rsid w:val="00F77E31"/>
    <w:rsid w:val="00F80A34"/>
    <w:rsid w:val="00F86277"/>
    <w:rsid w:val="00F87D05"/>
    <w:rsid w:val="00F96DA6"/>
    <w:rsid w:val="00FA3206"/>
    <w:rsid w:val="00FB0643"/>
    <w:rsid w:val="00FB2E79"/>
    <w:rsid w:val="00FB5E9A"/>
    <w:rsid w:val="00FB78E1"/>
    <w:rsid w:val="00FC1220"/>
    <w:rsid w:val="00FC2BF9"/>
    <w:rsid w:val="00FD51A6"/>
    <w:rsid w:val="00FD57D7"/>
    <w:rsid w:val="00FD644C"/>
    <w:rsid w:val="00FD762D"/>
    <w:rsid w:val="00FD766F"/>
    <w:rsid w:val="00FF11B9"/>
    <w:rsid w:val="00FF2729"/>
    <w:rsid w:val="00FF3044"/>
    <w:rsid w:val="00FF5BC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A0D06"/>
  <w15:chartTrackingRefBased/>
  <w15:docId w15:val="{6CC90B9B-7657-4666-9518-285B9DA4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B1E7A"/>
    <w:rPr>
      <w:rFonts w:ascii="Arial" w:hAnsi="Arial"/>
      <w:sz w:val="16"/>
      <w:szCs w:val="16"/>
    </w:rPr>
  </w:style>
  <w:style w:type="paragraph" w:styleId="berschrift1">
    <w:name w:val="heading 1"/>
    <w:basedOn w:val="Standard"/>
    <w:next w:val="Standard"/>
    <w:link w:val="berschrift1Zchn"/>
    <w:uiPriority w:val="9"/>
    <w:qFormat/>
    <w:rsid w:val="00CB1E7A"/>
    <w:pPr>
      <w:outlineLvl w:val="0"/>
    </w:pPr>
  </w:style>
  <w:style w:type="paragraph" w:styleId="berschrift2">
    <w:name w:val="heading 2"/>
    <w:basedOn w:val="Standard"/>
    <w:next w:val="Standard"/>
    <w:link w:val="berschrift2Zchn"/>
    <w:uiPriority w:val="9"/>
    <w:rsid w:val="00CB1E7A"/>
    <w:pPr>
      <w:outlineLvl w:val="1"/>
    </w:pPr>
  </w:style>
  <w:style w:type="paragraph" w:styleId="berschrift6">
    <w:name w:val="heading 6"/>
    <w:basedOn w:val="Standard"/>
    <w:next w:val="Standard"/>
    <w:link w:val="berschrift6Zchn"/>
    <w:uiPriority w:val="9"/>
    <w:rsid w:val="00CB1E7A"/>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CB1E7A"/>
    <w:rPr>
      <w:rFonts w:ascii="Arial" w:hAnsi="Arial" w:cs="Times New Roman"/>
      <w:sz w:val="16"/>
      <w:szCs w:val="16"/>
    </w:rPr>
  </w:style>
  <w:style w:type="character" w:customStyle="1" w:styleId="berschrift2Zchn">
    <w:name w:val="Überschrift 2 Zchn"/>
    <w:link w:val="berschrift2"/>
    <w:uiPriority w:val="9"/>
    <w:locked/>
    <w:rsid w:val="00CB1E7A"/>
    <w:rPr>
      <w:rFonts w:ascii="Arial" w:hAnsi="Arial" w:cs="Times New Roman"/>
      <w:sz w:val="16"/>
      <w:szCs w:val="16"/>
    </w:rPr>
  </w:style>
  <w:style w:type="character" w:customStyle="1" w:styleId="berschrift6Zchn">
    <w:name w:val="Überschrift 6 Zchn"/>
    <w:link w:val="berschrift6"/>
    <w:uiPriority w:val="9"/>
    <w:locked/>
    <w:rsid w:val="00CB1E7A"/>
    <w:rPr>
      <w:rFonts w:ascii="Arial" w:hAnsi="Arial" w:cs="Times New Roman"/>
      <w:sz w:val="16"/>
      <w:szCs w:val="16"/>
    </w:rPr>
  </w:style>
  <w:style w:type="paragraph" w:customStyle="1" w:styleId="HeadlineBilder">
    <w:name w:val="Headline Bilder"/>
    <w:basedOn w:val="berschrift1"/>
    <w:rsid w:val="00737ECF"/>
    <w:pPr>
      <w:spacing w:line="360" w:lineRule="auto"/>
    </w:pPr>
    <w:rPr>
      <w:b/>
      <w:bCs/>
      <w:sz w:val="28"/>
      <w:u w:val="single"/>
    </w:rPr>
  </w:style>
  <w:style w:type="character" w:styleId="Endnotenzeichen">
    <w:name w:val="endnote reference"/>
    <w:uiPriority w:val="99"/>
    <w:semiHidden/>
    <w:rPr>
      <w:rFonts w:ascii="Arial" w:hAnsi="Arial" w:cs="Times New Roman"/>
      <w:vertAlign w:val="superscript"/>
    </w:rPr>
  </w:style>
  <w:style w:type="character" w:styleId="Funotenzeichen">
    <w:name w:val="footnote reference"/>
    <w:uiPriority w:val="99"/>
    <w:semiHidden/>
    <w:rPr>
      <w:rFonts w:ascii="Arial" w:hAnsi="Arial" w:cs="Times New Roman"/>
      <w:vertAlign w:val="superscript"/>
    </w:rPr>
  </w:style>
  <w:style w:type="character" w:styleId="Kommentarzeichen">
    <w:name w:val="annotation reference"/>
    <w:uiPriority w:val="99"/>
    <w:semiHidden/>
    <w:rPr>
      <w:rFonts w:ascii="Arial" w:hAnsi="Arial" w:cs="Times New Roman"/>
      <w:sz w:val="16"/>
    </w:rPr>
  </w:style>
  <w:style w:type="paragraph" w:styleId="Rechtsgrundlagenverzeichnis">
    <w:name w:val="table of authorities"/>
    <w:basedOn w:val="Standard"/>
    <w:next w:val="Standard"/>
    <w:uiPriority w:val="99"/>
    <w:semiHidden/>
    <w:pPr>
      <w:ind w:left="240" w:hanging="240"/>
    </w:pPr>
  </w:style>
  <w:style w:type="paragraph" w:customStyle="1" w:styleId="Headline">
    <w:name w:val="Headline"/>
    <w:basedOn w:val="Standard"/>
    <w:rsid w:val="00924394"/>
    <w:pPr>
      <w:spacing w:line="360" w:lineRule="auto"/>
    </w:pPr>
    <w:rPr>
      <w:b/>
      <w:bCs/>
      <w:sz w:val="32"/>
      <w:szCs w:val="20"/>
      <w:u w:val="single"/>
    </w:rPr>
  </w:style>
  <w:style w:type="paragraph" w:customStyle="1" w:styleId="Subline">
    <w:name w:val="Subline"/>
    <w:basedOn w:val="Standard"/>
    <w:link w:val="SublineZchn"/>
    <w:qFormat/>
    <w:rsid w:val="00924394"/>
    <w:pPr>
      <w:numPr>
        <w:numId w:val="12"/>
      </w:numPr>
      <w:spacing w:line="360" w:lineRule="auto"/>
      <w:ind w:left="426" w:hanging="426"/>
    </w:pPr>
    <w:rPr>
      <w:rFonts w:cs="Arial"/>
      <w:b/>
      <w:sz w:val="24"/>
      <w:szCs w:val="24"/>
    </w:rPr>
  </w:style>
  <w:style w:type="character" w:customStyle="1" w:styleId="SublineZchn">
    <w:name w:val="Subline Zchn"/>
    <w:link w:val="Subline"/>
    <w:locked/>
    <w:rsid w:val="00924394"/>
    <w:rPr>
      <w:rFonts w:ascii="Arial" w:hAnsi="Arial" w:cs="Arial"/>
      <w:b/>
      <w:sz w:val="24"/>
      <w:szCs w:val="24"/>
    </w:rPr>
  </w:style>
  <w:style w:type="paragraph" w:customStyle="1" w:styleId="Vorspann">
    <w:name w:val="Vorspann"/>
    <w:basedOn w:val="Standard"/>
    <w:link w:val="VorspannZchn"/>
    <w:qFormat/>
    <w:rsid w:val="00924394"/>
    <w:pPr>
      <w:spacing w:line="360" w:lineRule="auto"/>
    </w:pPr>
    <w:rPr>
      <w:rFonts w:cs="Arial"/>
      <w:b/>
      <w:i/>
      <w:sz w:val="24"/>
      <w:szCs w:val="24"/>
    </w:rPr>
  </w:style>
  <w:style w:type="character" w:customStyle="1" w:styleId="VorspannZchn">
    <w:name w:val="Vorspann Zchn"/>
    <w:link w:val="Vorspann"/>
    <w:locked/>
    <w:rsid w:val="00924394"/>
    <w:rPr>
      <w:rFonts w:ascii="Arial" w:hAnsi="Arial" w:cs="Arial"/>
      <w:b/>
      <w:i/>
      <w:sz w:val="24"/>
      <w:szCs w:val="24"/>
    </w:rPr>
  </w:style>
  <w:style w:type="paragraph" w:customStyle="1" w:styleId="Text">
    <w:name w:val="Text"/>
    <w:basedOn w:val="Standard"/>
    <w:link w:val="TextZchn"/>
    <w:qFormat/>
    <w:rsid w:val="00924394"/>
    <w:pPr>
      <w:spacing w:line="360" w:lineRule="auto"/>
    </w:pPr>
    <w:rPr>
      <w:rFonts w:cs="Arial"/>
      <w:sz w:val="24"/>
      <w:szCs w:val="24"/>
    </w:rPr>
  </w:style>
  <w:style w:type="character" w:customStyle="1" w:styleId="TextZchn">
    <w:name w:val="Text Zchn"/>
    <w:link w:val="Text"/>
    <w:locked/>
    <w:rsid w:val="00924394"/>
    <w:rPr>
      <w:rFonts w:ascii="Arial" w:hAnsi="Arial" w:cs="Arial"/>
      <w:sz w:val="24"/>
      <w:szCs w:val="24"/>
    </w:rPr>
  </w:style>
  <w:style w:type="paragraph" w:customStyle="1" w:styleId="Zwischentitel">
    <w:name w:val="Zwischentitel"/>
    <w:basedOn w:val="Standard"/>
    <w:link w:val="ZwischentitelZchn"/>
    <w:qFormat/>
    <w:rsid w:val="00924394"/>
    <w:pPr>
      <w:spacing w:line="360" w:lineRule="auto"/>
    </w:pPr>
    <w:rPr>
      <w:rFonts w:cs="Arial"/>
      <w:b/>
      <w:sz w:val="24"/>
      <w:szCs w:val="24"/>
    </w:rPr>
  </w:style>
  <w:style w:type="character" w:customStyle="1" w:styleId="ZwischentitelZchn">
    <w:name w:val="Zwischentitel Zchn"/>
    <w:link w:val="Zwischentitel"/>
    <w:locked/>
    <w:rsid w:val="00924394"/>
    <w:rPr>
      <w:rFonts w:ascii="Arial" w:hAnsi="Arial" w:cs="Arial"/>
      <w:b/>
      <w:sz w:val="24"/>
      <w:szCs w:val="24"/>
    </w:rPr>
  </w:style>
  <w:style w:type="paragraph" w:customStyle="1" w:styleId="DateinameBild">
    <w:name w:val="Dateiname Bild"/>
    <w:basedOn w:val="Standard"/>
    <w:rsid w:val="00737ECF"/>
    <w:pPr>
      <w:spacing w:line="360" w:lineRule="auto"/>
    </w:pPr>
    <w:rPr>
      <w:b/>
      <w:bCs/>
      <w:sz w:val="24"/>
      <w:szCs w:val="20"/>
    </w:rPr>
  </w:style>
  <w:style w:type="paragraph" w:customStyle="1" w:styleId="Bildunterschrift">
    <w:name w:val="Bildunterschrift"/>
    <w:basedOn w:val="berschrift1"/>
    <w:link w:val="BildunterschriftZchn"/>
    <w:qFormat/>
    <w:rsid w:val="00737ECF"/>
    <w:pPr>
      <w:spacing w:line="360" w:lineRule="auto"/>
    </w:pPr>
    <w:rPr>
      <w:i/>
      <w:sz w:val="24"/>
      <w:szCs w:val="24"/>
    </w:rPr>
  </w:style>
  <w:style w:type="paragraph" w:customStyle="1" w:styleId="Bildquelle">
    <w:name w:val="Bildquelle"/>
    <w:basedOn w:val="berschrift1"/>
    <w:link w:val="BildquelleZchn"/>
    <w:qFormat/>
    <w:rsid w:val="00737ECF"/>
    <w:pPr>
      <w:spacing w:line="360" w:lineRule="auto"/>
      <w:jc w:val="right"/>
    </w:pPr>
    <w:rPr>
      <w:sz w:val="24"/>
      <w:szCs w:val="24"/>
    </w:rPr>
  </w:style>
  <w:style w:type="character" w:customStyle="1" w:styleId="BildunterschriftZchn">
    <w:name w:val="Bildunterschrift Zchn"/>
    <w:link w:val="Bildunterschrift"/>
    <w:locked/>
    <w:rsid w:val="00737ECF"/>
    <w:rPr>
      <w:rFonts w:ascii="Arial" w:hAnsi="Arial" w:cs="Times New Roman"/>
      <w:i/>
      <w:sz w:val="24"/>
      <w:szCs w:val="24"/>
    </w:rPr>
  </w:style>
  <w:style w:type="paragraph" w:customStyle="1" w:styleId="Infotext">
    <w:name w:val="Infotext"/>
    <w:basedOn w:val="berschrift1"/>
    <w:link w:val="InfotextZchn"/>
    <w:qFormat/>
    <w:rsid w:val="00737ECF"/>
  </w:style>
  <w:style w:type="character" w:customStyle="1" w:styleId="BildquelleZchn">
    <w:name w:val="Bildquelle Zchn"/>
    <w:link w:val="Bildquelle"/>
    <w:locked/>
    <w:rsid w:val="00737ECF"/>
    <w:rPr>
      <w:rFonts w:ascii="Arial" w:hAnsi="Arial" w:cs="Times New Roman"/>
      <w:sz w:val="24"/>
      <w:szCs w:val="24"/>
    </w:rPr>
  </w:style>
  <w:style w:type="paragraph" w:customStyle="1" w:styleId="InfotextHeadline">
    <w:name w:val="Infotext Headline"/>
    <w:basedOn w:val="berschrift1"/>
    <w:rsid w:val="00737ECF"/>
    <w:rPr>
      <w:b/>
      <w:bCs/>
    </w:rPr>
  </w:style>
  <w:style w:type="character" w:customStyle="1" w:styleId="InfotextZchn">
    <w:name w:val="Infotext Zchn"/>
    <w:link w:val="Infotext"/>
    <w:locked/>
    <w:rsid w:val="00737ECF"/>
    <w:rPr>
      <w:rFonts w:ascii="Arial" w:hAnsi="Arial" w:cs="Times New Roman"/>
      <w:sz w:val="16"/>
      <w:szCs w:val="16"/>
    </w:rPr>
  </w:style>
  <w:style w:type="paragraph" w:styleId="Kopfzeile">
    <w:name w:val="header"/>
    <w:basedOn w:val="Standard"/>
    <w:link w:val="KopfzeileZchn"/>
    <w:uiPriority w:val="99"/>
    <w:rsid w:val="0086510D"/>
    <w:pPr>
      <w:tabs>
        <w:tab w:val="center" w:pos="4536"/>
        <w:tab w:val="right" w:pos="9072"/>
      </w:tabs>
    </w:pPr>
  </w:style>
  <w:style w:type="character" w:customStyle="1" w:styleId="KopfzeileZchn">
    <w:name w:val="Kopfzeile Zchn"/>
    <w:link w:val="Kopfzeile"/>
    <w:uiPriority w:val="99"/>
    <w:locked/>
    <w:rsid w:val="0086510D"/>
    <w:rPr>
      <w:rFonts w:ascii="Arial" w:hAnsi="Arial" w:cs="Times New Roman"/>
      <w:sz w:val="16"/>
      <w:szCs w:val="16"/>
    </w:rPr>
  </w:style>
  <w:style w:type="paragraph" w:styleId="Fuzeile">
    <w:name w:val="footer"/>
    <w:basedOn w:val="Standard"/>
    <w:link w:val="FuzeileZchn"/>
    <w:uiPriority w:val="99"/>
    <w:rsid w:val="0086510D"/>
    <w:pPr>
      <w:tabs>
        <w:tab w:val="center" w:pos="4536"/>
        <w:tab w:val="right" w:pos="9072"/>
      </w:tabs>
    </w:pPr>
  </w:style>
  <w:style w:type="character" w:customStyle="1" w:styleId="FuzeileZchn">
    <w:name w:val="Fußzeile Zchn"/>
    <w:link w:val="Fuzeile"/>
    <w:uiPriority w:val="99"/>
    <w:locked/>
    <w:rsid w:val="0086510D"/>
    <w:rPr>
      <w:rFonts w:ascii="Arial" w:hAnsi="Arial" w:cs="Times New Roman"/>
      <w:sz w:val="16"/>
      <w:szCs w:val="16"/>
    </w:rPr>
  </w:style>
  <w:style w:type="paragraph" w:styleId="KeinLeerraum">
    <w:name w:val="No Spacing"/>
    <w:link w:val="KeinLeerraumZchn"/>
    <w:uiPriority w:val="1"/>
    <w:qFormat/>
    <w:rsid w:val="00EE6E34"/>
    <w:rPr>
      <w:rFonts w:ascii="Calibri" w:hAnsi="Calibri"/>
      <w:sz w:val="22"/>
      <w:szCs w:val="22"/>
      <w:lang w:eastAsia="en-US"/>
    </w:rPr>
  </w:style>
  <w:style w:type="character" w:customStyle="1" w:styleId="KeinLeerraumZchn">
    <w:name w:val="Kein Leerraum Zchn"/>
    <w:link w:val="KeinLeerraum"/>
    <w:uiPriority w:val="1"/>
    <w:rsid w:val="00EE6E34"/>
    <w:rPr>
      <w:rFonts w:ascii="Calibri" w:hAnsi="Calibri"/>
      <w:sz w:val="22"/>
      <w:szCs w:val="22"/>
      <w:lang w:val="de-DE" w:eastAsia="en-US" w:bidi="ar-SA"/>
    </w:rPr>
  </w:style>
  <w:style w:type="character" w:styleId="Hyperlink">
    <w:name w:val="Hyperlink"/>
    <w:rsid w:val="005D6558"/>
    <w:rPr>
      <w:color w:val="0000FF"/>
      <w:u w:val="single"/>
    </w:rPr>
  </w:style>
  <w:style w:type="paragraph" w:styleId="Sprechblasentext">
    <w:name w:val="Balloon Text"/>
    <w:basedOn w:val="Standard"/>
    <w:link w:val="SprechblasentextZchn"/>
    <w:rsid w:val="00BE30AE"/>
    <w:rPr>
      <w:rFonts w:ascii="Segoe UI" w:hAnsi="Segoe UI" w:cs="Segoe UI"/>
      <w:sz w:val="18"/>
      <w:szCs w:val="18"/>
    </w:rPr>
  </w:style>
  <w:style w:type="character" w:customStyle="1" w:styleId="SprechblasentextZchn">
    <w:name w:val="Sprechblasentext Zchn"/>
    <w:link w:val="Sprechblasentext"/>
    <w:rsid w:val="00BE30AE"/>
    <w:rPr>
      <w:rFonts w:ascii="Segoe UI" w:hAnsi="Segoe UI" w:cs="Segoe UI"/>
      <w:sz w:val="18"/>
      <w:szCs w:val="18"/>
    </w:rPr>
  </w:style>
  <w:style w:type="paragraph" w:customStyle="1" w:styleId="PMZusatzinfo-Headline">
    <w:name w:val="PM Zusatzinfo - Headline"/>
    <w:basedOn w:val="Standard"/>
    <w:qFormat/>
    <w:rsid w:val="0053767B"/>
    <w:rPr>
      <w:b/>
      <w:sz w:val="20"/>
      <w:szCs w:val="20"/>
    </w:rPr>
  </w:style>
  <w:style w:type="paragraph" w:customStyle="1" w:styleId="PMDateinameBild">
    <w:name w:val="PM Dateiname Bild"/>
    <w:basedOn w:val="Standard"/>
    <w:qFormat/>
    <w:rsid w:val="0053767B"/>
    <w:rPr>
      <w:b/>
      <w:sz w:val="24"/>
      <w:szCs w:val="24"/>
    </w:rPr>
  </w:style>
  <w:style w:type="paragraph" w:customStyle="1" w:styleId="PMBildquelle">
    <w:name w:val="PM Bildquelle"/>
    <w:basedOn w:val="berschrift1"/>
    <w:link w:val="PMBildquelleZchn"/>
    <w:qFormat/>
    <w:rsid w:val="0053767B"/>
    <w:pPr>
      <w:spacing w:line="360" w:lineRule="auto"/>
      <w:jc w:val="right"/>
    </w:pPr>
    <w:rPr>
      <w:sz w:val="24"/>
      <w:szCs w:val="24"/>
    </w:rPr>
  </w:style>
  <w:style w:type="character" w:customStyle="1" w:styleId="PMBildquelleZchn">
    <w:name w:val="PM Bildquelle Zchn"/>
    <w:link w:val="PMBildquelle"/>
    <w:locked/>
    <w:rsid w:val="0053767B"/>
    <w:rPr>
      <w:rFonts w:ascii="Arial" w:hAnsi="Arial"/>
      <w:sz w:val="24"/>
      <w:szCs w:val="24"/>
    </w:rPr>
  </w:style>
  <w:style w:type="paragraph" w:customStyle="1" w:styleId="PMHeadline">
    <w:name w:val="PM Headline"/>
    <w:basedOn w:val="Text"/>
    <w:link w:val="PMHeadlineZchn"/>
    <w:qFormat/>
    <w:rsid w:val="0053767B"/>
    <w:rPr>
      <w:rFonts w:cs="Times New Roman"/>
      <w:b/>
      <w:bCs/>
      <w:sz w:val="32"/>
      <w:szCs w:val="20"/>
      <w:u w:val="single"/>
    </w:rPr>
  </w:style>
  <w:style w:type="paragraph" w:customStyle="1" w:styleId="PMSubline">
    <w:name w:val="PM Subline"/>
    <w:basedOn w:val="Text"/>
    <w:link w:val="PMSublineZchn"/>
    <w:qFormat/>
    <w:rsid w:val="0053767B"/>
    <w:pPr>
      <w:numPr>
        <w:numId w:val="13"/>
      </w:numPr>
    </w:pPr>
    <w:rPr>
      <w:b/>
    </w:rPr>
  </w:style>
  <w:style w:type="character" w:customStyle="1" w:styleId="PMHeadlineZchn">
    <w:name w:val="PM Headline Zchn"/>
    <w:link w:val="PMHeadline"/>
    <w:rsid w:val="0053767B"/>
    <w:rPr>
      <w:rFonts w:ascii="Arial" w:hAnsi="Arial"/>
      <w:b/>
      <w:bCs/>
      <w:sz w:val="32"/>
      <w:u w:val="single"/>
    </w:rPr>
  </w:style>
  <w:style w:type="paragraph" w:customStyle="1" w:styleId="PMOrtDatum">
    <w:name w:val="PM Ort/Datum"/>
    <w:basedOn w:val="Standard"/>
    <w:qFormat/>
    <w:rsid w:val="0053767B"/>
    <w:pPr>
      <w:spacing w:line="360" w:lineRule="auto"/>
    </w:pPr>
    <w:rPr>
      <w:rFonts w:cs="Arial"/>
      <w:i/>
      <w:sz w:val="24"/>
      <w:szCs w:val="24"/>
    </w:rPr>
  </w:style>
  <w:style w:type="character" w:customStyle="1" w:styleId="PMSublineZchn">
    <w:name w:val="PM Subline Zchn"/>
    <w:link w:val="PMSubline"/>
    <w:rsid w:val="0053767B"/>
    <w:rPr>
      <w:rFonts w:ascii="Arial" w:hAnsi="Arial" w:cs="Arial"/>
      <w:b/>
      <w:sz w:val="24"/>
      <w:szCs w:val="24"/>
    </w:rPr>
  </w:style>
  <w:style w:type="paragraph" w:customStyle="1" w:styleId="PMVorspann">
    <w:name w:val="PM Vorspann"/>
    <w:basedOn w:val="Standard"/>
    <w:qFormat/>
    <w:rsid w:val="0053767B"/>
    <w:pPr>
      <w:spacing w:line="360" w:lineRule="auto"/>
    </w:pPr>
    <w:rPr>
      <w:rFonts w:cs="Arial"/>
      <w:b/>
      <w:i/>
      <w:sz w:val="24"/>
      <w:szCs w:val="24"/>
    </w:rPr>
  </w:style>
  <w:style w:type="paragraph" w:customStyle="1" w:styleId="PMText">
    <w:name w:val="PM Text"/>
    <w:basedOn w:val="Standard"/>
    <w:qFormat/>
    <w:rsid w:val="0053767B"/>
    <w:pPr>
      <w:spacing w:line="360" w:lineRule="auto"/>
    </w:pPr>
    <w:rPr>
      <w:rFonts w:cs="Arial"/>
      <w:snapToGrid w:val="0"/>
      <w:sz w:val="24"/>
      <w:szCs w:val="24"/>
    </w:rPr>
  </w:style>
  <w:style w:type="paragraph" w:customStyle="1" w:styleId="PMZwiti">
    <w:name w:val="PM Zwiti"/>
    <w:basedOn w:val="Standard"/>
    <w:qFormat/>
    <w:rsid w:val="0053767B"/>
    <w:pPr>
      <w:spacing w:line="360" w:lineRule="auto"/>
    </w:pPr>
    <w:rPr>
      <w:rFonts w:cs="Arial"/>
      <w:b/>
      <w:snapToGrid w:val="0"/>
      <w:sz w:val="24"/>
      <w:szCs w:val="24"/>
    </w:rPr>
  </w:style>
  <w:style w:type="paragraph" w:customStyle="1" w:styleId="PMBildunterschrift">
    <w:name w:val="PM Bildunterschrift"/>
    <w:basedOn w:val="Bildunterschrift"/>
    <w:qFormat/>
    <w:rsid w:val="0053767B"/>
  </w:style>
  <w:style w:type="paragraph" w:customStyle="1" w:styleId="PMZusatzinfo-Text">
    <w:name w:val="PM Zusatzinfo - Text"/>
    <w:basedOn w:val="Standard"/>
    <w:qFormat/>
    <w:rsid w:val="0053767B"/>
    <w:rPr>
      <w:sz w:val="20"/>
      <w:szCs w:val="20"/>
    </w:rPr>
  </w:style>
  <w:style w:type="paragraph" w:customStyle="1" w:styleId="FormatvorlagePMHeadline">
    <w:name w:val="Formatvorlage PM Headline"/>
    <w:basedOn w:val="PMHeadline"/>
    <w:rsid w:val="000613AA"/>
    <w:pPr>
      <w:spacing w:before="480"/>
    </w:pPr>
  </w:style>
  <w:style w:type="paragraph" w:styleId="Kommentartext">
    <w:name w:val="annotation text"/>
    <w:basedOn w:val="Standard"/>
    <w:link w:val="KommentartextZchn"/>
    <w:rsid w:val="00892E44"/>
    <w:rPr>
      <w:sz w:val="20"/>
      <w:szCs w:val="20"/>
    </w:rPr>
  </w:style>
  <w:style w:type="character" w:customStyle="1" w:styleId="KommentartextZchn">
    <w:name w:val="Kommentartext Zchn"/>
    <w:link w:val="Kommentartext"/>
    <w:rsid w:val="00892E44"/>
    <w:rPr>
      <w:rFonts w:ascii="Arial" w:hAnsi="Arial"/>
    </w:rPr>
  </w:style>
  <w:style w:type="paragraph" w:styleId="Kommentarthema">
    <w:name w:val="annotation subject"/>
    <w:basedOn w:val="Kommentartext"/>
    <w:next w:val="Kommentartext"/>
    <w:link w:val="KommentarthemaZchn"/>
    <w:rsid w:val="00892E44"/>
    <w:rPr>
      <w:b/>
      <w:bCs/>
    </w:rPr>
  </w:style>
  <w:style w:type="character" w:customStyle="1" w:styleId="KommentarthemaZchn">
    <w:name w:val="Kommentarthema Zchn"/>
    <w:link w:val="Kommentarthema"/>
    <w:rsid w:val="00892E44"/>
    <w:rPr>
      <w:rFonts w:ascii="Arial" w:hAnsi="Arial"/>
      <w:b/>
      <w:bCs/>
    </w:rPr>
  </w:style>
  <w:style w:type="character" w:styleId="NichtaufgelsteErwhnung">
    <w:name w:val="Unresolved Mention"/>
    <w:basedOn w:val="Absatz-Standardschriftart"/>
    <w:uiPriority w:val="99"/>
    <w:semiHidden/>
    <w:unhideWhenUsed/>
    <w:rsid w:val="00CD5702"/>
    <w:rPr>
      <w:color w:val="605E5C"/>
      <w:shd w:val="clear" w:color="auto" w:fill="E1DFDD"/>
    </w:rPr>
  </w:style>
  <w:style w:type="paragraph" w:styleId="berarbeitung">
    <w:name w:val="Revision"/>
    <w:hidden/>
    <w:uiPriority w:val="99"/>
    <w:semiHidden/>
    <w:rsid w:val="00972507"/>
    <w:rPr>
      <w:rFonts w:ascii="Arial" w:hAnsi="Arial"/>
      <w:sz w:val="16"/>
      <w:szCs w:val="16"/>
    </w:rPr>
  </w:style>
  <w:style w:type="character" w:styleId="BesuchterLink">
    <w:name w:val="FollowedHyperlink"/>
    <w:basedOn w:val="Absatz-Standardschriftart"/>
    <w:rsid w:val="004713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643857">
      <w:bodyDiv w:val="1"/>
      <w:marLeft w:val="0"/>
      <w:marRight w:val="0"/>
      <w:marTop w:val="0"/>
      <w:marBottom w:val="0"/>
      <w:divBdr>
        <w:top w:val="none" w:sz="0" w:space="0" w:color="auto"/>
        <w:left w:val="none" w:sz="0" w:space="0" w:color="auto"/>
        <w:bottom w:val="none" w:sz="0" w:space="0" w:color="auto"/>
        <w:right w:val="none" w:sz="0" w:space="0" w:color="auto"/>
      </w:divBdr>
      <w:divsChild>
        <w:div w:id="1218515526">
          <w:marLeft w:val="0"/>
          <w:marRight w:val="0"/>
          <w:marTop w:val="0"/>
          <w:marBottom w:val="0"/>
          <w:divBdr>
            <w:top w:val="none" w:sz="0" w:space="0" w:color="auto"/>
            <w:left w:val="none" w:sz="0" w:space="0" w:color="auto"/>
            <w:bottom w:val="none" w:sz="0" w:space="0" w:color="auto"/>
            <w:right w:val="none" w:sz="0" w:space="0" w:color="auto"/>
          </w:divBdr>
        </w:div>
        <w:div w:id="270668287">
          <w:marLeft w:val="0"/>
          <w:marRight w:val="0"/>
          <w:marTop w:val="0"/>
          <w:marBottom w:val="0"/>
          <w:divBdr>
            <w:top w:val="none" w:sz="0" w:space="0" w:color="auto"/>
            <w:left w:val="none" w:sz="0" w:space="0" w:color="auto"/>
            <w:bottom w:val="none" w:sz="0" w:space="0" w:color="auto"/>
            <w:right w:val="none" w:sz="0" w:space="0" w:color="auto"/>
          </w:divBdr>
        </w:div>
        <w:div w:id="1695107508">
          <w:marLeft w:val="0"/>
          <w:marRight w:val="0"/>
          <w:marTop w:val="0"/>
          <w:marBottom w:val="0"/>
          <w:divBdr>
            <w:top w:val="none" w:sz="0" w:space="0" w:color="auto"/>
            <w:left w:val="none" w:sz="0" w:space="0" w:color="auto"/>
            <w:bottom w:val="none" w:sz="0" w:space="0" w:color="auto"/>
            <w:right w:val="none" w:sz="0" w:space="0" w:color="auto"/>
          </w:divBdr>
        </w:div>
      </w:divsChild>
    </w:div>
    <w:div w:id="526524658">
      <w:bodyDiv w:val="1"/>
      <w:marLeft w:val="0"/>
      <w:marRight w:val="0"/>
      <w:marTop w:val="0"/>
      <w:marBottom w:val="0"/>
      <w:divBdr>
        <w:top w:val="none" w:sz="0" w:space="0" w:color="auto"/>
        <w:left w:val="none" w:sz="0" w:space="0" w:color="auto"/>
        <w:bottom w:val="none" w:sz="0" w:space="0" w:color="auto"/>
        <w:right w:val="none" w:sz="0" w:space="0" w:color="auto"/>
      </w:divBdr>
    </w:div>
    <w:div w:id="661272163">
      <w:bodyDiv w:val="1"/>
      <w:marLeft w:val="0"/>
      <w:marRight w:val="0"/>
      <w:marTop w:val="0"/>
      <w:marBottom w:val="0"/>
      <w:divBdr>
        <w:top w:val="none" w:sz="0" w:space="0" w:color="auto"/>
        <w:left w:val="none" w:sz="0" w:space="0" w:color="auto"/>
        <w:bottom w:val="none" w:sz="0" w:space="0" w:color="auto"/>
        <w:right w:val="none" w:sz="0" w:space="0" w:color="auto"/>
      </w:divBdr>
      <w:divsChild>
        <w:div w:id="1261061882">
          <w:marLeft w:val="0"/>
          <w:marRight w:val="0"/>
          <w:marTop w:val="0"/>
          <w:marBottom w:val="0"/>
          <w:divBdr>
            <w:top w:val="none" w:sz="0" w:space="0" w:color="auto"/>
            <w:left w:val="none" w:sz="0" w:space="0" w:color="auto"/>
            <w:bottom w:val="none" w:sz="0" w:space="0" w:color="auto"/>
            <w:right w:val="none" w:sz="0" w:space="0" w:color="auto"/>
          </w:divBdr>
        </w:div>
        <w:div w:id="1865169710">
          <w:marLeft w:val="0"/>
          <w:marRight w:val="0"/>
          <w:marTop w:val="0"/>
          <w:marBottom w:val="0"/>
          <w:divBdr>
            <w:top w:val="none" w:sz="0" w:space="0" w:color="auto"/>
            <w:left w:val="none" w:sz="0" w:space="0" w:color="auto"/>
            <w:bottom w:val="none" w:sz="0" w:space="0" w:color="auto"/>
            <w:right w:val="none" w:sz="0" w:space="0" w:color="auto"/>
          </w:divBdr>
        </w:div>
        <w:div w:id="2084571568">
          <w:marLeft w:val="0"/>
          <w:marRight w:val="0"/>
          <w:marTop w:val="0"/>
          <w:marBottom w:val="0"/>
          <w:divBdr>
            <w:top w:val="none" w:sz="0" w:space="0" w:color="auto"/>
            <w:left w:val="none" w:sz="0" w:space="0" w:color="auto"/>
            <w:bottom w:val="none" w:sz="0" w:space="0" w:color="auto"/>
            <w:right w:val="none" w:sz="0" w:space="0" w:color="auto"/>
          </w:divBdr>
        </w:div>
      </w:divsChild>
    </w:div>
    <w:div w:id="1205215169">
      <w:bodyDiv w:val="1"/>
      <w:marLeft w:val="0"/>
      <w:marRight w:val="0"/>
      <w:marTop w:val="0"/>
      <w:marBottom w:val="0"/>
      <w:divBdr>
        <w:top w:val="none" w:sz="0" w:space="0" w:color="auto"/>
        <w:left w:val="none" w:sz="0" w:space="0" w:color="auto"/>
        <w:bottom w:val="none" w:sz="0" w:space="0" w:color="auto"/>
        <w:right w:val="none" w:sz="0" w:space="0" w:color="auto"/>
      </w:divBdr>
      <w:divsChild>
        <w:div w:id="1476680167">
          <w:marLeft w:val="0"/>
          <w:marRight w:val="0"/>
          <w:marTop w:val="0"/>
          <w:marBottom w:val="0"/>
          <w:divBdr>
            <w:top w:val="none" w:sz="0" w:space="0" w:color="auto"/>
            <w:left w:val="none" w:sz="0" w:space="0" w:color="auto"/>
            <w:bottom w:val="none" w:sz="0" w:space="0" w:color="auto"/>
            <w:right w:val="none" w:sz="0" w:space="0" w:color="auto"/>
          </w:divBdr>
        </w:div>
        <w:div w:id="227809620">
          <w:marLeft w:val="0"/>
          <w:marRight w:val="0"/>
          <w:marTop w:val="0"/>
          <w:marBottom w:val="0"/>
          <w:divBdr>
            <w:top w:val="none" w:sz="0" w:space="0" w:color="auto"/>
            <w:left w:val="none" w:sz="0" w:space="0" w:color="auto"/>
            <w:bottom w:val="none" w:sz="0" w:space="0" w:color="auto"/>
            <w:right w:val="none" w:sz="0" w:space="0" w:color="auto"/>
          </w:divBdr>
        </w:div>
        <w:div w:id="720321262">
          <w:marLeft w:val="0"/>
          <w:marRight w:val="0"/>
          <w:marTop w:val="0"/>
          <w:marBottom w:val="0"/>
          <w:divBdr>
            <w:top w:val="none" w:sz="0" w:space="0" w:color="auto"/>
            <w:left w:val="none" w:sz="0" w:space="0" w:color="auto"/>
            <w:bottom w:val="none" w:sz="0" w:space="0" w:color="auto"/>
            <w:right w:val="none" w:sz="0" w:space="0" w:color="auto"/>
          </w:divBdr>
        </w:div>
      </w:divsChild>
    </w:div>
    <w:div w:id="1238050825">
      <w:bodyDiv w:val="1"/>
      <w:marLeft w:val="0"/>
      <w:marRight w:val="0"/>
      <w:marTop w:val="0"/>
      <w:marBottom w:val="0"/>
      <w:divBdr>
        <w:top w:val="none" w:sz="0" w:space="0" w:color="auto"/>
        <w:left w:val="none" w:sz="0" w:space="0" w:color="auto"/>
        <w:bottom w:val="none" w:sz="0" w:space="0" w:color="auto"/>
        <w:right w:val="none" w:sz="0" w:space="0" w:color="auto"/>
      </w:divBdr>
      <w:divsChild>
        <w:div w:id="1491749250">
          <w:marLeft w:val="0"/>
          <w:marRight w:val="0"/>
          <w:marTop w:val="0"/>
          <w:marBottom w:val="0"/>
          <w:divBdr>
            <w:top w:val="none" w:sz="0" w:space="0" w:color="auto"/>
            <w:left w:val="none" w:sz="0" w:space="0" w:color="auto"/>
            <w:bottom w:val="none" w:sz="0" w:space="0" w:color="auto"/>
            <w:right w:val="none" w:sz="0" w:space="0" w:color="auto"/>
          </w:divBdr>
        </w:div>
        <w:div w:id="608895728">
          <w:marLeft w:val="0"/>
          <w:marRight w:val="0"/>
          <w:marTop w:val="0"/>
          <w:marBottom w:val="0"/>
          <w:divBdr>
            <w:top w:val="none" w:sz="0" w:space="0" w:color="auto"/>
            <w:left w:val="none" w:sz="0" w:space="0" w:color="auto"/>
            <w:bottom w:val="none" w:sz="0" w:space="0" w:color="auto"/>
            <w:right w:val="none" w:sz="0" w:space="0" w:color="auto"/>
          </w:divBdr>
        </w:div>
        <w:div w:id="714081509">
          <w:marLeft w:val="0"/>
          <w:marRight w:val="0"/>
          <w:marTop w:val="0"/>
          <w:marBottom w:val="0"/>
          <w:divBdr>
            <w:top w:val="none" w:sz="0" w:space="0" w:color="auto"/>
            <w:left w:val="none" w:sz="0" w:space="0" w:color="auto"/>
            <w:bottom w:val="none" w:sz="0" w:space="0" w:color="auto"/>
            <w:right w:val="none" w:sz="0" w:space="0" w:color="auto"/>
          </w:divBdr>
        </w:div>
      </w:divsChild>
    </w:div>
    <w:div w:id="1315140818">
      <w:marLeft w:val="0"/>
      <w:marRight w:val="0"/>
      <w:marTop w:val="0"/>
      <w:marBottom w:val="0"/>
      <w:divBdr>
        <w:top w:val="none" w:sz="0" w:space="0" w:color="auto"/>
        <w:left w:val="none" w:sz="0" w:space="0" w:color="auto"/>
        <w:bottom w:val="none" w:sz="0" w:space="0" w:color="auto"/>
        <w:right w:val="none" w:sz="0" w:space="0" w:color="auto"/>
      </w:divBdr>
      <w:divsChild>
        <w:div w:id="1315140812">
          <w:marLeft w:val="0"/>
          <w:marRight w:val="0"/>
          <w:marTop w:val="0"/>
          <w:marBottom w:val="0"/>
          <w:divBdr>
            <w:top w:val="none" w:sz="0" w:space="0" w:color="auto"/>
            <w:left w:val="none" w:sz="0" w:space="0" w:color="auto"/>
            <w:bottom w:val="none" w:sz="0" w:space="0" w:color="auto"/>
            <w:right w:val="none" w:sz="0" w:space="0" w:color="auto"/>
          </w:divBdr>
        </w:div>
        <w:div w:id="1315140813">
          <w:marLeft w:val="0"/>
          <w:marRight w:val="0"/>
          <w:marTop w:val="0"/>
          <w:marBottom w:val="0"/>
          <w:divBdr>
            <w:top w:val="none" w:sz="0" w:space="0" w:color="auto"/>
            <w:left w:val="none" w:sz="0" w:space="0" w:color="auto"/>
            <w:bottom w:val="none" w:sz="0" w:space="0" w:color="auto"/>
            <w:right w:val="none" w:sz="0" w:space="0" w:color="auto"/>
          </w:divBdr>
        </w:div>
        <w:div w:id="1315140814">
          <w:marLeft w:val="0"/>
          <w:marRight w:val="0"/>
          <w:marTop w:val="0"/>
          <w:marBottom w:val="0"/>
          <w:divBdr>
            <w:top w:val="none" w:sz="0" w:space="0" w:color="auto"/>
            <w:left w:val="none" w:sz="0" w:space="0" w:color="auto"/>
            <w:bottom w:val="none" w:sz="0" w:space="0" w:color="auto"/>
            <w:right w:val="none" w:sz="0" w:space="0" w:color="auto"/>
          </w:divBdr>
        </w:div>
        <w:div w:id="1315140815">
          <w:marLeft w:val="0"/>
          <w:marRight w:val="0"/>
          <w:marTop w:val="0"/>
          <w:marBottom w:val="0"/>
          <w:divBdr>
            <w:top w:val="none" w:sz="0" w:space="0" w:color="auto"/>
            <w:left w:val="none" w:sz="0" w:space="0" w:color="auto"/>
            <w:bottom w:val="none" w:sz="0" w:space="0" w:color="auto"/>
            <w:right w:val="none" w:sz="0" w:space="0" w:color="auto"/>
          </w:divBdr>
        </w:div>
        <w:div w:id="1315140816">
          <w:marLeft w:val="0"/>
          <w:marRight w:val="0"/>
          <w:marTop w:val="0"/>
          <w:marBottom w:val="0"/>
          <w:divBdr>
            <w:top w:val="none" w:sz="0" w:space="0" w:color="auto"/>
            <w:left w:val="none" w:sz="0" w:space="0" w:color="auto"/>
            <w:bottom w:val="none" w:sz="0" w:space="0" w:color="auto"/>
            <w:right w:val="none" w:sz="0" w:space="0" w:color="auto"/>
          </w:divBdr>
        </w:div>
        <w:div w:id="1315140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a.arburg.com/web/c36041253c707c04/allrounder-trend-2026-artic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a38664a9-c775-4899-8a59-06cb77414113" xsi:nil="true"/>
    <TaxCatchAll xmlns="a38664a9-c775-4899-8a59-06cb77414113" xsi:nil="true"/>
    <_dlc_DocIdUrl xmlns="a38664a9-c775-4899-8a59-06cb77414113">
      <Url>https://arburg.sharepoint.com/sites/Marketing/_layouts/15/DocIdRedir.aspx?ID=K2NHNVNCPX7P-1651626242-12691</Url>
      <Description>K2NHNVNCPX7P-1651626242-12691</Description>
    </_dlc_DocIdUrl>
    <_dlc_DocId xmlns="a38664a9-c775-4899-8a59-06cb77414113">K2NHNVNCPX7P-1651626242-12691</_dlc_DocId>
    <lcf76f155ced4ddcb4097134ff3c332f xmlns="5c44b797-b245-4bb2-92a1-f962e00741d6">
      <Terms xmlns="http://schemas.microsoft.com/office/infopath/2007/PartnerControls"/>
    </lcf76f155ced4ddcb4097134ff3c332f>
    <checkin_comment xmlns="5c44b797-b245-4bb2-92a1-f962e00741d6" xsi:nil="true"/>
    <Freigabe xmlns="5c44b797-b245-4bb2-92a1-f962e00741d6">20.07. EN zur Freigabe an D. Orel</Freigabe>
    <Sprache xmlns="5c44b797-b245-4bb2-92a1-f962e00741d6" xsi:nil="true"/>
    <I_Chronicle_ID xmlns="5c44b797-b245-4bb2-92a1-f962e00741d6" xsi:nil="true"/>
    <Dokumentart xmlns="5c44b797-b245-4bb2-92a1-f962e00741d6" xsi:nil="true"/>
  </documentManagement>
</p:properties>
</file>

<file path=customXml/item3.xml><?xml version="1.0" encoding="utf-8"?>
<?mso-contentType ?>
<SharedContentType xmlns="Microsoft.SharePoint.Taxonomy.ContentTypeSync" SourceId="25d2095b-7307-4032-a01d-1dd44232d74a" ContentTypeId="0x0101" PreviousValue="false" LastSyncTimeStamp="2023-09-22T13:34:56.137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EC3EF874A6BC794F80B43144C18418B4" ma:contentTypeVersion="32" ma:contentTypeDescription="Ein neues Dokument erstellen." ma:contentTypeScope="" ma:versionID="99d2617efde513e85c6e25f83eb72794">
  <xsd:schema xmlns:xsd="http://www.w3.org/2001/XMLSchema" xmlns:xs="http://www.w3.org/2001/XMLSchema" xmlns:p="http://schemas.microsoft.com/office/2006/metadata/properties" xmlns:ns3="5c44b797-b245-4bb2-92a1-f962e00741d6" xmlns:ns4="a38664a9-c775-4899-8a59-06cb77414113" targetNamespace="http://schemas.microsoft.com/office/2006/metadata/properties" ma:root="true" ma:fieldsID="09ec32c1cf8486712ad8067c43ebb30e" ns3:_="" ns4:_="">
    <xsd:import namespace="5c44b797-b245-4bb2-92a1-f962e00741d6"/>
    <xsd:import namespace="a38664a9-c775-4899-8a59-06cb77414113"/>
    <xsd:element name="properties">
      <xsd:complexType>
        <xsd:sequence>
          <xsd:element name="documentManagement">
            <xsd:complexType>
              <xsd:all>
                <xsd:element ref="ns3:I_Chronicle_ID" minOccurs="0"/>
                <xsd:element ref="ns3:checkin_comment" minOccurs="0"/>
                <xsd:element ref="ns3:Sprache" minOccurs="0"/>
                <xsd:element ref="ns3:Dokumentart" minOccurs="0"/>
                <xsd:element ref="ns4:_dlc_DocIdUrl" minOccurs="0"/>
                <xsd:element ref="ns3:Freigabe" minOccurs="0"/>
                <xsd:element ref="ns4:_dlc_DocId"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b797-b245-4bb2-92a1-f962e00741d6" elementFormDefault="qualified">
    <xsd:import namespace="http://schemas.microsoft.com/office/2006/documentManagement/types"/>
    <xsd:import namespace="http://schemas.microsoft.com/office/infopath/2007/PartnerControls"/>
    <xsd:element name="I_Chronicle_ID" ma:index="3" nillable="true" ma:displayName="I_Chronicle_ID" ma:internalName="I_Chronicle_ID" ma:readOnly="false">
      <xsd:simpleType>
        <xsd:restriction base="dms:Text"/>
      </xsd:simpleType>
    </xsd:element>
    <xsd:element name="checkin_comment" ma:index="4" nillable="true" ma:displayName="checkin_comment" ma:internalName="checkin_comment" ma:readOnly="false">
      <xsd:simpleType>
        <xsd:restriction base="dms:Text"/>
      </xsd:simpleType>
    </xsd:element>
    <xsd:element name="Sprache" ma:index="5" nillable="true" ma:displayName="Sprache" ma:internalName="Sprache" ma:readOnly="false">
      <xsd:simpleType>
        <xsd:restriction base="dms:Text"/>
      </xsd:simpleType>
    </xsd:element>
    <xsd:element name="Dokumentart" ma:index="6" nillable="true" ma:displayName="Dokumentart" ma:internalName="Dokumentart" ma:readOnly="false">
      <xsd:simpleType>
        <xsd:restriction base="dms:Text"/>
      </xsd:simpleType>
    </xsd:element>
    <xsd:element name="Freigabe" ma:index="9" nillable="true" ma:displayName="Freigabe" ma:format="Dropdown" ma:internalName="Freigabe" ma:readOnly="false">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5d2095b-7307-4032-a01d-1dd44232d74a"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8664a9-c775-4899-8a59-06cb77414113" elementFormDefault="qualified">
    <xsd:import namespace="http://schemas.microsoft.com/office/2006/documentManagement/types"/>
    <xsd:import namespace="http://schemas.microsoft.com/office/infopath/2007/PartnerControls"/>
    <xsd:element name="_dlc_DocIdUrl" ma:index="7" nillable="true" ma:displayName="Dokument-ID" ma:description="Permanenter Hyperlink zu diesem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Wert der Dokument-ID" ma:description="Der Wert der diesem Element zugewiesenen Dokument-ID." ma:hidden="true" ma:indexed="true" ma:internalName="_dlc_DocId" ma:readOnly="false">
      <xsd:simpleType>
        <xsd:restriction base="dms:Text"/>
      </xsd:simple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2" nillable="true" ma:displayName="Taxonomy Catch All Column" ma:hidden="true" ma:list="{1a3b3625-6535-4a2f-8c9e-ef8800d8be44}" ma:internalName="TaxCatchAll" ma:readOnly="false" ma:showField="CatchAllData" ma:web="a38664a9-c775-4899-8a59-06cb77414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ma:index="2" ma:displayName="Betreff"/>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C3E5C-580A-4366-9306-DBC7852C134D}">
  <ds:schemaRefs>
    <ds:schemaRef ds:uri="http://schemas.microsoft.com/sharepoint/v3/contenttype/forms"/>
  </ds:schemaRefs>
</ds:datastoreItem>
</file>

<file path=customXml/itemProps2.xml><?xml version="1.0" encoding="utf-8"?>
<ds:datastoreItem xmlns:ds="http://schemas.openxmlformats.org/officeDocument/2006/customXml" ds:itemID="{6C40F87D-EF04-4F07-8933-92DE7AFAD3D7}">
  <ds:schemaRefs>
    <ds:schemaRef ds:uri="http://schemas.microsoft.com/office/2006/metadata/properties"/>
    <ds:schemaRef ds:uri="http://schemas.microsoft.com/office/infopath/2007/PartnerControls"/>
    <ds:schemaRef ds:uri="a38664a9-c775-4899-8a59-06cb77414113"/>
    <ds:schemaRef ds:uri="5c44b797-b245-4bb2-92a1-f962e00741d6"/>
  </ds:schemaRefs>
</ds:datastoreItem>
</file>

<file path=customXml/itemProps3.xml><?xml version="1.0" encoding="utf-8"?>
<ds:datastoreItem xmlns:ds="http://schemas.openxmlformats.org/officeDocument/2006/customXml" ds:itemID="{FD946CB7-A33B-4D8C-8413-0AFED5046859}">
  <ds:schemaRefs>
    <ds:schemaRef ds:uri="Microsoft.SharePoint.Taxonomy.ContentTypeSync"/>
  </ds:schemaRefs>
</ds:datastoreItem>
</file>

<file path=customXml/itemProps4.xml><?xml version="1.0" encoding="utf-8"?>
<ds:datastoreItem xmlns:ds="http://schemas.openxmlformats.org/officeDocument/2006/customXml" ds:itemID="{E46FCBEA-C8FA-4104-A4C8-EA918654C634}">
  <ds:schemaRefs>
    <ds:schemaRef ds:uri="http://schemas.microsoft.com/sharepoint/events"/>
  </ds:schemaRefs>
</ds:datastoreItem>
</file>

<file path=customXml/itemProps5.xml><?xml version="1.0" encoding="utf-8"?>
<ds:datastoreItem xmlns:ds="http://schemas.openxmlformats.org/officeDocument/2006/customXml" ds:itemID="{930DB696-B9ED-4ECE-812C-50F8E3F13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b797-b245-4bb2-92a1-f962e00741d6"/>
    <ds:schemaRef ds:uri="a38664a9-c775-4899-8a59-06cb77414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746</Words>
  <Characters>5238</Characters>
  <Application>Microsoft Office Word</Application>
  <DocSecurity>0</DocSecurity>
  <Lines>141</Lines>
  <Paragraphs>51</Paragraphs>
  <ScaleCrop>false</ScaleCrop>
  <HeadingPairs>
    <vt:vector size="2" baseType="variant">
      <vt:variant>
        <vt:lpstr>Titel</vt:lpstr>
      </vt:variant>
      <vt:variant>
        <vt:i4>1</vt:i4>
      </vt:variant>
    </vt:vector>
  </HeadingPairs>
  <TitlesOfParts>
    <vt:vector size="1" baseType="lpstr">
      <vt:lpstr>Presseinformation</vt:lpstr>
    </vt:vector>
  </TitlesOfParts>
  <Company>ARBURG</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Vorlage lokale Messe mit Trend-Exponat</dc:subject>
  <dc:creator>werbg1</dc:creator>
  <cp:keywords>, docId:A9DD807A6246EE7D08DFEFCC305C65D6</cp:keywords>
  <cp:lastModifiedBy>Nurali-Franz, Sinem</cp:lastModifiedBy>
  <cp:revision>2</cp:revision>
  <cp:lastPrinted>2017-07-10T13:22:00Z</cp:lastPrinted>
  <dcterms:created xsi:type="dcterms:W3CDTF">2026-08-31T12:52:00Z</dcterms:created>
  <dcterms:modified xsi:type="dcterms:W3CDTF">2026-08-31T12:52:00Z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6a8e60-f273-437c-b13d-d3d9eb63dc23_ActionId">
    <vt:lpwstr>dd8e00a6-e1c5-4289-a663-409695a188f9</vt:lpwstr>
  </property>
  <property fmtid="{D5CDD505-2E9C-101B-9397-08002B2CF9AE}" pid="3" name="MSIP_Label_9b6a8e60-f273-437c-b13d-d3d9eb63dc23_Name">
    <vt:lpwstr>ARBURG - General</vt:lpwstr>
  </property>
  <property fmtid="{D5CDD505-2E9C-101B-9397-08002B2CF9AE}" pid="4" name="MSIP_Label_9b6a8e60-f273-437c-b13d-d3d9eb63dc23_SetDate">
    <vt:lpwstr>2026-03-17T13:59:08Z</vt:lpwstr>
  </property>
  <property fmtid="{D5CDD505-2E9C-101B-9397-08002B2CF9AE}" pid="5" name="MSIP_Label_9b6a8e60-f273-437c-b13d-d3d9eb63dc23_SiteId">
    <vt:lpwstr>77be9650-940e-40d5-8bb7-5b97f5e08641</vt:lpwstr>
  </property>
  <property fmtid="{D5CDD505-2E9C-101B-9397-08002B2CF9AE}" pid="6" name="MSIP_Label_9b6a8e60-f273-437c-b13d-d3d9eb63dc23_Enabled">
    <vt:lpwstr>True</vt:lpwstr>
  </property>
  <property fmtid="{D5CDD505-2E9C-101B-9397-08002B2CF9AE}" pid="7" name="ContentTypeId">
    <vt:lpwstr>0x010100EC3EF874A6BC794F80B43144C18418B4</vt:lpwstr>
  </property>
  <property fmtid="{D5CDD505-2E9C-101B-9397-08002B2CF9AE}" pid="8" name="_dlc_DocIdItemGuid">
    <vt:lpwstr>fba11bbb-f6e0-42cf-8ba8-293e72f11778</vt:lpwstr>
  </property>
  <property fmtid="{D5CDD505-2E9C-101B-9397-08002B2CF9AE}" pid="9" name="MediaServiceImageTags">
    <vt:lpwstr/>
  </property>
  <property fmtid="{D5CDD505-2E9C-101B-9397-08002B2CF9AE}" pid="10" name="MSIP_Label_9b6a8e60-f273-437c-b13d-d3d9eb63dc23_Removed">
    <vt:lpwstr>False</vt:lpwstr>
  </property>
  <property fmtid="{D5CDD505-2E9C-101B-9397-08002B2CF9AE}" pid="11" name="MSIP_Label_9b6a8e60-f273-437c-b13d-d3d9eb63dc23_Extended_MSFT_Method">
    <vt:lpwstr>Standard</vt:lpwstr>
  </property>
  <property fmtid="{D5CDD505-2E9C-101B-9397-08002B2CF9AE}" pid="12" name="Sensitivity">
    <vt:lpwstr>ARBURG - General</vt:lpwstr>
  </property>
</Properties>
</file>