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38395" w14:textId="47A13DF0" w:rsidR="00FD51A6" w:rsidRPr="002A3ABB" w:rsidRDefault="002C1E26" w:rsidP="00FD51A6">
      <w:pPr>
        <w:pStyle w:val="FormatvorlagePMHeadline"/>
        <w:rPr>
          <w:rFonts w:cs="Arial"/>
          <w:sz w:val="24"/>
          <w:szCs w:val="24"/>
          <w:u w:val="none"/>
          <w:lang w:val="en-GB"/>
        </w:rPr>
      </w:pPr>
      <w:r w:rsidRPr="002A3ABB">
        <w:rPr>
          <w:rFonts w:cs="Arial"/>
          <w:sz w:val="28"/>
          <w:szCs w:val="28"/>
          <w:u w:val="none"/>
          <w:lang w:val="en-GB"/>
        </w:rPr>
        <w:t>ARBURG at Plastimagen</w:t>
      </w:r>
      <w:r w:rsidR="009D3FC9" w:rsidRPr="002A3ABB">
        <w:rPr>
          <w:rFonts w:cs="Arial"/>
          <w:sz w:val="28"/>
          <w:szCs w:val="28"/>
          <w:u w:val="none"/>
          <w:lang w:val="en-GB"/>
        </w:rPr>
        <w:t xml:space="preserve"> 2026</w:t>
      </w:r>
    </w:p>
    <w:p w14:paraId="7D5BB874" w14:textId="64AEF288" w:rsidR="0053767B" w:rsidRPr="002A3ABB" w:rsidRDefault="00C57050" w:rsidP="000613AA">
      <w:pPr>
        <w:pStyle w:val="FormatvorlagePMHeadline"/>
        <w:rPr>
          <w:lang w:val="en-GB"/>
        </w:rPr>
      </w:pPr>
      <w:r w:rsidRPr="002A3ABB">
        <w:rPr>
          <w:lang w:val="en-GB"/>
        </w:rPr>
        <w:t xml:space="preserve">Focus on </w:t>
      </w:r>
      <w:r w:rsidR="00F14623" w:rsidRPr="002A3ABB">
        <w:rPr>
          <w:lang w:val="en-GB"/>
        </w:rPr>
        <w:t>new electric</w:t>
      </w:r>
      <w:r w:rsidRPr="002A3ABB">
        <w:rPr>
          <w:lang w:val="en-GB"/>
        </w:rPr>
        <w:t xml:space="preserve"> </w:t>
      </w:r>
      <w:r w:rsidR="00F14623" w:rsidRPr="002A3ABB">
        <w:rPr>
          <w:lang w:val="en-GB"/>
        </w:rPr>
        <w:t>standard machines Allrounder Trend</w:t>
      </w:r>
    </w:p>
    <w:p w14:paraId="42C0255D" w14:textId="77777777" w:rsidR="0053767B" w:rsidRPr="002A3ABB" w:rsidRDefault="0053767B" w:rsidP="0053767B">
      <w:pPr>
        <w:pStyle w:val="PMSubline"/>
        <w:numPr>
          <w:ilvl w:val="0"/>
          <w:numId w:val="0"/>
        </w:numPr>
        <w:rPr>
          <w:lang w:val="en-GB"/>
        </w:rPr>
      </w:pPr>
    </w:p>
    <w:p w14:paraId="606637ED" w14:textId="288958DE" w:rsidR="0053767B" w:rsidRPr="002A3ABB" w:rsidRDefault="006F5D94" w:rsidP="0053767B">
      <w:pPr>
        <w:pStyle w:val="PMSubline"/>
        <w:rPr>
          <w:lang w:val="en-GB"/>
        </w:rPr>
      </w:pPr>
      <w:r w:rsidRPr="002A3ABB">
        <w:rPr>
          <w:lang w:val="en-GB"/>
        </w:rPr>
        <w:t>New</w:t>
      </w:r>
      <w:r w:rsidR="001C7C27" w:rsidRPr="002A3ABB">
        <w:rPr>
          <w:lang w:val="en-GB"/>
        </w:rPr>
        <w:t xml:space="preserve">: </w:t>
      </w:r>
      <w:r w:rsidR="00317F83" w:rsidRPr="002A3ABB">
        <w:rPr>
          <w:lang w:val="en-GB"/>
        </w:rPr>
        <w:t xml:space="preserve">Two </w:t>
      </w:r>
      <w:r w:rsidRPr="002A3ABB">
        <w:rPr>
          <w:lang w:val="en-GB"/>
        </w:rPr>
        <w:t>electric Allrounder T</w:t>
      </w:r>
      <w:r w:rsidR="00F14623" w:rsidRPr="002A3ABB">
        <w:rPr>
          <w:lang w:val="en-GB"/>
        </w:rPr>
        <w:t>rend</w:t>
      </w:r>
      <w:r w:rsidRPr="002A3ABB">
        <w:rPr>
          <w:lang w:val="en-GB"/>
        </w:rPr>
        <w:t xml:space="preserve"> </w:t>
      </w:r>
      <w:r w:rsidR="00225B5F">
        <w:rPr>
          <w:lang w:val="en-GB"/>
        </w:rPr>
        <w:t>machines show</w:t>
      </w:r>
      <w:r w:rsidR="00317F83" w:rsidRPr="002A3ABB">
        <w:rPr>
          <w:lang w:val="en-GB"/>
        </w:rPr>
        <w:t xml:space="preserve"> </w:t>
      </w:r>
      <w:r w:rsidRPr="002A3ABB">
        <w:rPr>
          <w:lang w:val="en-GB"/>
        </w:rPr>
        <w:t xml:space="preserve">potential </w:t>
      </w:r>
      <w:r w:rsidR="00AB5FA8" w:rsidRPr="002A3ABB">
        <w:rPr>
          <w:lang w:val="en-GB"/>
        </w:rPr>
        <w:t>across a wide range of</w:t>
      </w:r>
      <w:r w:rsidRPr="002A3ABB">
        <w:rPr>
          <w:lang w:val="en-GB"/>
        </w:rPr>
        <w:t xml:space="preserve"> applications</w:t>
      </w:r>
    </w:p>
    <w:p w14:paraId="159D1BE4" w14:textId="729CB2CA" w:rsidR="00317F83" w:rsidRPr="002A3ABB" w:rsidRDefault="001C7C27" w:rsidP="00317F83">
      <w:pPr>
        <w:pStyle w:val="PMSubline"/>
        <w:rPr>
          <w:lang w:val="en-GB"/>
        </w:rPr>
      </w:pPr>
      <w:r w:rsidRPr="002A3ABB">
        <w:rPr>
          <w:lang w:val="en-GB"/>
        </w:rPr>
        <w:t xml:space="preserve">New control system: </w:t>
      </w:r>
      <w:r w:rsidR="00317F83" w:rsidRPr="002A3ABB">
        <w:rPr>
          <w:lang w:val="en-GB"/>
        </w:rPr>
        <w:t>G</w:t>
      </w:r>
      <w:r w:rsidR="00F14623" w:rsidRPr="002A3ABB">
        <w:rPr>
          <w:lang w:val="en-GB"/>
        </w:rPr>
        <w:t>estica</w:t>
      </w:r>
      <w:r w:rsidR="00317F83" w:rsidRPr="002A3ABB">
        <w:rPr>
          <w:lang w:val="en-GB"/>
        </w:rPr>
        <w:t xml:space="preserve"> lite makes machine operation </w:t>
      </w:r>
      <w:r w:rsidRPr="002A3ABB">
        <w:rPr>
          <w:lang w:val="en-GB"/>
        </w:rPr>
        <w:t xml:space="preserve">quick and </w:t>
      </w:r>
      <w:r w:rsidR="00317F83" w:rsidRPr="002A3ABB">
        <w:rPr>
          <w:lang w:val="en-GB"/>
        </w:rPr>
        <w:t>easy</w:t>
      </w:r>
    </w:p>
    <w:p w14:paraId="4C7C6274" w14:textId="1D154342" w:rsidR="00D0250F" w:rsidRPr="002A3ABB" w:rsidRDefault="00A806CA" w:rsidP="00D0250F">
      <w:pPr>
        <w:pStyle w:val="PMSubline"/>
        <w:rPr>
          <w:lang w:val="en-GB"/>
        </w:rPr>
      </w:pPr>
      <w:r w:rsidRPr="002A3ABB">
        <w:rPr>
          <w:lang w:val="en-GB"/>
        </w:rPr>
        <w:t>Digitalisation: A</w:t>
      </w:r>
      <w:r w:rsidR="00F14623" w:rsidRPr="002A3ABB">
        <w:rPr>
          <w:lang w:val="en-GB"/>
        </w:rPr>
        <w:t>rburg</w:t>
      </w:r>
      <w:r w:rsidRPr="002A3ABB">
        <w:rPr>
          <w:lang w:val="en-GB"/>
        </w:rPr>
        <w:t xml:space="preserve"> MES and customer portal </w:t>
      </w:r>
      <w:r w:rsidR="00390D46" w:rsidRPr="002A3ABB">
        <w:rPr>
          <w:lang w:val="en-GB"/>
        </w:rPr>
        <w:t>for process transparency and real-time monitoring</w:t>
      </w:r>
    </w:p>
    <w:p w14:paraId="711E196C" w14:textId="77777777" w:rsidR="0053767B" w:rsidRPr="002A3ABB" w:rsidRDefault="0053767B" w:rsidP="00F643BE">
      <w:pPr>
        <w:pStyle w:val="PMText"/>
        <w:rPr>
          <w:lang w:val="en-GB"/>
        </w:rPr>
      </w:pPr>
    </w:p>
    <w:p w14:paraId="2AC2420A" w14:textId="7706EAB4" w:rsidR="0053767B" w:rsidRPr="002A3ABB" w:rsidRDefault="00AA545A" w:rsidP="0053767B">
      <w:pPr>
        <w:pStyle w:val="PMOrtDatum"/>
        <w:rPr>
          <w:lang w:val="en-GB"/>
        </w:rPr>
      </w:pPr>
      <w:r w:rsidRPr="002A3ABB">
        <w:rPr>
          <w:lang w:val="en-GB"/>
        </w:rPr>
        <w:t>Lossburg</w:t>
      </w:r>
      <w:r w:rsidR="0053767B" w:rsidRPr="002A3ABB">
        <w:rPr>
          <w:lang w:val="en-GB"/>
        </w:rPr>
        <w:t>,</w:t>
      </w:r>
      <w:r w:rsidRPr="002A3ABB">
        <w:rPr>
          <w:lang w:val="en-GB"/>
        </w:rPr>
        <w:t xml:space="preserve"> </w:t>
      </w:r>
      <w:r w:rsidR="00581555" w:rsidRPr="002A3ABB">
        <w:rPr>
          <w:lang w:val="en-GB"/>
        </w:rPr>
        <w:t>14</w:t>
      </w:r>
      <w:r w:rsidR="00F14623" w:rsidRPr="002A3ABB">
        <w:rPr>
          <w:lang w:val="en-GB"/>
        </w:rPr>
        <w:t>/09/</w:t>
      </w:r>
      <w:r w:rsidR="001F637A" w:rsidRPr="002A3ABB">
        <w:rPr>
          <w:lang w:val="en-GB"/>
        </w:rPr>
        <w:t>2026</w:t>
      </w:r>
    </w:p>
    <w:p w14:paraId="796C5292" w14:textId="62E35527" w:rsidR="00D0250F" w:rsidRPr="002A3ABB" w:rsidRDefault="00244564" w:rsidP="00D0250F">
      <w:pPr>
        <w:pStyle w:val="PMVorspann"/>
        <w:rPr>
          <w:lang w:val="en-GB"/>
        </w:rPr>
      </w:pPr>
      <w:r>
        <w:rPr>
          <w:lang w:val="en-GB"/>
        </w:rPr>
        <w:t>F</w:t>
      </w:r>
      <w:r w:rsidRPr="002A3ABB">
        <w:rPr>
          <w:lang w:val="en-GB"/>
        </w:rPr>
        <w:t>rom 10 to 13 November 2026</w:t>
      </w:r>
      <w:r>
        <w:rPr>
          <w:lang w:val="en-GB"/>
        </w:rPr>
        <w:t xml:space="preserve">, </w:t>
      </w:r>
      <w:r w:rsidR="00C57050" w:rsidRPr="002A3ABB">
        <w:rPr>
          <w:lang w:val="en-GB"/>
        </w:rPr>
        <w:t>A</w:t>
      </w:r>
      <w:r w:rsidR="00F14623" w:rsidRPr="002A3ABB">
        <w:rPr>
          <w:lang w:val="en-GB"/>
        </w:rPr>
        <w:t>rburg</w:t>
      </w:r>
      <w:r w:rsidR="00605E1F" w:rsidRPr="002A3ABB">
        <w:rPr>
          <w:lang w:val="en-GB"/>
        </w:rPr>
        <w:t xml:space="preserve"> will </w:t>
      </w:r>
      <w:r w:rsidR="00EC39C5" w:rsidRPr="002A3ABB">
        <w:rPr>
          <w:lang w:val="en-GB"/>
        </w:rPr>
        <w:t xml:space="preserve">be exhibiting </w:t>
      </w:r>
      <w:r w:rsidR="00F22C01" w:rsidRPr="002A3ABB">
        <w:rPr>
          <w:lang w:val="en-GB"/>
        </w:rPr>
        <w:t xml:space="preserve">at </w:t>
      </w:r>
      <w:r w:rsidR="00C57050" w:rsidRPr="002A3ABB">
        <w:rPr>
          <w:lang w:val="en-GB"/>
        </w:rPr>
        <w:t>Plastimagen</w:t>
      </w:r>
      <w:r w:rsidR="0055068B" w:rsidRPr="002A3ABB">
        <w:rPr>
          <w:lang w:val="en-GB"/>
        </w:rPr>
        <w:t xml:space="preserve"> </w:t>
      </w:r>
      <w:r w:rsidR="00F22C01" w:rsidRPr="002A3ABB">
        <w:rPr>
          <w:lang w:val="en-GB"/>
        </w:rPr>
        <w:t>in Mexico City</w:t>
      </w:r>
      <w:r w:rsidR="00C57050" w:rsidRPr="002A3ABB">
        <w:rPr>
          <w:lang w:val="en-GB"/>
        </w:rPr>
        <w:t xml:space="preserve">, </w:t>
      </w:r>
      <w:r>
        <w:rPr>
          <w:lang w:val="en-GB"/>
        </w:rPr>
        <w:t>a trade fair of great significance</w:t>
      </w:r>
      <w:r w:rsidR="00C57050" w:rsidRPr="002A3ABB">
        <w:rPr>
          <w:lang w:val="en-GB"/>
        </w:rPr>
        <w:t xml:space="preserve"> for the plastics industry in Latin America. The focus </w:t>
      </w:r>
      <w:r w:rsidR="00BA493D">
        <w:rPr>
          <w:lang w:val="en-GB"/>
        </w:rPr>
        <w:t xml:space="preserve">of presence </w:t>
      </w:r>
      <w:r w:rsidR="008146C7">
        <w:rPr>
          <w:lang w:val="en-GB"/>
        </w:rPr>
        <w:t>at S</w:t>
      </w:r>
      <w:r w:rsidR="00EC39C5" w:rsidRPr="002A3ABB">
        <w:rPr>
          <w:lang w:val="en-GB"/>
        </w:rPr>
        <w:t xml:space="preserve">tand 830 </w:t>
      </w:r>
      <w:r w:rsidR="00C57050" w:rsidRPr="002A3ABB">
        <w:rPr>
          <w:lang w:val="en-GB"/>
        </w:rPr>
        <w:t xml:space="preserve">will be on </w:t>
      </w:r>
      <w:r w:rsidR="00B6673B">
        <w:rPr>
          <w:lang w:val="en-GB"/>
        </w:rPr>
        <w:t>Arburg’s</w:t>
      </w:r>
      <w:r w:rsidR="00C57050" w:rsidRPr="002A3ABB">
        <w:rPr>
          <w:lang w:val="en-GB"/>
        </w:rPr>
        <w:t xml:space="preserve"> new </w:t>
      </w:r>
      <w:r w:rsidR="00605E1F" w:rsidRPr="002A3ABB">
        <w:rPr>
          <w:lang w:val="en-GB"/>
        </w:rPr>
        <w:t xml:space="preserve">electric </w:t>
      </w:r>
      <w:r w:rsidR="00C57050" w:rsidRPr="002A3ABB">
        <w:rPr>
          <w:lang w:val="en-GB"/>
        </w:rPr>
        <w:t>Allrounder Trend machines</w:t>
      </w:r>
      <w:r w:rsidR="00402A7A" w:rsidRPr="002A3ABB">
        <w:rPr>
          <w:lang w:val="en-GB"/>
        </w:rPr>
        <w:t xml:space="preserve">. Two automated exhibits will demonstrate </w:t>
      </w:r>
      <w:r w:rsidR="001E2EC5">
        <w:rPr>
          <w:lang w:val="en-GB"/>
        </w:rPr>
        <w:t>their wide range of</w:t>
      </w:r>
      <w:r w:rsidR="002453F4" w:rsidRPr="002A3ABB">
        <w:rPr>
          <w:lang w:val="en-GB"/>
        </w:rPr>
        <w:t xml:space="preserve"> </w:t>
      </w:r>
      <w:r w:rsidR="00BE5B68" w:rsidRPr="002A3ABB">
        <w:rPr>
          <w:lang w:val="en-GB"/>
        </w:rPr>
        <w:t>applications</w:t>
      </w:r>
      <w:r w:rsidR="00EA37CD" w:rsidRPr="002A3ABB">
        <w:rPr>
          <w:lang w:val="en-GB"/>
        </w:rPr>
        <w:t>.</w:t>
      </w:r>
      <w:r w:rsidR="002453F4" w:rsidRPr="002A3ABB">
        <w:rPr>
          <w:lang w:val="en-GB"/>
        </w:rPr>
        <w:t xml:space="preserve"> </w:t>
      </w:r>
      <w:r w:rsidR="00184424" w:rsidRPr="00184424">
        <w:rPr>
          <w:lang w:val="en-GB"/>
        </w:rPr>
        <w:t xml:space="preserve">In addition, connected production will be showcased using Arburg’s digital solutions. These include the company’s own Manufacturing Execution System (ALS), the arburgXworld customer portal and Arburg Remote Service (ARS). </w:t>
      </w:r>
    </w:p>
    <w:p w14:paraId="4BA89C2E" w14:textId="77777777" w:rsidR="0053767B" w:rsidRPr="002A3ABB" w:rsidRDefault="0053767B" w:rsidP="00D0250F">
      <w:pPr>
        <w:pStyle w:val="PMText"/>
        <w:rPr>
          <w:lang w:val="en-GB"/>
        </w:rPr>
      </w:pPr>
    </w:p>
    <w:p w14:paraId="24E5629E" w14:textId="64EBE919" w:rsidR="00307162" w:rsidRPr="002A3ABB" w:rsidRDefault="00307162" w:rsidP="00307162">
      <w:pPr>
        <w:pStyle w:val="PMText"/>
        <w:rPr>
          <w:lang w:val="en-GB"/>
        </w:rPr>
      </w:pPr>
      <w:r w:rsidRPr="002A3ABB">
        <w:rPr>
          <w:lang w:val="en-GB"/>
        </w:rPr>
        <w:t xml:space="preserve">Julio Lopez, </w:t>
      </w:r>
      <w:r w:rsidR="00463E55">
        <w:rPr>
          <w:lang w:val="en-GB"/>
        </w:rPr>
        <w:t>who took over as</w:t>
      </w:r>
      <w:r w:rsidR="00502222" w:rsidRPr="002A3ABB">
        <w:rPr>
          <w:lang w:val="en-GB"/>
        </w:rPr>
        <w:t xml:space="preserve"> </w:t>
      </w:r>
      <w:r w:rsidR="00B8638B" w:rsidRPr="002A3ABB">
        <w:rPr>
          <w:lang w:val="en-GB"/>
        </w:rPr>
        <w:t xml:space="preserve">Managing Director of </w:t>
      </w:r>
      <w:r w:rsidR="009C3674" w:rsidRPr="002A3ABB">
        <w:rPr>
          <w:lang w:val="en-GB"/>
        </w:rPr>
        <w:t>Arburg, S.A. de C.V. in Querétaro</w:t>
      </w:r>
      <w:r w:rsidR="00463E55">
        <w:rPr>
          <w:lang w:val="en-GB"/>
        </w:rPr>
        <w:t xml:space="preserve"> in July 2026</w:t>
      </w:r>
      <w:r w:rsidR="009C3674" w:rsidRPr="002A3ABB">
        <w:rPr>
          <w:lang w:val="en-GB"/>
        </w:rPr>
        <w:t xml:space="preserve">, </w:t>
      </w:r>
      <w:r w:rsidRPr="002A3ABB">
        <w:rPr>
          <w:lang w:val="en-GB"/>
        </w:rPr>
        <w:t xml:space="preserve">explains: </w:t>
      </w:r>
      <w:r w:rsidR="009C3674" w:rsidRPr="002A3ABB">
        <w:rPr>
          <w:lang w:val="en-GB"/>
        </w:rPr>
        <w:t xml:space="preserve">“Plastimagen </w:t>
      </w:r>
      <w:r w:rsidR="00F14623" w:rsidRPr="002A3ABB">
        <w:rPr>
          <w:lang w:val="en-GB"/>
        </w:rPr>
        <w:t>in Mexico</w:t>
      </w:r>
      <w:r w:rsidRPr="002A3ABB">
        <w:rPr>
          <w:lang w:val="en-GB"/>
        </w:rPr>
        <w:t xml:space="preserve"> an excellent opportunity to showcase our injection moulding technology</w:t>
      </w:r>
      <w:r w:rsidR="00F61335">
        <w:rPr>
          <w:lang w:val="en-GB"/>
        </w:rPr>
        <w:t xml:space="preserve"> in a clear and accessible way</w:t>
      </w:r>
      <w:r w:rsidRPr="002A3ABB">
        <w:rPr>
          <w:lang w:val="en-GB"/>
        </w:rPr>
        <w:t>,</w:t>
      </w:r>
      <w:r w:rsidR="00FD6417">
        <w:rPr>
          <w:lang w:val="en-GB"/>
        </w:rPr>
        <w:t xml:space="preserve"> to</w:t>
      </w:r>
      <w:r w:rsidRPr="002A3ABB">
        <w:rPr>
          <w:lang w:val="en-GB"/>
        </w:rPr>
        <w:t xml:space="preserve"> engage directly with customers and </w:t>
      </w:r>
      <w:r w:rsidR="00FD6417">
        <w:rPr>
          <w:lang w:val="en-GB"/>
        </w:rPr>
        <w:t xml:space="preserve">to </w:t>
      </w:r>
      <w:r w:rsidRPr="002A3ABB">
        <w:rPr>
          <w:lang w:val="en-GB"/>
        </w:rPr>
        <w:t xml:space="preserve">demonstrate how </w:t>
      </w:r>
      <w:r w:rsidR="009F7100">
        <w:rPr>
          <w:lang w:val="en-GB"/>
        </w:rPr>
        <w:t>our solutions</w:t>
      </w:r>
      <w:r w:rsidR="00D6421C" w:rsidRPr="002A3ABB">
        <w:rPr>
          <w:lang w:val="en-GB"/>
        </w:rPr>
        <w:t xml:space="preserve"> can </w:t>
      </w:r>
      <w:r w:rsidR="009F7100">
        <w:rPr>
          <w:lang w:val="en-GB"/>
        </w:rPr>
        <w:lastRenderedPageBreak/>
        <w:t xml:space="preserve">enable them to </w:t>
      </w:r>
      <w:r w:rsidR="00D6421C" w:rsidRPr="002A3ABB">
        <w:rPr>
          <w:lang w:val="en-GB"/>
        </w:rPr>
        <w:t xml:space="preserve">achieve their </w:t>
      </w:r>
      <w:r w:rsidR="00460F59" w:rsidRPr="002A3ABB">
        <w:rPr>
          <w:lang w:val="en-GB"/>
        </w:rPr>
        <w:t xml:space="preserve">goals of </w:t>
      </w:r>
      <w:r w:rsidR="001D0E57" w:rsidRPr="002A3ABB">
        <w:rPr>
          <w:lang w:val="en-GB"/>
        </w:rPr>
        <w:t xml:space="preserve">repetition accuracy, reliability, </w:t>
      </w:r>
      <w:r w:rsidR="00001D97" w:rsidRPr="002A3ABB">
        <w:rPr>
          <w:lang w:val="en-GB"/>
        </w:rPr>
        <w:t>precision</w:t>
      </w:r>
      <w:r w:rsidR="001D0E57" w:rsidRPr="002A3ABB">
        <w:rPr>
          <w:lang w:val="en-GB"/>
        </w:rPr>
        <w:t xml:space="preserve"> </w:t>
      </w:r>
      <w:r w:rsidR="00001D97" w:rsidRPr="002A3ABB">
        <w:rPr>
          <w:lang w:val="en-GB"/>
        </w:rPr>
        <w:t>and sustainability</w:t>
      </w:r>
      <w:r w:rsidRPr="002A3ABB">
        <w:rPr>
          <w:lang w:val="en-GB"/>
        </w:rPr>
        <w:t xml:space="preserve">. </w:t>
      </w:r>
      <w:r w:rsidR="0006649C" w:rsidRPr="0006649C">
        <w:rPr>
          <w:lang w:val="en-GB"/>
        </w:rPr>
        <w:t xml:space="preserve">The presentation of the Arburg product portfolio </w:t>
      </w:r>
      <w:r w:rsidR="008F523D">
        <w:rPr>
          <w:lang w:val="en-GB"/>
        </w:rPr>
        <w:t xml:space="preserve">underlines our commitment to </w:t>
      </w:r>
      <w:r w:rsidR="0006649C" w:rsidRPr="0006649C">
        <w:rPr>
          <w:lang w:val="en-GB"/>
        </w:rPr>
        <w:t>meet the requirements of markets</w:t>
      </w:r>
      <w:r w:rsidR="00517DF3">
        <w:rPr>
          <w:lang w:val="en-GB"/>
        </w:rPr>
        <w:t xml:space="preserve">, </w:t>
      </w:r>
      <w:r w:rsidR="0006649C" w:rsidRPr="0006649C">
        <w:rPr>
          <w:lang w:val="en-GB"/>
        </w:rPr>
        <w:t>mobility, healthcare, electronics and leisure</w:t>
      </w:r>
      <w:r w:rsidR="00517DF3">
        <w:rPr>
          <w:lang w:val="en-GB"/>
        </w:rPr>
        <w:t xml:space="preserve"> to name just a few examples</w:t>
      </w:r>
      <w:r w:rsidR="0006649C" w:rsidRPr="0006649C">
        <w:rPr>
          <w:lang w:val="en-GB"/>
        </w:rPr>
        <w:t>, whil</w:t>
      </w:r>
      <w:r w:rsidR="00517DF3">
        <w:rPr>
          <w:lang w:val="en-GB"/>
        </w:rPr>
        <w:t xml:space="preserve">e also </w:t>
      </w:r>
      <w:r w:rsidRPr="002A3ABB">
        <w:rPr>
          <w:lang w:val="en-GB"/>
        </w:rPr>
        <w:t xml:space="preserve">strengthening </w:t>
      </w:r>
      <w:r w:rsidR="008F523D">
        <w:rPr>
          <w:lang w:val="en-GB"/>
        </w:rPr>
        <w:t>our</w:t>
      </w:r>
      <w:r w:rsidRPr="002A3ABB">
        <w:rPr>
          <w:lang w:val="en-GB"/>
        </w:rPr>
        <w:t xml:space="preserve"> position as a trusted technology partner”</w:t>
      </w:r>
      <w:r w:rsidR="00517DF3">
        <w:rPr>
          <w:lang w:val="en-GB"/>
        </w:rPr>
        <w:t>.</w:t>
      </w:r>
    </w:p>
    <w:p w14:paraId="27AE6246" w14:textId="77777777" w:rsidR="0053767B" w:rsidRPr="002A3ABB" w:rsidRDefault="0053767B" w:rsidP="0053767B">
      <w:pPr>
        <w:pStyle w:val="PMText"/>
        <w:rPr>
          <w:lang w:val="en-GB"/>
        </w:rPr>
      </w:pPr>
    </w:p>
    <w:p w14:paraId="67FCDED6" w14:textId="60A782B0" w:rsidR="0053767B" w:rsidRPr="002A3ABB" w:rsidRDefault="00195744" w:rsidP="0053767B">
      <w:pPr>
        <w:pStyle w:val="PMZwiti"/>
        <w:rPr>
          <w:lang w:val="en-GB"/>
        </w:rPr>
      </w:pPr>
      <w:r w:rsidRPr="002A3ABB">
        <w:rPr>
          <w:lang w:val="en-GB"/>
        </w:rPr>
        <w:t xml:space="preserve">Two </w:t>
      </w:r>
      <w:r w:rsidR="00B17D77" w:rsidRPr="002A3ABB">
        <w:rPr>
          <w:lang w:val="en-GB"/>
        </w:rPr>
        <w:t xml:space="preserve">new </w:t>
      </w:r>
      <w:r w:rsidRPr="002A3ABB">
        <w:rPr>
          <w:lang w:val="en-GB"/>
        </w:rPr>
        <w:t xml:space="preserve">Allrounder Trend </w:t>
      </w:r>
      <w:r w:rsidR="00F159DD" w:rsidRPr="002A3ABB">
        <w:rPr>
          <w:lang w:val="en-GB"/>
        </w:rPr>
        <w:t xml:space="preserve">machines </w:t>
      </w:r>
      <w:r w:rsidR="00F14623" w:rsidRPr="002A3ABB">
        <w:rPr>
          <w:lang w:val="en-GB"/>
        </w:rPr>
        <w:t>show</w:t>
      </w:r>
      <w:r w:rsidR="00F159DD" w:rsidRPr="002A3ABB">
        <w:rPr>
          <w:lang w:val="en-GB"/>
        </w:rPr>
        <w:t xml:space="preserve"> their potential</w:t>
      </w:r>
    </w:p>
    <w:p w14:paraId="2232CA8D" w14:textId="54233FD8" w:rsidR="006B5457" w:rsidRDefault="006B5457" w:rsidP="00195744">
      <w:pPr>
        <w:pStyle w:val="PMText"/>
        <w:rPr>
          <w:lang w:val="en-GB"/>
        </w:rPr>
      </w:pPr>
      <w:r w:rsidRPr="006B5457">
        <w:rPr>
          <w:lang w:val="en-GB"/>
        </w:rPr>
        <w:t>The two automated exhibits demonstrate</w:t>
      </w:r>
      <w:r w:rsidR="00F83038">
        <w:rPr>
          <w:lang w:val="en-GB"/>
        </w:rPr>
        <w:t xml:space="preserve"> an</w:t>
      </w:r>
      <w:r w:rsidRPr="006B5457">
        <w:rPr>
          <w:lang w:val="en-GB"/>
        </w:rPr>
        <w:t xml:space="preserve"> energy-</w:t>
      </w:r>
      <w:r w:rsidR="00F83038">
        <w:rPr>
          <w:lang w:val="en-GB"/>
        </w:rPr>
        <w:t>efficient</w:t>
      </w:r>
      <w:r w:rsidRPr="006B5457">
        <w:rPr>
          <w:lang w:val="en-GB"/>
        </w:rPr>
        <w:t xml:space="preserve"> and cost-eff</w:t>
      </w:r>
      <w:r w:rsidR="00F83038">
        <w:rPr>
          <w:lang w:val="en-GB"/>
        </w:rPr>
        <w:t>ective way of</w:t>
      </w:r>
      <w:r w:rsidRPr="006B5457">
        <w:rPr>
          <w:lang w:val="en-GB"/>
        </w:rPr>
        <w:t xml:space="preserve"> produc</w:t>
      </w:r>
      <w:r w:rsidR="00F83038">
        <w:rPr>
          <w:lang w:val="en-GB"/>
        </w:rPr>
        <w:t>ing</w:t>
      </w:r>
      <w:r w:rsidRPr="006B5457">
        <w:rPr>
          <w:lang w:val="en-GB"/>
        </w:rPr>
        <w:t xml:space="preserve"> plastic parts, combined with </w:t>
      </w:r>
      <w:r w:rsidR="00C70A05" w:rsidRPr="006B5457">
        <w:rPr>
          <w:lang w:val="en-GB"/>
        </w:rPr>
        <w:t xml:space="preserve">a compact footprint </w:t>
      </w:r>
      <w:r w:rsidRPr="006B5457">
        <w:rPr>
          <w:lang w:val="en-GB"/>
        </w:rPr>
        <w:t>and a high degree of flexibility</w:t>
      </w:r>
      <w:r>
        <w:rPr>
          <w:lang w:val="en-GB"/>
        </w:rPr>
        <w:t>.</w:t>
      </w:r>
    </w:p>
    <w:p w14:paraId="4C9DE5E9" w14:textId="07ECCB50" w:rsidR="00175E03" w:rsidRDefault="00685433" w:rsidP="0053767B">
      <w:pPr>
        <w:pStyle w:val="PMText"/>
        <w:rPr>
          <w:lang w:val="en-GB"/>
        </w:rPr>
      </w:pPr>
      <w:r w:rsidRPr="002A3ABB">
        <w:rPr>
          <w:lang w:val="en-GB"/>
        </w:rPr>
        <w:t>An electric Allrounder</w:t>
      </w:r>
      <w:r w:rsidR="00195744" w:rsidRPr="002A3ABB">
        <w:rPr>
          <w:lang w:val="en-GB"/>
        </w:rPr>
        <w:t xml:space="preserve"> 1000 e Trend </w:t>
      </w:r>
      <w:r w:rsidR="008F7ABF" w:rsidRPr="002A3ABB">
        <w:rPr>
          <w:lang w:val="en-GB"/>
        </w:rPr>
        <w:t xml:space="preserve">with a clamping force of 1,000 kN </w:t>
      </w:r>
      <w:r w:rsidR="006D3CCE" w:rsidRPr="002A3ABB">
        <w:rPr>
          <w:lang w:val="en-GB"/>
        </w:rPr>
        <w:t xml:space="preserve">produces </w:t>
      </w:r>
      <w:r w:rsidRPr="002A3ABB">
        <w:rPr>
          <w:lang w:val="en-GB"/>
        </w:rPr>
        <w:t>PP key</w:t>
      </w:r>
      <w:r w:rsidR="00F14623" w:rsidRPr="002A3ABB">
        <w:rPr>
          <w:lang w:val="en-GB"/>
        </w:rPr>
        <w:t>chains</w:t>
      </w:r>
      <w:r w:rsidR="005D4F7B" w:rsidRPr="002A3ABB">
        <w:rPr>
          <w:lang w:val="en-GB"/>
        </w:rPr>
        <w:t xml:space="preserve"> </w:t>
      </w:r>
      <w:r w:rsidR="00327B81" w:rsidRPr="002A3ABB">
        <w:rPr>
          <w:lang w:val="en-GB"/>
        </w:rPr>
        <w:t xml:space="preserve">as example of </w:t>
      </w:r>
      <w:r w:rsidR="0052591E" w:rsidRPr="002A3ABB">
        <w:rPr>
          <w:lang w:val="en-GB"/>
        </w:rPr>
        <w:t>high-volume</w:t>
      </w:r>
      <w:r w:rsidR="00327B81" w:rsidRPr="002A3ABB">
        <w:rPr>
          <w:lang w:val="en-GB"/>
        </w:rPr>
        <w:t xml:space="preserve"> parts </w:t>
      </w:r>
      <w:r w:rsidR="005D4F7B" w:rsidRPr="002A3ABB">
        <w:rPr>
          <w:lang w:val="en-GB"/>
        </w:rPr>
        <w:t xml:space="preserve">using an 8-cavity </w:t>
      </w:r>
      <w:r w:rsidR="00F14623" w:rsidRPr="002A3ABB">
        <w:rPr>
          <w:lang w:val="en-GB"/>
        </w:rPr>
        <w:t>mould</w:t>
      </w:r>
      <w:r w:rsidRPr="002A3ABB">
        <w:rPr>
          <w:lang w:val="en-GB"/>
        </w:rPr>
        <w:t xml:space="preserve">. </w:t>
      </w:r>
      <w:r w:rsidR="006D3CCE" w:rsidRPr="002A3ABB">
        <w:rPr>
          <w:lang w:val="en-GB"/>
        </w:rPr>
        <w:t xml:space="preserve">Handling is </w:t>
      </w:r>
      <w:r w:rsidR="00493FC1">
        <w:rPr>
          <w:lang w:val="en-GB"/>
        </w:rPr>
        <w:t>performed</w:t>
      </w:r>
      <w:r w:rsidR="006D3CCE" w:rsidRPr="002A3ABB">
        <w:rPr>
          <w:lang w:val="en-GB"/>
        </w:rPr>
        <w:t xml:space="preserve"> by a Multilift Select 8 </w:t>
      </w:r>
      <w:r w:rsidR="00F14623" w:rsidRPr="002A3ABB">
        <w:rPr>
          <w:lang w:val="en-GB"/>
        </w:rPr>
        <w:t>linear</w:t>
      </w:r>
      <w:r w:rsidR="006D3CCE" w:rsidRPr="002A3ABB">
        <w:rPr>
          <w:lang w:val="en-GB"/>
        </w:rPr>
        <w:t xml:space="preserve"> robot</w:t>
      </w:r>
      <w:r w:rsidR="00F14623" w:rsidRPr="002A3ABB">
        <w:rPr>
          <w:lang w:val="en-GB"/>
        </w:rPr>
        <w:t>ic</w:t>
      </w:r>
      <w:r w:rsidR="006D3CCE" w:rsidRPr="002A3ABB">
        <w:rPr>
          <w:lang w:val="en-GB"/>
        </w:rPr>
        <w:t xml:space="preserve"> system. </w:t>
      </w:r>
    </w:p>
    <w:p w14:paraId="1AB9099D" w14:textId="53945B91" w:rsidR="001851D4" w:rsidRDefault="008F7ABF" w:rsidP="0053767B">
      <w:pPr>
        <w:pStyle w:val="PMText"/>
        <w:rPr>
          <w:lang w:val="en-GB"/>
        </w:rPr>
      </w:pPr>
      <w:r w:rsidRPr="002A3ABB">
        <w:rPr>
          <w:lang w:val="en-GB"/>
        </w:rPr>
        <w:t xml:space="preserve">The second </w:t>
      </w:r>
      <w:r w:rsidR="00195744" w:rsidRPr="002A3ABB">
        <w:rPr>
          <w:lang w:val="en-GB"/>
        </w:rPr>
        <w:t>Allrounder 1800</w:t>
      </w:r>
      <w:r w:rsidR="00F14623" w:rsidRPr="002A3ABB">
        <w:rPr>
          <w:lang w:val="en-GB"/>
        </w:rPr>
        <w:t xml:space="preserve"> </w:t>
      </w:r>
      <w:r w:rsidR="00195744" w:rsidRPr="002A3ABB">
        <w:rPr>
          <w:lang w:val="en-GB"/>
        </w:rPr>
        <w:t xml:space="preserve">e Trend with </w:t>
      </w:r>
      <w:r w:rsidR="00A742B6" w:rsidRPr="002A3ABB">
        <w:rPr>
          <w:lang w:val="en-GB"/>
        </w:rPr>
        <w:t>a clamping force of 1,800 kN</w:t>
      </w:r>
      <w:r w:rsidR="00E9600B">
        <w:rPr>
          <w:lang w:val="en-GB"/>
        </w:rPr>
        <w:t xml:space="preserve"> </w:t>
      </w:r>
      <w:r w:rsidR="00866A5D" w:rsidRPr="002A3ABB">
        <w:rPr>
          <w:lang w:val="en-GB"/>
        </w:rPr>
        <w:t xml:space="preserve">is also </w:t>
      </w:r>
      <w:r w:rsidR="00A742B6" w:rsidRPr="002A3ABB">
        <w:rPr>
          <w:lang w:val="en-GB"/>
        </w:rPr>
        <w:t xml:space="preserve">automated </w:t>
      </w:r>
      <w:r w:rsidR="00866A5D" w:rsidRPr="002A3ABB">
        <w:rPr>
          <w:lang w:val="en-GB"/>
        </w:rPr>
        <w:t xml:space="preserve">with a </w:t>
      </w:r>
      <w:r w:rsidR="00F14623" w:rsidRPr="002A3ABB">
        <w:rPr>
          <w:lang w:val="en-GB"/>
        </w:rPr>
        <w:t>Multilift Select</w:t>
      </w:r>
      <w:r w:rsidR="00866A5D" w:rsidRPr="002A3ABB">
        <w:rPr>
          <w:lang w:val="en-GB"/>
        </w:rPr>
        <w:t xml:space="preserve"> 8</w:t>
      </w:r>
      <w:r w:rsidR="00A742B6" w:rsidRPr="002A3ABB">
        <w:rPr>
          <w:lang w:val="en-GB"/>
        </w:rPr>
        <w:t xml:space="preserve">. </w:t>
      </w:r>
      <w:r w:rsidR="0052591E" w:rsidRPr="002A3ABB">
        <w:rPr>
          <w:lang w:val="en-GB"/>
        </w:rPr>
        <w:t>Equipped with a 6-fold mould, this exhibit</w:t>
      </w:r>
      <w:r w:rsidR="001070F8" w:rsidRPr="002A3ABB">
        <w:rPr>
          <w:lang w:val="en-GB"/>
        </w:rPr>
        <w:t xml:space="preserve"> produces two </w:t>
      </w:r>
      <w:r w:rsidR="00866A5D" w:rsidRPr="002A3ABB">
        <w:rPr>
          <w:lang w:val="en-GB"/>
        </w:rPr>
        <w:t xml:space="preserve">safety </w:t>
      </w:r>
      <w:r w:rsidR="00F14623" w:rsidRPr="002A3ABB">
        <w:rPr>
          <w:lang w:val="en-GB"/>
        </w:rPr>
        <w:t>glasses</w:t>
      </w:r>
      <w:r w:rsidR="00866A5D" w:rsidRPr="002A3ABB">
        <w:rPr>
          <w:lang w:val="en-GB"/>
        </w:rPr>
        <w:t xml:space="preserve"> made of </w:t>
      </w:r>
      <w:r w:rsidR="0052591E" w:rsidRPr="002A3ABB">
        <w:rPr>
          <w:lang w:val="en-GB"/>
        </w:rPr>
        <w:t xml:space="preserve">transparent </w:t>
      </w:r>
      <w:r w:rsidR="001070F8" w:rsidRPr="002A3ABB">
        <w:rPr>
          <w:lang w:val="en-GB"/>
        </w:rPr>
        <w:t>PC at a time</w:t>
      </w:r>
      <w:r w:rsidR="00866A5D" w:rsidRPr="002A3ABB">
        <w:rPr>
          <w:lang w:val="en-GB"/>
        </w:rPr>
        <w:t xml:space="preserve">. </w:t>
      </w:r>
      <w:r w:rsidR="001406B1" w:rsidRPr="002A3ABB">
        <w:rPr>
          <w:lang w:val="en-GB"/>
        </w:rPr>
        <w:t xml:space="preserve">Thanks to precise injection profile control, seamless part assembly is achieved while </w:t>
      </w:r>
      <w:r w:rsidR="00A03F1A">
        <w:rPr>
          <w:lang w:val="en-GB"/>
        </w:rPr>
        <w:t xml:space="preserve">also </w:t>
      </w:r>
      <w:r w:rsidR="001406B1" w:rsidRPr="002A3ABB">
        <w:rPr>
          <w:lang w:val="en-GB"/>
        </w:rPr>
        <w:t xml:space="preserve">ensuring consistent quality. </w:t>
      </w:r>
    </w:p>
    <w:p w14:paraId="2A3F234F" w14:textId="77777777" w:rsidR="001851D4" w:rsidRPr="002A3ABB" w:rsidRDefault="001851D4" w:rsidP="0053767B">
      <w:pPr>
        <w:pStyle w:val="PMText"/>
        <w:rPr>
          <w:lang w:val="en-GB"/>
        </w:rPr>
      </w:pPr>
    </w:p>
    <w:p w14:paraId="156F281E" w14:textId="34B77286" w:rsidR="00866A5D" w:rsidRPr="002A3ABB" w:rsidRDefault="00387853" w:rsidP="00866A5D">
      <w:pPr>
        <w:pStyle w:val="PMZwiti"/>
        <w:rPr>
          <w:lang w:val="en-GB"/>
        </w:rPr>
      </w:pPr>
      <w:r w:rsidRPr="002A3ABB">
        <w:rPr>
          <w:lang w:val="en-GB"/>
        </w:rPr>
        <w:t xml:space="preserve">A perfect match: </w:t>
      </w:r>
      <w:r w:rsidR="00F14623" w:rsidRPr="002A3ABB">
        <w:rPr>
          <w:lang w:val="en-GB"/>
        </w:rPr>
        <w:t>Allrounder Trend</w:t>
      </w:r>
      <w:r w:rsidR="00866A5D" w:rsidRPr="002A3ABB">
        <w:rPr>
          <w:lang w:val="en-GB"/>
        </w:rPr>
        <w:t xml:space="preserve"> and G</w:t>
      </w:r>
      <w:r w:rsidR="00F14623" w:rsidRPr="002A3ABB">
        <w:rPr>
          <w:lang w:val="en-GB"/>
        </w:rPr>
        <w:t>estica</w:t>
      </w:r>
      <w:r w:rsidR="00866A5D" w:rsidRPr="002A3ABB">
        <w:rPr>
          <w:lang w:val="en-GB"/>
        </w:rPr>
        <w:t xml:space="preserve"> lite</w:t>
      </w:r>
    </w:p>
    <w:p w14:paraId="36062352" w14:textId="63B2909B" w:rsidR="00F14623" w:rsidRPr="002A3ABB" w:rsidRDefault="00171D9E" w:rsidP="00F14623">
      <w:pPr>
        <w:pStyle w:val="PMText"/>
        <w:rPr>
          <w:lang w:val="en-GB"/>
        </w:rPr>
      </w:pPr>
      <w:r w:rsidRPr="002A3ABB">
        <w:rPr>
          <w:lang w:val="en-GB"/>
        </w:rPr>
        <w:t xml:space="preserve">The </w:t>
      </w:r>
      <w:r>
        <w:rPr>
          <w:lang w:val="en-GB"/>
        </w:rPr>
        <w:t xml:space="preserve">Allrounder Trend </w:t>
      </w:r>
      <w:r w:rsidRPr="002A3ABB">
        <w:rPr>
          <w:lang w:val="en-GB"/>
        </w:rPr>
        <w:t>machine</w:t>
      </w:r>
      <w:r>
        <w:rPr>
          <w:lang w:val="en-GB"/>
        </w:rPr>
        <w:t xml:space="preserve">s </w:t>
      </w:r>
      <w:r w:rsidR="003D7937">
        <w:rPr>
          <w:lang w:val="en-GB"/>
        </w:rPr>
        <w:t>are versatile, capable of satisfying</w:t>
      </w:r>
      <w:r w:rsidRPr="002A3ABB">
        <w:rPr>
          <w:lang w:val="en-GB"/>
        </w:rPr>
        <w:t xml:space="preserve"> a wide range of clamping force requirements</w:t>
      </w:r>
      <w:r w:rsidR="00202E86">
        <w:rPr>
          <w:lang w:val="en-GB"/>
        </w:rPr>
        <w:t xml:space="preserve">. It can also </w:t>
      </w:r>
      <w:r w:rsidRPr="002A3ABB">
        <w:rPr>
          <w:lang w:val="en-GB"/>
        </w:rPr>
        <w:t xml:space="preserve">support </w:t>
      </w:r>
      <w:r w:rsidR="009B6FE7">
        <w:rPr>
          <w:lang w:val="en-GB"/>
        </w:rPr>
        <w:t xml:space="preserve">the advanced engineering demands and auxiliary equipment associated with </w:t>
      </w:r>
      <w:r w:rsidRPr="002A3ABB">
        <w:rPr>
          <w:lang w:val="en-GB"/>
        </w:rPr>
        <w:t>larger moulds</w:t>
      </w:r>
      <w:r w:rsidR="0031310D">
        <w:rPr>
          <w:lang w:val="en-GB"/>
        </w:rPr>
        <w:t xml:space="preserve"> </w:t>
      </w:r>
      <w:r w:rsidRPr="002A3ABB">
        <w:rPr>
          <w:lang w:val="en-GB"/>
        </w:rPr>
        <w:t xml:space="preserve">by its </w:t>
      </w:r>
      <w:r w:rsidR="0031310D">
        <w:rPr>
          <w:lang w:val="en-GB"/>
        </w:rPr>
        <w:t>generous</w:t>
      </w:r>
      <w:r w:rsidRPr="002A3ABB">
        <w:rPr>
          <w:lang w:val="en-GB"/>
        </w:rPr>
        <w:t xml:space="preserve"> mould height and versatile design. </w:t>
      </w:r>
      <w:r w:rsidR="00F14623" w:rsidRPr="002A3ABB">
        <w:rPr>
          <w:lang w:val="en-GB"/>
        </w:rPr>
        <w:t xml:space="preserve">These </w:t>
      </w:r>
      <w:r w:rsidR="00091D05">
        <w:rPr>
          <w:lang w:val="en-GB"/>
        </w:rPr>
        <w:t xml:space="preserve">machines </w:t>
      </w:r>
      <w:r w:rsidR="00F14623" w:rsidRPr="002A3ABB">
        <w:rPr>
          <w:lang w:val="en-GB"/>
        </w:rPr>
        <w:t xml:space="preserve">are suitable for </w:t>
      </w:r>
      <w:r w:rsidR="00A01F60" w:rsidRPr="002A3ABB">
        <w:rPr>
          <w:lang w:val="en-GB"/>
        </w:rPr>
        <w:t>general purpose</w:t>
      </w:r>
      <w:r w:rsidR="00F14623" w:rsidRPr="002A3ABB">
        <w:rPr>
          <w:lang w:val="en-GB"/>
        </w:rPr>
        <w:t xml:space="preserve"> applications across all industries and are available for delivery worldwide at short notice. </w:t>
      </w:r>
      <w:r w:rsidR="00466452" w:rsidRPr="002A3ABB">
        <w:rPr>
          <w:lang w:val="en-GB"/>
        </w:rPr>
        <w:t>Operators of all experience levels</w:t>
      </w:r>
      <w:r w:rsidR="00F14623" w:rsidRPr="002A3ABB">
        <w:rPr>
          <w:lang w:val="en-GB"/>
        </w:rPr>
        <w:t xml:space="preserve"> can set up </w:t>
      </w:r>
      <w:r w:rsidR="00466452" w:rsidRPr="002A3ABB">
        <w:rPr>
          <w:lang w:val="en-GB"/>
        </w:rPr>
        <w:t xml:space="preserve">the machines </w:t>
      </w:r>
      <w:r w:rsidR="00E0549B">
        <w:rPr>
          <w:lang w:val="en-GB"/>
        </w:rPr>
        <w:t>very rapidly</w:t>
      </w:r>
      <w:r w:rsidR="00466452" w:rsidRPr="002A3ABB">
        <w:rPr>
          <w:lang w:val="en-GB"/>
        </w:rPr>
        <w:t xml:space="preserve">. </w:t>
      </w:r>
      <w:r w:rsidR="00564D14">
        <w:rPr>
          <w:lang w:val="en-GB"/>
        </w:rPr>
        <w:t>Allrounder Trend machines</w:t>
      </w:r>
      <w:r w:rsidR="00F14623" w:rsidRPr="002A3ABB">
        <w:rPr>
          <w:lang w:val="en-GB"/>
        </w:rPr>
        <w:t xml:space="preserve"> are </w:t>
      </w:r>
      <w:r w:rsidR="00F14623" w:rsidRPr="002A3ABB">
        <w:rPr>
          <w:lang w:val="en-GB"/>
        </w:rPr>
        <w:lastRenderedPageBreak/>
        <w:t>intuitive to operate and easy to maintain, and they offer the advantage of high energy</w:t>
      </w:r>
      <w:r w:rsidR="00521D23" w:rsidRPr="002A3ABB">
        <w:rPr>
          <w:lang w:val="en-GB"/>
        </w:rPr>
        <w:t xml:space="preserve">-saving performance </w:t>
      </w:r>
      <w:r w:rsidR="00091D05">
        <w:rPr>
          <w:lang w:val="en-GB"/>
        </w:rPr>
        <w:t>combined with</w:t>
      </w:r>
      <w:r w:rsidR="00F14623" w:rsidRPr="002A3ABB">
        <w:rPr>
          <w:lang w:val="en-GB"/>
        </w:rPr>
        <w:t xml:space="preserve"> low investment and operating costs. Furthermore, they offer Arburg’s proven quality</w:t>
      </w:r>
      <w:r w:rsidR="008A2EA5" w:rsidRPr="002A3ABB">
        <w:rPr>
          <w:lang w:val="en-GB"/>
        </w:rPr>
        <w:t>,</w:t>
      </w:r>
      <w:r w:rsidR="00F14623" w:rsidRPr="002A3ABB">
        <w:rPr>
          <w:lang w:val="en-GB"/>
        </w:rPr>
        <w:t xml:space="preserve"> </w:t>
      </w:r>
      <w:r w:rsidR="009F79EA" w:rsidRPr="002A3ABB">
        <w:rPr>
          <w:lang w:val="en-GB"/>
        </w:rPr>
        <w:t xml:space="preserve">complemented by a strong </w:t>
      </w:r>
      <w:r w:rsidR="00F14623" w:rsidRPr="002A3ABB">
        <w:rPr>
          <w:lang w:val="en-GB"/>
        </w:rPr>
        <w:t>service</w:t>
      </w:r>
      <w:r w:rsidR="009F79EA" w:rsidRPr="002A3ABB">
        <w:rPr>
          <w:lang w:val="en-GB"/>
        </w:rPr>
        <w:t xml:space="preserve"> presence in Mexico</w:t>
      </w:r>
      <w:r w:rsidR="00F14623" w:rsidRPr="002A3ABB">
        <w:rPr>
          <w:lang w:val="en-GB"/>
        </w:rPr>
        <w:t xml:space="preserve">. </w:t>
      </w:r>
    </w:p>
    <w:p w14:paraId="3BA8C09D" w14:textId="19F535EC" w:rsidR="00F14623" w:rsidRPr="002A3ABB" w:rsidRDefault="00F14623" w:rsidP="00F14623">
      <w:pPr>
        <w:pStyle w:val="PMText"/>
        <w:rPr>
          <w:lang w:val="en-GB"/>
        </w:rPr>
      </w:pPr>
      <w:r w:rsidRPr="002A3ABB">
        <w:rPr>
          <w:lang w:val="en-GB"/>
        </w:rPr>
        <w:t>There are currently four machine sizes available, with clamping forces ranging from 500 to 2,000 kN. All Trend machines are equipped with the new Gestica lite control system</w:t>
      </w:r>
      <w:r w:rsidR="001A7B09" w:rsidRPr="002A3ABB">
        <w:rPr>
          <w:lang w:val="en-GB"/>
        </w:rPr>
        <w:t xml:space="preserve"> that is designed to support both </w:t>
      </w:r>
      <w:r w:rsidR="009D4E1D">
        <w:rPr>
          <w:lang w:val="en-GB"/>
        </w:rPr>
        <w:t>novice as well as</w:t>
      </w:r>
      <w:r w:rsidR="001A7B09" w:rsidRPr="002A3ABB">
        <w:rPr>
          <w:lang w:val="en-GB"/>
        </w:rPr>
        <w:t xml:space="preserve"> experienced operators</w:t>
      </w:r>
      <w:r w:rsidRPr="002A3ABB">
        <w:rPr>
          <w:lang w:val="en-GB"/>
        </w:rPr>
        <w:t xml:space="preserve">. This </w:t>
      </w:r>
      <w:r w:rsidR="009D4E1D">
        <w:rPr>
          <w:lang w:val="en-GB"/>
        </w:rPr>
        <w:t xml:space="preserve">system </w:t>
      </w:r>
      <w:r w:rsidRPr="002A3ABB">
        <w:rPr>
          <w:lang w:val="en-GB"/>
        </w:rPr>
        <w:t xml:space="preserve">features an intuitive user interface and a clearly laid out dashboard. </w:t>
      </w:r>
    </w:p>
    <w:p w14:paraId="1D5F2BF3" w14:textId="203ABD16" w:rsidR="0053767B" w:rsidRPr="002A3ABB" w:rsidRDefault="00F14623" w:rsidP="00F14623">
      <w:pPr>
        <w:pStyle w:val="PMText"/>
        <w:rPr>
          <w:lang w:val="en-GB"/>
        </w:rPr>
      </w:pPr>
      <w:r w:rsidRPr="002A3ABB">
        <w:rPr>
          <w:lang w:val="en-GB"/>
        </w:rPr>
        <w:t xml:space="preserve">For automated injection moulding production, the Allrounder Trend can be equipped with all Arburg robotic systems and the appropriate compact protective guards. These are fully integrated into the machine controller and incorporated into </w:t>
      </w:r>
      <w:r w:rsidR="00BC639E" w:rsidRPr="002A3ABB">
        <w:rPr>
          <w:lang w:val="en-GB"/>
        </w:rPr>
        <w:t>customised</w:t>
      </w:r>
      <w:r w:rsidRPr="002A3ABB">
        <w:rPr>
          <w:lang w:val="en-GB"/>
        </w:rPr>
        <w:t xml:space="preserve"> turnkey systems.</w:t>
      </w:r>
    </w:p>
    <w:p w14:paraId="3C6218A4" w14:textId="77777777" w:rsidR="00F14623" w:rsidRPr="002A3ABB" w:rsidRDefault="00F14623" w:rsidP="00F14623">
      <w:pPr>
        <w:pStyle w:val="PMText"/>
        <w:rPr>
          <w:lang w:val="en-GB"/>
        </w:rPr>
      </w:pPr>
    </w:p>
    <w:p w14:paraId="5F1D564E" w14:textId="0FC02345" w:rsidR="00D22C30" w:rsidRPr="002A3ABB" w:rsidRDefault="00482372" w:rsidP="0012605A">
      <w:pPr>
        <w:pStyle w:val="PMText"/>
        <w:rPr>
          <w:b/>
          <w:bCs/>
          <w:lang w:val="en-GB"/>
        </w:rPr>
      </w:pPr>
      <w:r w:rsidRPr="002A3ABB">
        <w:rPr>
          <w:b/>
          <w:bCs/>
          <w:lang w:val="en-GB"/>
        </w:rPr>
        <w:t>Comprehensive digital products and services</w:t>
      </w:r>
    </w:p>
    <w:p w14:paraId="30C4B75F" w14:textId="626B2360" w:rsidR="00D22C30" w:rsidRPr="002A3ABB" w:rsidRDefault="00337F43" w:rsidP="0012605A">
      <w:pPr>
        <w:pStyle w:val="PMText"/>
        <w:rPr>
          <w:lang w:val="en-GB"/>
        </w:rPr>
      </w:pPr>
      <w:r w:rsidRPr="00337F43">
        <w:rPr>
          <w:lang w:val="en-GB"/>
        </w:rPr>
        <w:t>A second focus at Plastimagen 2026 is the important topic of digitalisation, an area in which Arburg is a</w:t>
      </w:r>
      <w:r>
        <w:rPr>
          <w:lang w:val="en-GB"/>
        </w:rPr>
        <w:t xml:space="preserve"> </w:t>
      </w:r>
      <w:r w:rsidRPr="00337F43">
        <w:rPr>
          <w:lang w:val="en-GB"/>
        </w:rPr>
        <w:t>leader</w:t>
      </w:r>
      <w:r>
        <w:rPr>
          <w:lang w:val="en-GB"/>
        </w:rPr>
        <w:t xml:space="preserve"> in the industr</w:t>
      </w:r>
      <w:r w:rsidR="001F22C1">
        <w:rPr>
          <w:lang w:val="en-GB"/>
        </w:rPr>
        <w:t>y</w:t>
      </w:r>
      <w:r w:rsidRPr="00337F43">
        <w:rPr>
          <w:lang w:val="en-GB"/>
        </w:rPr>
        <w:t xml:space="preserve">. </w:t>
      </w:r>
      <w:r w:rsidR="00C740DA" w:rsidRPr="002A3ABB">
        <w:rPr>
          <w:lang w:val="en-GB"/>
        </w:rPr>
        <w:t>Arburg</w:t>
      </w:r>
      <w:r w:rsidR="00B31319">
        <w:rPr>
          <w:lang w:val="en-GB"/>
        </w:rPr>
        <w:t xml:space="preserve">’s </w:t>
      </w:r>
      <w:r w:rsidR="004D61B1" w:rsidRPr="002A3ABB">
        <w:rPr>
          <w:lang w:val="en-GB"/>
        </w:rPr>
        <w:t xml:space="preserve">own </w:t>
      </w:r>
      <w:r w:rsidR="00D22C30" w:rsidRPr="002A3ABB">
        <w:rPr>
          <w:lang w:val="en-GB"/>
        </w:rPr>
        <w:t xml:space="preserve">MES </w:t>
      </w:r>
      <w:r w:rsidR="004D61B1" w:rsidRPr="002A3ABB">
        <w:rPr>
          <w:lang w:val="en-GB"/>
        </w:rPr>
        <w:t>(</w:t>
      </w:r>
      <w:r w:rsidR="00D22C30" w:rsidRPr="002A3ABB">
        <w:rPr>
          <w:lang w:val="en-GB"/>
        </w:rPr>
        <w:t>ALS</w:t>
      </w:r>
      <w:r w:rsidR="004D61B1" w:rsidRPr="002A3ABB">
        <w:rPr>
          <w:lang w:val="en-GB"/>
        </w:rPr>
        <w:t>)</w:t>
      </w:r>
      <w:r w:rsidR="00B31319">
        <w:rPr>
          <w:lang w:val="en-GB"/>
        </w:rPr>
        <w:t xml:space="preserve"> supports</w:t>
      </w:r>
      <w:r w:rsidR="00AC4A07" w:rsidRPr="002A3ABB">
        <w:rPr>
          <w:lang w:val="en-GB"/>
        </w:rPr>
        <w:t xml:space="preserve"> users to </w:t>
      </w:r>
      <w:r w:rsidR="003C6585" w:rsidRPr="002A3ABB">
        <w:rPr>
          <w:lang w:val="en-GB"/>
        </w:rPr>
        <w:t>maximise</w:t>
      </w:r>
      <w:r w:rsidR="00AC4A07" w:rsidRPr="002A3ABB">
        <w:rPr>
          <w:lang w:val="en-GB"/>
        </w:rPr>
        <w:t xml:space="preserve"> machine availability and production capacity, </w:t>
      </w:r>
      <w:r w:rsidR="005057CA">
        <w:rPr>
          <w:lang w:val="en-GB"/>
        </w:rPr>
        <w:t xml:space="preserve">to </w:t>
      </w:r>
      <w:r w:rsidR="00AC4A07" w:rsidRPr="002A3ABB">
        <w:rPr>
          <w:lang w:val="en-GB"/>
        </w:rPr>
        <w:t xml:space="preserve">reduce </w:t>
      </w:r>
      <w:r w:rsidR="00A7289C" w:rsidRPr="002A3ABB">
        <w:rPr>
          <w:lang w:val="en-GB"/>
        </w:rPr>
        <w:t xml:space="preserve">scrap rates </w:t>
      </w:r>
      <w:r w:rsidR="00AC4A07" w:rsidRPr="002A3ABB">
        <w:rPr>
          <w:lang w:val="en-GB"/>
        </w:rPr>
        <w:t xml:space="preserve">and </w:t>
      </w:r>
      <w:r w:rsidR="005057CA">
        <w:rPr>
          <w:lang w:val="en-GB"/>
        </w:rPr>
        <w:t>to deliver</w:t>
      </w:r>
      <w:r w:rsidR="00020C93" w:rsidRPr="002A3ABB">
        <w:rPr>
          <w:lang w:val="en-GB"/>
        </w:rPr>
        <w:t xml:space="preserve"> transparency to injection moulding production. Using the </w:t>
      </w:r>
      <w:r w:rsidR="00D22C30" w:rsidRPr="002A3ABB">
        <w:rPr>
          <w:lang w:val="en-GB"/>
        </w:rPr>
        <w:t>arburgXworld customer portal</w:t>
      </w:r>
      <w:r w:rsidR="00B31319">
        <w:rPr>
          <w:lang w:val="en-GB"/>
        </w:rPr>
        <w:t xml:space="preserve"> apps</w:t>
      </w:r>
      <w:r w:rsidR="00D22C30" w:rsidRPr="002A3ABB">
        <w:rPr>
          <w:lang w:val="en-GB"/>
        </w:rPr>
        <w:t>, users can, for example, configure A</w:t>
      </w:r>
      <w:r w:rsidR="00C740DA" w:rsidRPr="002A3ABB">
        <w:rPr>
          <w:lang w:val="en-GB"/>
        </w:rPr>
        <w:t>llrounder</w:t>
      </w:r>
      <w:r w:rsidR="00AE4614" w:rsidRPr="002A3ABB">
        <w:rPr>
          <w:lang w:val="en-GB"/>
        </w:rPr>
        <w:t xml:space="preserve"> </w:t>
      </w:r>
      <w:r w:rsidR="00D22C30" w:rsidRPr="002A3ABB">
        <w:rPr>
          <w:lang w:val="en-GB"/>
        </w:rPr>
        <w:t xml:space="preserve">machines </w:t>
      </w:r>
      <w:r w:rsidR="00A73F29" w:rsidRPr="002A3ABB">
        <w:rPr>
          <w:lang w:val="en-GB"/>
        </w:rPr>
        <w:t>with the aid of AI</w:t>
      </w:r>
      <w:r w:rsidR="005057CA">
        <w:rPr>
          <w:lang w:val="en-GB"/>
        </w:rPr>
        <w:t>. They can also</w:t>
      </w:r>
      <w:r w:rsidR="00D22C30" w:rsidRPr="002A3ABB">
        <w:rPr>
          <w:lang w:val="en-GB"/>
        </w:rPr>
        <w:t xml:space="preserve"> retrieve information about machines or order spare parts </w:t>
      </w:r>
      <w:r w:rsidR="005057CA">
        <w:rPr>
          <w:lang w:val="en-GB"/>
        </w:rPr>
        <w:t>right a</w:t>
      </w:r>
      <w:r w:rsidR="00A73F29" w:rsidRPr="002A3ABB">
        <w:rPr>
          <w:lang w:val="en-GB"/>
        </w:rPr>
        <w:t>round the clock</w:t>
      </w:r>
      <w:r w:rsidR="00D22C30" w:rsidRPr="002A3ABB">
        <w:rPr>
          <w:lang w:val="en-GB"/>
        </w:rPr>
        <w:t xml:space="preserve">. </w:t>
      </w:r>
      <w:r w:rsidR="002C4268">
        <w:rPr>
          <w:lang w:val="en-GB"/>
        </w:rPr>
        <w:t xml:space="preserve">In turn, </w:t>
      </w:r>
      <w:r w:rsidR="00C740DA" w:rsidRPr="002A3ABB">
        <w:rPr>
          <w:lang w:val="en-GB"/>
        </w:rPr>
        <w:t xml:space="preserve">Arburg </w:t>
      </w:r>
      <w:r w:rsidR="00442674" w:rsidRPr="002A3ABB">
        <w:rPr>
          <w:lang w:val="en-GB"/>
        </w:rPr>
        <w:t>Remote Service</w:t>
      </w:r>
      <w:r w:rsidR="00A73F29" w:rsidRPr="002A3ABB">
        <w:rPr>
          <w:lang w:val="en-GB"/>
        </w:rPr>
        <w:t xml:space="preserve"> (</w:t>
      </w:r>
      <w:r w:rsidR="00442674" w:rsidRPr="002A3ABB">
        <w:rPr>
          <w:lang w:val="en-GB"/>
        </w:rPr>
        <w:t>ARS)</w:t>
      </w:r>
      <w:r w:rsidR="00C33DAD" w:rsidRPr="002A3ABB">
        <w:rPr>
          <w:lang w:val="en-GB"/>
        </w:rPr>
        <w:t xml:space="preserve"> enables </w:t>
      </w:r>
      <w:r w:rsidR="00922702" w:rsidRPr="002A3ABB">
        <w:rPr>
          <w:lang w:val="en-GB"/>
        </w:rPr>
        <w:t xml:space="preserve">customers </w:t>
      </w:r>
      <w:r w:rsidR="00C33DAD" w:rsidRPr="002A3ABB">
        <w:rPr>
          <w:lang w:val="en-GB"/>
        </w:rPr>
        <w:t xml:space="preserve">to analyse </w:t>
      </w:r>
      <w:r w:rsidR="00AE4614" w:rsidRPr="002A3ABB">
        <w:rPr>
          <w:lang w:val="en-GB"/>
        </w:rPr>
        <w:t>machine conditions</w:t>
      </w:r>
      <w:r w:rsidR="00442674" w:rsidRPr="002A3ABB">
        <w:rPr>
          <w:lang w:val="en-GB"/>
        </w:rPr>
        <w:t xml:space="preserve"> via remote diagnosis in collaboration with Arburg experts </w:t>
      </w:r>
      <w:r w:rsidR="00C33DAD" w:rsidRPr="002A3ABB">
        <w:rPr>
          <w:lang w:val="en-GB"/>
        </w:rPr>
        <w:t>via a secure and encrypted data connection</w:t>
      </w:r>
      <w:r w:rsidR="00442674" w:rsidRPr="002A3ABB">
        <w:rPr>
          <w:lang w:val="en-GB"/>
        </w:rPr>
        <w:t xml:space="preserve">. </w:t>
      </w:r>
    </w:p>
    <w:p w14:paraId="50149ABA" w14:textId="77777777" w:rsidR="00922702" w:rsidRPr="002A3ABB" w:rsidRDefault="00922702" w:rsidP="0012605A">
      <w:pPr>
        <w:pStyle w:val="PMText"/>
        <w:rPr>
          <w:b/>
          <w:bCs/>
          <w:lang w:val="en-GB"/>
        </w:rPr>
      </w:pPr>
    </w:p>
    <w:p w14:paraId="01E086AB" w14:textId="12FDC90F" w:rsidR="00D22C30" w:rsidRPr="002A3ABB" w:rsidRDefault="00442674" w:rsidP="0012605A">
      <w:pPr>
        <w:pStyle w:val="PMText"/>
        <w:rPr>
          <w:b/>
          <w:bCs/>
          <w:lang w:val="en-GB"/>
        </w:rPr>
      </w:pPr>
      <w:r w:rsidRPr="002A3ABB">
        <w:rPr>
          <w:b/>
          <w:bCs/>
          <w:lang w:val="en-GB"/>
        </w:rPr>
        <w:lastRenderedPageBreak/>
        <w:t>A</w:t>
      </w:r>
      <w:r w:rsidR="00C740DA" w:rsidRPr="002A3ABB">
        <w:rPr>
          <w:b/>
          <w:bCs/>
          <w:lang w:val="en-GB"/>
        </w:rPr>
        <w:t>rburg</w:t>
      </w:r>
      <w:r w:rsidRPr="002A3ABB">
        <w:rPr>
          <w:b/>
          <w:bCs/>
          <w:lang w:val="en-GB"/>
        </w:rPr>
        <w:t>: More than a machine</w:t>
      </w:r>
    </w:p>
    <w:p w14:paraId="55371546" w14:textId="73C7E592" w:rsidR="0024783B" w:rsidRPr="002A3ABB" w:rsidRDefault="00442674" w:rsidP="00442674">
      <w:pPr>
        <w:pStyle w:val="PMText"/>
        <w:rPr>
          <w:lang w:val="en-GB"/>
        </w:rPr>
      </w:pPr>
      <w:r w:rsidRPr="002A3ABB">
        <w:rPr>
          <w:lang w:val="en-GB"/>
        </w:rPr>
        <w:t>Julio Lopez</w:t>
      </w:r>
      <w:r w:rsidR="000D57EB">
        <w:rPr>
          <w:lang w:val="en-GB"/>
        </w:rPr>
        <w:t xml:space="preserve"> </w:t>
      </w:r>
      <w:r w:rsidRPr="002A3ABB">
        <w:rPr>
          <w:lang w:val="en-GB"/>
        </w:rPr>
        <w:t xml:space="preserve">describes Arburg’s </w:t>
      </w:r>
      <w:r w:rsidR="00E93623" w:rsidRPr="002A3ABB">
        <w:rPr>
          <w:lang w:val="en-GB"/>
        </w:rPr>
        <w:t xml:space="preserve">approach as a provider of complete solutions </w:t>
      </w:r>
      <w:r w:rsidR="005B3245">
        <w:rPr>
          <w:lang w:val="en-GB"/>
        </w:rPr>
        <w:t>in the</w:t>
      </w:r>
      <w:r w:rsidRPr="002A3ABB">
        <w:rPr>
          <w:lang w:val="en-GB"/>
        </w:rPr>
        <w:t xml:space="preserve"> follow</w:t>
      </w:r>
      <w:r w:rsidR="005B3245">
        <w:rPr>
          <w:lang w:val="en-GB"/>
        </w:rPr>
        <w:t>ing term</w:t>
      </w:r>
      <w:r w:rsidRPr="002A3ABB">
        <w:rPr>
          <w:lang w:val="en-GB"/>
        </w:rPr>
        <w:t xml:space="preserve">s: “Drawing on our </w:t>
      </w:r>
      <w:r w:rsidR="00922702" w:rsidRPr="002A3ABB">
        <w:rPr>
          <w:lang w:val="en-GB"/>
        </w:rPr>
        <w:t xml:space="preserve">in-depth </w:t>
      </w:r>
      <w:r w:rsidRPr="002A3ABB">
        <w:rPr>
          <w:lang w:val="en-GB"/>
        </w:rPr>
        <w:t>experience, we offer far more than just machines</w:t>
      </w:r>
      <w:r w:rsidR="00D413C0" w:rsidRPr="002A3ABB">
        <w:rPr>
          <w:lang w:val="en-GB"/>
        </w:rPr>
        <w:t xml:space="preserve">. </w:t>
      </w:r>
      <w:r w:rsidR="005B3245">
        <w:rPr>
          <w:lang w:val="en-GB"/>
        </w:rPr>
        <w:t>Instead</w:t>
      </w:r>
      <w:r w:rsidR="00D413C0" w:rsidRPr="002A3ABB">
        <w:rPr>
          <w:lang w:val="en-GB"/>
        </w:rPr>
        <w:t>, we</w:t>
      </w:r>
      <w:r w:rsidRPr="002A3ABB">
        <w:rPr>
          <w:lang w:val="en-GB"/>
        </w:rPr>
        <w:t xml:space="preserve"> support our customers </w:t>
      </w:r>
      <w:r w:rsidR="00994381" w:rsidRPr="002A3ABB">
        <w:rPr>
          <w:lang w:val="en-GB"/>
        </w:rPr>
        <w:t>to increase profit</w:t>
      </w:r>
      <w:r w:rsidR="00BA1CDE" w:rsidRPr="002A3ABB">
        <w:rPr>
          <w:lang w:val="en-GB"/>
        </w:rPr>
        <w:t xml:space="preserve">ability </w:t>
      </w:r>
      <w:r w:rsidR="00D413C0" w:rsidRPr="002A3ABB">
        <w:rPr>
          <w:lang w:val="en-GB"/>
        </w:rPr>
        <w:t xml:space="preserve">throughout the </w:t>
      </w:r>
      <w:r w:rsidRPr="002A3ABB">
        <w:rPr>
          <w:lang w:val="en-GB"/>
        </w:rPr>
        <w:t xml:space="preserve">entire project lifecycle with </w:t>
      </w:r>
      <w:r w:rsidR="00722326" w:rsidRPr="002A3ABB">
        <w:rPr>
          <w:lang w:val="en-GB"/>
        </w:rPr>
        <w:t>innovative, reliable and sustainable technology, extensive application expertise, tailored solutions, and comprehensive local and global sales and service support</w:t>
      </w:r>
      <w:r w:rsidRPr="002A3ABB">
        <w:rPr>
          <w:lang w:val="en-GB"/>
        </w:rPr>
        <w:t xml:space="preserve">. </w:t>
      </w:r>
      <w:r w:rsidR="00433F75" w:rsidRPr="002A3ABB">
        <w:rPr>
          <w:lang w:val="en-GB"/>
        </w:rPr>
        <w:t xml:space="preserve">Our turnkey experts </w:t>
      </w:r>
      <w:r w:rsidRPr="002A3ABB">
        <w:rPr>
          <w:lang w:val="en-GB"/>
        </w:rPr>
        <w:t xml:space="preserve">can integrate injection moulding machines into </w:t>
      </w:r>
      <w:r w:rsidR="00923E14" w:rsidRPr="002A3ABB">
        <w:rPr>
          <w:lang w:val="en-GB"/>
        </w:rPr>
        <w:t>high-performance</w:t>
      </w:r>
      <w:r w:rsidRPr="002A3ABB">
        <w:rPr>
          <w:lang w:val="en-GB"/>
        </w:rPr>
        <w:t xml:space="preserve"> automation and production environments. </w:t>
      </w:r>
      <w:r w:rsidR="00305ECC" w:rsidRPr="002A3ABB">
        <w:rPr>
          <w:lang w:val="en-GB"/>
        </w:rPr>
        <w:t xml:space="preserve">Our strong </w:t>
      </w:r>
      <w:r w:rsidRPr="002A3ABB">
        <w:rPr>
          <w:lang w:val="en-GB"/>
        </w:rPr>
        <w:t xml:space="preserve">team </w:t>
      </w:r>
      <w:r w:rsidR="00305ECC" w:rsidRPr="002A3ABB">
        <w:rPr>
          <w:lang w:val="en-GB"/>
        </w:rPr>
        <w:t xml:space="preserve">at Arburg Mexico </w:t>
      </w:r>
      <w:r w:rsidRPr="002A3ABB">
        <w:rPr>
          <w:lang w:val="en-GB"/>
        </w:rPr>
        <w:t xml:space="preserve">offers </w:t>
      </w:r>
      <w:r w:rsidR="00433F75" w:rsidRPr="002A3ABB">
        <w:rPr>
          <w:lang w:val="en-GB"/>
        </w:rPr>
        <w:t xml:space="preserve">everything from a single source: </w:t>
      </w:r>
      <w:r w:rsidR="005B3245">
        <w:rPr>
          <w:lang w:val="en-GB"/>
        </w:rPr>
        <w:t>E</w:t>
      </w:r>
      <w:r w:rsidRPr="002A3ABB">
        <w:rPr>
          <w:lang w:val="en-GB"/>
        </w:rPr>
        <w:t xml:space="preserve">xpert advice, </w:t>
      </w:r>
      <w:r w:rsidR="00305ECC" w:rsidRPr="002A3ABB">
        <w:rPr>
          <w:lang w:val="en-GB"/>
        </w:rPr>
        <w:t>Application Technology support</w:t>
      </w:r>
      <w:r w:rsidRPr="002A3ABB">
        <w:rPr>
          <w:lang w:val="en-GB"/>
        </w:rPr>
        <w:t>, training and customer service</w:t>
      </w:r>
      <w:r w:rsidR="005B3245">
        <w:rPr>
          <w:lang w:val="en-GB"/>
        </w:rPr>
        <w:t>. This</w:t>
      </w:r>
      <w:r w:rsidRPr="002A3ABB">
        <w:rPr>
          <w:lang w:val="en-GB"/>
        </w:rPr>
        <w:t xml:space="preserve"> ensur</w:t>
      </w:r>
      <w:r w:rsidR="005B3245">
        <w:rPr>
          <w:lang w:val="en-GB"/>
        </w:rPr>
        <w:t>es</w:t>
      </w:r>
      <w:r w:rsidRPr="002A3ABB">
        <w:rPr>
          <w:lang w:val="en-GB"/>
        </w:rPr>
        <w:t xml:space="preserve"> that </w:t>
      </w:r>
      <w:r w:rsidR="00305ECC" w:rsidRPr="002A3ABB">
        <w:rPr>
          <w:lang w:val="en-GB"/>
        </w:rPr>
        <w:t xml:space="preserve">our </w:t>
      </w:r>
      <w:r w:rsidRPr="002A3ABB">
        <w:rPr>
          <w:lang w:val="en-GB"/>
        </w:rPr>
        <w:t>customers receive optim</w:t>
      </w:r>
      <w:r w:rsidR="005B3245">
        <w:rPr>
          <w:lang w:val="en-GB"/>
        </w:rPr>
        <w:t>um levels of</w:t>
      </w:r>
      <w:r w:rsidRPr="002A3ABB">
        <w:rPr>
          <w:lang w:val="en-GB"/>
        </w:rPr>
        <w:t xml:space="preserve"> support before, during and after the implementation </w:t>
      </w:r>
      <w:r w:rsidR="00922702" w:rsidRPr="002A3ABB">
        <w:rPr>
          <w:lang w:val="en-GB"/>
        </w:rPr>
        <w:t>of their injection moulding systems</w:t>
      </w:r>
      <w:r w:rsidR="00516395" w:rsidRPr="002A3ABB">
        <w:rPr>
          <w:lang w:val="en-GB"/>
        </w:rPr>
        <w:t>”</w:t>
      </w:r>
      <w:r w:rsidR="005B3245">
        <w:rPr>
          <w:lang w:val="en-GB"/>
        </w:rPr>
        <w:t>.</w:t>
      </w:r>
    </w:p>
    <w:p w14:paraId="6725C824" w14:textId="77777777" w:rsidR="0053767B" w:rsidRPr="002A3ABB" w:rsidRDefault="0053767B" w:rsidP="0012605A">
      <w:pPr>
        <w:pStyle w:val="PMText"/>
        <w:rPr>
          <w:lang w:val="en-GB"/>
        </w:rPr>
      </w:pPr>
    </w:p>
    <w:p w14:paraId="2F7BF621" w14:textId="737090BD" w:rsidR="0053767B" w:rsidRPr="002A3ABB" w:rsidRDefault="0053767B" w:rsidP="0053767B">
      <w:pPr>
        <w:pStyle w:val="PMHeadline"/>
        <w:rPr>
          <w:lang w:val="en-GB"/>
        </w:rPr>
      </w:pPr>
      <w:r w:rsidRPr="002A3ABB">
        <w:rPr>
          <w:lang w:val="en-GB"/>
        </w:rPr>
        <w:t>Image</w:t>
      </w:r>
      <w:r w:rsidR="00923E8D">
        <w:rPr>
          <w:lang w:val="en-GB"/>
        </w:rPr>
        <w:t>s</w:t>
      </w:r>
    </w:p>
    <w:p w14:paraId="419E1CCA" w14:textId="77777777" w:rsidR="0053767B" w:rsidRPr="002A3ABB" w:rsidRDefault="0053767B" w:rsidP="0053767B">
      <w:pPr>
        <w:pStyle w:val="PMText"/>
        <w:rPr>
          <w:lang w:val="en-GB"/>
        </w:rPr>
      </w:pPr>
    </w:p>
    <w:p w14:paraId="4DEFA5C4" w14:textId="77777777" w:rsidR="00137C39" w:rsidRPr="002A3ABB" w:rsidRDefault="00137C39" w:rsidP="00137C39">
      <w:pPr>
        <w:pStyle w:val="PMBildunterschrift"/>
        <w:rPr>
          <w:bCs/>
          <w:i w:val="0"/>
          <w:lang w:val="en-GB"/>
        </w:rPr>
      </w:pPr>
      <w:r w:rsidRPr="002A3ABB">
        <w:rPr>
          <w:b/>
          <w:bCs/>
          <w:i w:val="0"/>
          <w:lang w:val="en-GB"/>
        </w:rPr>
        <w:t>ALLROUNDER 1000e TREND 290e_003</w:t>
      </w:r>
    </w:p>
    <w:p w14:paraId="7DB73CFF" w14:textId="77777777" w:rsidR="00137C39" w:rsidRPr="002A3ABB" w:rsidRDefault="00137C39" w:rsidP="00137C39">
      <w:pPr>
        <w:pStyle w:val="PMBildunterschrift"/>
        <w:rPr>
          <w:lang w:val="en-GB"/>
        </w:rPr>
      </w:pPr>
      <w:r w:rsidRPr="002A3ABB">
        <w:rPr>
          <w:noProof/>
          <w:lang w:val="en-GB"/>
        </w:rPr>
        <w:drawing>
          <wp:inline distT="0" distB="0" distL="0" distR="0" wp14:anchorId="557A54EC" wp14:editId="5118C90F">
            <wp:extent cx="2933699" cy="2200275"/>
            <wp:effectExtent l="0" t="0" r="635" b="0"/>
            <wp:docPr id="1889598637" name="Grafik 2" descr="Ein Bild, das Gerät, 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98637" name="Grafik 2" descr="Ein Bild, das Gerät, Maschine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139" cy="2217105"/>
                    </a:xfrm>
                    <a:prstGeom prst="rect">
                      <a:avLst/>
                    </a:prstGeom>
                    <a:noFill/>
                    <a:ln>
                      <a:noFill/>
                    </a:ln>
                  </pic:spPr>
                </pic:pic>
              </a:graphicData>
            </a:graphic>
          </wp:inline>
        </w:drawing>
      </w:r>
    </w:p>
    <w:p w14:paraId="79ABF8F2" w14:textId="75152DC1" w:rsidR="00137C39" w:rsidRDefault="00137C39" w:rsidP="00137C39">
      <w:pPr>
        <w:pStyle w:val="PMBildunterschrift"/>
        <w:rPr>
          <w:lang w:val="en-GB"/>
        </w:rPr>
      </w:pPr>
      <w:r w:rsidRPr="002A3ABB">
        <w:rPr>
          <w:lang w:val="en-GB"/>
        </w:rPr>
        <w:t xml:space="preserve">The new </w:t>
      </w:r>
      <w:r w:rsidR="00C740DA" w:rsidRPr="002A3ABB">
        <w:rPr>
          <w:lang w:val="en-GB"/>
        </w:rPr>
        <w:t>Allrounder Trend</w:t>
      </w:r>
      <w:r w:rsidRPr="002A3ABB">
        <w:rPr>
          <w:lang w:val="en-GB"/>
        </w:rPr>
        <w:t xml:space="preserve"> machines are specifically configured to meet current market needs: </w:t>
      </w:r>
      <w:r w:rsidR="0099342D">
        <w:rPr>
          <w:lang w:val="en-GB"/>
        </w:rPr>
        <w:t>T</w:t>
      </w:r>
      <w:r w:rsidRPr="002A3ABB">
        <w:rPr>
          <w:lang w:val="en-GB"/>
        </w:rPr>
        <w:t xml:space="preserve">hey are available at short notice, can be set up quickly, are particularly easy to operate and maintain, </w:t>
      </w:r>
      <w:r w:rsidRPr="002A3ABB">
        <w:rPr>
          <w:lang w:val="en-GB"/>
        </w:rPr>
        <w:lastRenderedPageBreak/>
        <w:t>and are characterised by high energy efficiency as well as</w:t>
      </w:r>
      <w:r w:rsidR="0099342D">
        <w:rPr>
          <w:lang w:val="en-GB"/>
        </w:rPr>
        <w:t xml:space="preserve"> by</w:t>
      </w:r>
      <w:r w:rsidRPr="002A3ABB">
        <w:rPr>
          <w:lang w:val="en-GB"/>
        </w:rPr>
        <w:t xml:space="preserve"> low investment and operating costs.</w:t>
      </w:r>
    </w:p>
    <w:p w14:paraId="4B5993EB" w14:textId="77777777" w:rsidR="002A3ABB" w:rsidRDefault="002A3ABB" w:rsidP="00137C39">
      <w:pPr>
        <w:pStyle w:val="PMBildunterschrift"/>
        <w:rPr>
          <w:lang w:val="en-GB"/>
        </w:rPr>
      </w:pPr>
    </w:p>
    <w:p w14:paraId="469F8E0B" w14:textId="72191D40" w:rsidR="00EF6DC0" w:rsidRPr="002A3ABB" w:rsidRDefault="00EF6DC0" w:rsidP="00EF6DC0">
      <w:pPr>
        <w:pStyle w:val="PMBildunterschrift"/>
        <w:rPr>
          <w:iCs/>
          <w:lang w:val="en-GB"/>
        </w:rPr>
      </w:pPr>
      <w:r w:rsidRPr="002A3ABB">
        <w:rPr>
          <w:b/>
          <w:bCs/>
          <w:lang w:val="en-GB"/>
        </w:rPr>
        <w:t xml:space="preserve">Julio Lopez </w:t>
      </w:r>
    </w:p>
    <w:p w14:paraId="10B48C04" w14:textId="28BF1BF0" w:rsidR="00EF6DC0" w:rsidRPr="002A3ABB" w:rsidRDefault="00EF6DC0" w:rsidP="00EF6DC0">
      <w:pPr>
        <w:pStyle w:val="PMBildunterschrift"/>
        <w:rPr>
          <w:iCs/>
          <w:lang w:val="en-GB"/>
        </w:rPr>
      </w:pPr>
      <w:r w:rsidRPr="002A3ABB">
        <w:rPr>
          <w:iCs/>
          <w:noProof/>
          <w:lang w:val="en-GB"/>
        </w:rPr>
        <w:drawing>
          <wp:inline distT="0" distB="0" distL="0" distR="0" wp14:anchorId="558CAC23" wp14:editId="332B8CA3">
            <wp:extent cx="3514122" cy="2352675"/>
            <wp:effectExtent l="0" t="0" r="0" b="0"/>
            <wp:docPr id="159674287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1306" cy="2357485"/>
                    </a:xfrm>
                    <a:prstGeom prst="rect">
                      <a:avLst/>
                    </a:prstGeom>
                    <a:noFill/>
                    <a:ln>
                      <a:noFill/>
                    </a:ln>
                  </pic:spPr>
                </pic:pic>
              </a:graphicData>
            </a:graphic>
          </wp:inline>
        </w:drawing>
      </w:r>
      <w:r w:rsidRPr="002A3ABB">
        <w:rPr>
          <w:iCs/>
          <w:lang w:val="en-GB"/>
        </w:rPr>
        <w:t xml:space="preserve"> </w:t>
      </w:r>
    </w:p>
    <w:p w14:paraId="2E4AB5ED" w14:textId="484ADF2A" w:rsidR="002D3EE7" w:rsidRPr="002A3ABB" w:rsidRDefault="00EF6DC0" w:rsidP="00137C39">
      <w:pPr>
        <w:pStyle w:val="PMBildunterschrift"/>
        <w:rPr>
          <w:iCs/>
          <w:lang w:val="en-GB"/>
        </w:rPr>
      </w:pPr>
      <w:r w:rsidRPr="002A3ABB">
        <w:rPr>
          <w:iCs/>
          <w:lang w:val="en-GB"/>
        </w:rPr>
        <w:t xml:space="preserve">Julio Lopez has been the new Managing Director of Arburg’s subsidiary in Mexico since 21 July 2026. </w:t>
      </w:r>
    </w:p>
    <w:p w14:paraId="58765E92" w14:textId="5CC63ED2" w:rsidR="0053767B" w:rsidRPr="002A3ABB" w:rsidRDefault="0053767B" w:rsidP="0053767B">
      <w:pPr>
        <w:pStyle w:val="PMBildquelle"/>
        <w:rPr>
          <w:lang w:val="en-GB"/>
        </w:rPr>
      </w:pPr>
      <w:r w:rsidRPr="002A3ABB">
        <w:rPr>
          <w:lang w:val="en-GB"/>
        </w:rPr>
        <w:t>Photo</w:t>
      </w:r>
      <w:r w:rsidR="0068261A">
        <w:rPr>
          <w:lang w:val="en-GB"/>
        </w:rPr>
        <w:t>s</w:t>
      </w:r>
      <w:r w:rsidRPr="002A3ABB">
        <w:rPr>
          <w:lang w:val="en-GB"/>
        </w:rPr>
        <w:t>: ARBURG</w:t>
      </w:r>
    </w:p>
    <w:p w14:paraId="49024A8D" w14:textId="77777777" w:rsidR="00923E8D" w:rsidRDefault="00923E8D" w:rsidP="00E44A5E">
      <w:pPr>
        <w:pStyle w:val="PMZusatzinfo-Headline"/>
        <w:rPr>
          <w:sz w:val="22"/>
          <w:szCs w:val="22"/>
          <w:lang w:val="en-GB"/>
        </w:rPr>
      </w:pPr>
    </w:p>
    <w:p w14:paraId="5016E48D" w14:textId="406DA290" w:rsidR="00E44A5E" w:rsidRPr="002A3ABB" w:rsidRDefault="00E44A5E" w:rsidP="00E44A5E">
      <w:pPr>
        <w:pStyle w:val="PMZusatzinfo-Headline"/>
        <w:rPr>
          <w:sz w:val="22"/>
          <w:szCs w:val="22"/>
          <w:lang w:val="en-GB"/>
        </w:rPr>
      </w:pPr>
      <w:r w:rsidRPr="002A3ABB">
        <w:rPr>
          <w:sz w:val="22"/>
          <w:szCs w:val="22"/>
          <w:lang w:val="en-GB"/>
        </w:rPr>
        <w:t>Photo download:</w:t>
      </w:r>
    </w:p>
    <w:p w14:paraId="3C3633D4" w14:textId="77777777" w:rsidR="008848E3" w:rsidRDefault="008848E3" w:rsidP="008848E3">
      <w:pPr>
        <w:pStyle w:val="PMZusatzinfo-Headline"/>
        <w:rPr>
          <w:b w:val="0"/>
        </w:rPr>
      </w:pPr>
      <w:hyperlink r:id="rId15" w:history="1">
        <w:r w:rsidRPr="005C7AFA">
          <w:rPr>
            <w:rStyle w:val="Hyperlink"/>
            <w:b w:val="0"/>
          </w:rPr>
          <w:t>https://media.arburg.com/web/bfcb9d16467dac94/plastimagen-2026-press-preview/</w:t>
        </w:r>
      </w:hyperlink>
    </w:p>
    <w:p w14:paraId="066F14C6" w14:textId="77777777" w:rsidR="008848E3" w:rsidRPr="008B05BD" w:rsidRDefault="008848E3" w:rsidP="008848E3">
      <w:pPr>
        <w:pStyle w:val="PMZusatzinfo-Headline"/>
      </w:pPr>
    </w:p>
    <w:p w14:paraId="4D5DC1EE" w14:textId="77777777" w:rsidR="0053767B" w:rsidRPr="002A3ABB" w:rsidRDefault="0053767B" w:rsidP="0053767B">
      <w:pPr>
        <w:pStyle w:val="PMZusatzinfo-Headline"/>
        <w:rPr>
          <w:lang w:val="en-GB"/>
        </w:rPr>
      </w:pPr>
    </w:p>
    <w:p w14:paraId="20E5A679" w14:textId="77777777" w:rsidR="0053767B" w:rsidRPr="002A3ABB" w:rsidRDefault="0053767B" w:rsidP="0053767B">
      <w:pPr>
        <w:pStyle w:val="PMZusatzinfo-Headline"/>
        <w:rPr>
          <w:lang w:val="en-GB"/>
        </w:rPr>
      </w:pPr>
      <w:r w:rsidRPr="002A3ABB">
        <w:rPr>
          <w:lang w:val="en-GB"/>
        </w:rPr>
        <w:t xml:space="preserve">Press release </w:t>
      </w:r>
    </w:p>
    <w:p w14:paraId="25302FB9" w14:textId="2F719D3B" w:rsidR="0053767B" w:rsidRPr="002A3ABB" w:rsidRDefault="0053767B" w:rsidP="0053767B">
      <w:pPr>
        <w:pStyle w:val="PMZusatzinfo-Text"/>
        <w:rPr>
          <w:lang w:val="en-GB"/>
        </w:rPr>
      </w:pPr>
      <w:r w:rsidRPr="002A3ABB">
        <w:rPr>
          <w:lang w:val="en-GB"/>
        </w:rPr>
        <w:t xml:space="preserve">File: </w:t>
      </w:r>
      <w:r w:rsidR="001F637A" w:rsidRPr="002A3ABB">
        <w:rPr>
          <w:lang w:val="en-GB"/>
        </w:rPr>
        <w:fldChar w:fldCharType="begin"/>
      </w:r>
      <w:r w:rsidR="001F637A" w:rsidRPr="002A3ABB">
        <w:rPr>
          <w:lang w:val="en-GB"/>
        </w:rPr>
        <w:instrText xml:space="preserve"> FILENAME   \* MERGEFORMAT </w:instrText>
      </w:r>
      <w:r w:rsidR="001F637A" w:rsidRPr="002A3ABB">
        <w:rPr>
          <w:lang w:val="en-GB"/>
        </w:rPr>
        <w:fldChar w:fldCharType="separate"/>
      </w:r>
      <w:r w:rsidR="00C740DA" w:rsidRPr="002A3ABB">
        <w:rPr>
          <w:noProof/>
          <w:lang w:val="en-GB"/>
        </w:rPr>
        <w:t>Press preview Plastimagen 2026_en_GB.docx</w:t>
      </w:r>
      <w:r w:rsidR="001F637A" w:rsidRPr="002A3ABB">
        <w:rPr>
          <w:noProof/>
          <w:lang w:val="en-GB"/>
        </w:rPr>
        <w:fldChar w:fldCharType="end"/>
      </w:r>
    </w:p>
    <w:p w14:paraId="44A395C9" w14:textId="08F5F86D" w:rsidR="0053767B" w:rsidRPr="002A3ABB" w:rsidRDefault="0053767B" w:rsidP="0053767B">
      <w:pPr>
        <w:pStyle w:val="PMZusatzinfo-Text"/>
        <w:rPr>
          <w:lang w:val="en-GB"/>
        </w:rPr>
      </w:pPr>
      <w:r w:rsidRPr="002A3ABB">
        <w:rPr>
          <w:lang w:val="en-GB"/>
        </w:rPr>
        <w:t xml:space="preserve">Characters: </w:t>
      </w:r>
      <w:r w:rsidR="00923E8D">
        <w:rPr>
          <w:lang w:val="en-GB"/>
        </w:rPr>
        <w:t>5,</w:t>
      </w:r>
      <w:r w:rsidR="007F660A">
        <w:rPr>
          <w:lang w:val="en-GB"/>
        </w:rPr>
        <w:t>078</w:t>
      </w:r>
    </w:p>
    <w:p w14:paraId="52B62818" w14:textId="7329C3B4" w:rsidR="0053767B" w:rsidRPr="002A3ABB" w:rsidRDefault="0053767B" w:rsidP="0053767B">
      <w:pPr>
        <w:pStyle w:val="PMZusatzinfo-Text"/>
        <w:rPr>
          <w:lang w:val="en-GB"/>
        </w:rPr>
      </w:pPr>
      <w:r w:rsidRPr="002A3ABB">
        <w:rPr>
          <w:lang w:val="en-GB"/>
        </w:rPr>
        <w:t xml:space="preserve">Words: </w:t>
      </w:r>
      <w:r w:rsidR="00923E8D">
        <w:rPr>
          <w:lang w:val="en-GB"/>
        </w:rPr>
        <w:t>74</w:t>
      </w:r>
      <w:r w:rsidR="007F660A">
        <w:rPr>
          <w:lang w:val="en-GB"/>
        </w:rPr>
        <w:t>8</w:t>
      </w:r>
    </w:p>
    <w:p w14:paraId="312D0606" w14:textId="77777777" w:rsidR="0053767B" w:rsidRPr="002A3ABB" w:rsidRDefault="0053767B" w:rsidP="0053767B">
      <w:pPr>
        <w:pStyle w:val="PMZusatzinfo-Text"/>
        <w:rPr>
          <w:lang w:val="en-GB"/>
        </w:rPr>
      </w:pPr>
    </w:p>
    <w:p w14:paraId="30F8E5F0" w14:textId="77777777" w:rsidR="00F14623" w:rsidRPr="002A3ABB" w:rsidRDefault="00F14623" w:rsidP="00F14623">
      <w:pPr>
        <w:pStyle w:val="PMZusatzinfo-Text"/>
        <w:rPr>
          <w:lang w:val="en-GB"/>
        </w:rPr>
      </w:pPr>
    </w:p>
    <w:p w14:paraId="5799E3FB" w14:textId="77777777" w:rsidR="00F14623" w:rsidRPr="002A3ABB" w:rsidRDefault="00F14623" w:rsidP="00F14623">
      <w:pPr>
        <w:pStyle w:val="PMZusatzinfo-Text"/>
        <w:rPr>
          <w:lang w:val="en-GB"/>
        </w:rPr>
      </w:pPr>
      <w:r w:rsidRPr="002A3ABB">
        <w:rPr>
          <w:rFonts w:cs="Arial"/>
          <w:lang w:val="en-GB"/>
        </w:rPr>
        <w:t>This and other press releases are available for download from our website at www.arburg.com/de/presse/ (www.arburg.com/en/press/)</w:t>
      </w:r>
    </w:p>
    <w:p w14:paraId="45CBEC13" w14:textId="77777777" w:rsidR="00F14623" w:rsidRPr="002A3ABB" w:rsidRDefault="00F14623" w:rsidP="00F14623">
      <w:pPr>
        <w:pStyle w:val="PMZusatzinfo-Headline"/>
        <w:rPr>
          <w:b w:val="0"/>
          <w:lang w:val="en-GB"/>
        </w:rPr>
      </w:pPr>
    </w:p>
    <w:p w14:paraId="3B2C7137" w14:textId="77777777" w:rsidR="00F14623" w:rsidRPr="002A3ABB" w:rsidRDefault="00F14623" w:rsidP="00F14623">
      <w:pPr>
        <w:pStyle w:val="PMZusatzinfo-Headline"/>
        <w:rPr>
          <w:b w:val="0"/>
          <w:lang w:val="en-GB"/>
        </w:rPr>
      </w:pPr>
    </w:p>
    <w:p w14:paraId="33001C6E" w14:textId="77777777" w:rsidR="00F14623" w:rsidRPr="002A3ABB" w:rsidRDefault="00F14623" w:rsidP="00F14623">
      <w:pPr>
        <w:pStyle w:val="PMZusatzinfo-Headline"/>
        <w:rPr>
          <w:lang w:val="en-GB"/>
        </w:rPr>
      </w:pPr>
      <w:r w:rsidRPr="002A3ABB">
        <w:rPr>
          <w:rFonts w:cs="Arial"/>
          <w:bCs/>
          <w:lang w:val="en-GB"/>
        </w:rPr>
        <w:t>Contact</w:t>
      </w:r>
    </w:p>
    <w:p w14:paraId="264F6C73" w14:textId="77777777" w:rsidR="00F14623" w:rsidRPr="002A3ABB" w:rsidRDefault="00F14623" w:rsidP="00F14623">
      <w:pPr>
        <w:pStyle w:val="PMZusatzinfo-Text"/>
        <w:rPr>
          <w:lang w:val="en-GB"/>
        </w:rPr>
      </w:pPr>
      <w:r w:rsidRPr="002A3ABB">
        <w:rPr>
          <w:rFonts w:cs="Arial"/>
          <w:lang w:val="en-GB"/>
        </w:rPr>
        <w:t>ARBURG GmbH + Co KG</w:t>
      </w:r>
    </w:p>
    <w:p w14:paraId="50002C00" w14:textId="77777777" w:rsidR="00F14623" w:rsidRPr="002A3ABB" w:rsidRDefault="00F14623" w:rsidP="00F14623">
      <w:pPr>
        <w:pStyle w:val="PMZusatzinfo-Text"/>
        <w:rPr>
          <w:lang w:val="en-GB"/>
        </w:rPr>
      </w:pPr>
      <w:r w:rsidRPr="002A3ABB">
        <w:rPr>
          <w:rFonts w:cs="Arial"/>
          <w:lang w:val="en-GB"/>
        </w:rPr>
        <w:t>Press office</w:t>
      </w:r>
    </w:p>
    <w:p w14:paraId="31A4ECFE" w14:textId="77777777" w:rsidR="00F14623" w:rsidRPr="002A3ABB" w:rsidRDefault="00F14623" w:rsidP="00F14623">
      <w:pPr>
        <w:pStyle w:val="PMZusatzinfo-Text"/>
        <w:rPr>
          <w:lang w:val="en-GB"/>
        </w:rPr>
      </w:pPr>
      <w:r w:rsidRPr="002A3ABB">
        <w:rPr>
          <w:rFonts w:cs="Arial"/>
          <w:lang w:val="en-GB"/>
        </w:rPr>
        <w:t>Susanne Palm</w:t>
      </w:r>
    </w:p>
    <w:p w14:paraId="1F24A2D1" w14:textId="77777777" w:rsidR="00F14623" w:rsidRPr="002A3ABB" w:rsidRDefault="00F14623" w:rsidP="00F14623">
      <w:pPr>
        <w:pStyle w:val="PMZusatzinfo-Text"/>
        <w:rPr>
          <w:lang w:val="en-GB"/>
        </w:rPr>
      </w:pPr>
      <w:r w:rsidRPr="002A3ABB">
        <w:rPr>
          <w:rFonts w:cs="Arial"/>
          <w:lang w:val="en-GB"/>
        </w:rPr>
        <w:t>Dr Bettina Keck</w:t>
      </w:r>
    </w:p>
    <w:p w14:paraId="5B86FDE5" w14:textId="77777777" w:rsidR="00F14623" w:rsidRPr="002A3ABB" w:rsidRDefault="00F14623" w:rsidP="00F14623">
      <w:pPr>
        <w:pStyle w:val="PMZusatzinfo-Text"/>
        <w:rPr>
          <w:lang w:val="en-GB"/>
        </w:rPr>
      </w:pPr>
      <w:r w:rsidRPr="002A3ABB">
        <w:rPr>
          <w:rFonts w:cs="Arial"/>
          <w:lang w:val="en-GB"/>
        </w:rPr>
        <w:t>Postfach 1109</w:t>
      </w:r>
    </w:p>
    <w:p w14:paraId="64C72F74" w14:textId="77777777" w:rsidR="00F14623" w:rsidRPr="002A3ABB" w:rsidRDefault="00F14623" w:rsidP="00F14623">
      <w:pPr>
        <w:pStyle w:val="PMZusatzinfo-Text"/>
        <w:rPr>
          <w:lang w:val="en-GB"/>
        </w:rPr>
      </w:pPr>
      <w:r w:rsidRPr="002A3ABB">
        <w:rPr>
          <w:rFonts w:cs="Arial"/>
          <w:lang w:val="en-GB"/>
        </w:rPr>
        <w:t>72286 Lossburg, Germany</w:t>
      </w:r>
    </w:p>
    <w:p w14:paraId="4874593F" w14:textId="77777777" w:rsidR="00F14623" w:rsidRPr="002A3ABB" w:rsidRDefault="00F14623" w:rsidP="00F14623">
      <w:pPr>
        <w:pStyle w:val="PMZusatzinfo-Text"/>
        <w:rPr>
          <w:lang w:val="en-GB"/>
        </w:rPr>
      </w:pPr>
      <w:r w:rsidRPr="002A3ABB">
        <w:rPr>
          <w:rFonts w:cs="Arial"/>
          <w:lang w:val="en-GB"/>
        </w:rPr>
        <w:t>Tel.: +49 (0)7446 33-3463</w:t>
      </w:r>
    </w:p>
    <w:p w14:paraId="32909324" w14:textId="77777777" w:rsidR="00F14623" w:rsidRPr="002A3ABB" w:rsidRDefault="00F14623" w:rsidP="00F14623">
      <w:pPr>
        <w:pStyle w:val="PMZusatzinfo-Text"/>
        <w:rPr>
          <w:lang w:val="en-GB"/>
        </w:rPr>
      </w:pPr>
      <w:r w:rsidRPr="002A3ABB">
        <w:rPr>
          <w:rFonts w:cs="Arial"/>
          <w:lang w:val="en-GB"/>
        </w:rPr>
        <w:t>Tel.: +49 (0)7446 33-3259</w:t>
      </w:r>
    </w:p>
    <w:p w14:paraId="6F6989F7" w14:textId="77777777" w:rsidR="00F14623" w:rsidRPr="002A3ABB" w:rsidRDefault="00F14623" w:rsidP="00F14623">
      <w:pPr>
        <w:pStyle w:val="PMZusatzinfo-Text"/>
        <w:rPr>
          <w:lang w:val="en-GB"/>
        </w:rPr>
      </w:pPr>
      <w:r w:rsidRPr="002A3ABB">
        <w:rPr>
          <w:rFonts w:cs="Arial"/>
          <w:lang w:val="en-GB"/>
        </w:rPr>
        <w:t>presse_service@arburg.com</w:t>
      </w:r>
    </w:p>
    <w:p w14:paraId="3EDECA48" w14:textId="77777777" w:rsidR="00F14623" w:rsidRPr="002A3ABB" w:rsidRDefault="00F14623" w:rsidP="00F14623">
      <w:pPr>
        <w:pStyle w:val="PMZusatzinfo-Text"/>
        <w:rPr>
          <w:lang w:val="en-GB"/>
        </w:rPr>
      </w:pPr>
    </w:p>
    <w:p w14:paraId="0360156F" w14:textId="34A9B4A7" w:rsidR="00F14623" w:rsidRPr="002A3ABB" w:rsidRDefault="00F14623" w:rsidP="00F14623">
      <w:pPr>
        <w:pStyle w:val="PMZusatzinfo-Headline"/>
        <w:rPr>
          <w:lang w:val="en-GB"/>
        </w:rPr>
      </w:pPr>
      <w:r w:rsidRPr="002A3ABB">
        <w:rPr>
          <w:rFonts w:cs="Arial"/>
          <w:bCs/>
          <w:lang w:val="en-GB"/>
        </w:rPr>
        <w:t>About Arburg</w:t>
      </w:r>
    </w:p>
    <w:p w14:paraId="1822EDD0" w14:textId="77777777" w:rsidR="00F14623" w:rsidRPr="002A3ABB" w:rsidRDefault="00F14623" w:rsidP="00F14623">
      <w:pPr>
        <w:pStyle w:val="PMZusatzinfo-Text"/>
        <w:rPr>
          <w:rFonts w:cs="Arial"/>
          <w:lang w:val="en-GB"/>
        </w:rPr>
      </w:pPr>
      <w:r w:rsidRPr="002A3ABB">
        <w:rPr>
          <w:rFonts w:cs="Arial"/>
          <w:lang w:val="en-GB"/>
        </w:rPr>
        <w:t xml:space="preserve">Founded in 1923, the German family-owned company is one of the world's leading manufacturers of injection moulding machines. AMKmotion, a manufacturer of electric drive technology, also belongs to the </w:t>
      </w:r>
      <w:r w:rsidRPr="002A3ABB">
        <w:rPr>
          <w:lang w:val="en-GB"/>
        </w:rPr>
        <w:t>Arburg</w:t>
      </w:r>
      <w:r w:rsidRPr="002A3ABB">
        <w:rPr>
          <w:rFonts w:cs="Arial"/>
          <w:lang w:val="en-GB"/>
        </w:rPr>
        <w:t xml:space="preserve"> family.</w:t>
      </w:r>
    </w:p>
    <w:p w14:paraId="0F09F7AB" w14:textId="77777777" w:rsidR="00F14623" w:rsidRPr="002A3ABB" w:rsidRDefault="00F14623" w:rsidP="00F14623">
      <w:pPr>
        <w:pStyle w:val="PMZusatzinfo-Text"/>
        <w:rPr>
          <w:rFonts w:cs="Arial"/>
          <w:lang w:val="en-GB"/>
        </w:rPr>
      </w:pPr>
      <w:r w:rsidRPr="002A3ABB">
        <w:rPr>
          <w:rFonts w:cs="Arial"/>
          <w:lang w:val="en-GB"/>
        </w:rPr>
        <w:t xml:space="preserve">The portfolio for plastics processing encompasses Allrounder injection moulding machines, robot systems as well as customer- and industry-specific turnkey solutions. It also includes digital products and services. </w:t>
      </w:r>
      <w:r w:rsidRPr="002A3ABB">
        <w:rPr>
          <w:lang w:val="en-GB"/>
        </w:rPr>
        <w:t>Arburg</w:t>
      </w:r>
      <w:r w:rsidRPr="002A3ABB">
        <w:rPr>
          <w:rFonts w:cs="Arial"/>
          <w:lang w:val="en-GB"/>
        </w:rPr>
        <w:t xml:space="preserve"> is a pioneer in the plastics industry when it comes to energy and production efficiency, digitalisation and sustainability. </w:t>
      </w:r>
      <w:r w:rsidRPr="002A3ABB">
        <w:rPr>
          <w:lang w:val="en-GB"/>
        </w:rPr>
        <w:t>Arburg</w:t>
      </w:r>
      <w:r w:rsidRPr="002A3ABB">
        <w:rPr>
          <w:rFonts w:cs="Arial"/>
          <w:lang w:val="en-GB"/>
        </w:rPr>
        <w:t xml:space="preserve"> machines are used to manufacture plastic products for the mobility, packaging, electronics, medical, construction and equipment engineering and leisure industries, for example.</w:t>
      </w:r>
    </w:p>
    <w:p w14:paraId="0C6F09F4" w14:textId="77777777" w:rsidR="00F14623" w:rsidRPr="002A3ABB" w:rsidRDefault="00F14623" w:rsidP="00F14623">
      <w:pPr>
        <w:pStyle w:val="PMZusatzinfo-Text"/>
        <w:rPr>
          <w:rFonts w:cs="Arial"/>
          <w:lang w:val="en-GB"/>
        </w:rPr>
      </w:pPr>
      <w:r w:rsidRPr="002A3ABB">
        <w:rPr>
          <w:rFonts w:cs="Arial"/>
          <w:lang w:val="en-GB"/>
        </w:rPr>
        <w:t xml:space="preserve">The company headquarters </w:t>
      </w:r>
      <w:proofErr w:type="gramStart"/>
      <w:r w:rsidRPr="002A3ABB">
        <w:rPr>
          <w:rFonts w:cs="Arial"/>
          <w:lang w:val="en-GB"/>
        </w:rPr>
        <w:t>are located in</w:t>
      </w:r>
      <w:proofErr w:type="gramEnd"/>
      <w:r w:rsidRPr="002A3ABB">
        <w:rPr>
          <w:rFonts w:cs="Arial"/>
          <w:lang w:val="en-GB"/>
        </w:rPr>
        <w:t xml:space="preserve"> Lossburg, Germany. In addition, </w:t>
      </w:r>
      <w:r w:rsidRPr="002A3ABB">
        <w:rPr>
          <w:lang w:val="en-GB"/>
        </w:rPr>
        <w:t>Arburg</w:t>
      </w:r>
      <w:r w:rsidRPr="002A3ABB">
        <w:rPr>
          <w:rFonts w:cs="Arial"/>
          <w:lang w:val="en-GB"/>
        </w:rPr>
        <w:t xml:space="preserve"> has own organisations in 27 countries at 37 locations and is represented in over 100 countries together with trading partners. Of a total of roughly 3,400 employees, about 2,800 </w:t>
      </w:r>
      <w:proofErr w:type="gramStart"/>
      <w:r w:rsidRPr="002A3ABB">
        <w:rPr>
          <w:rFonts w:cs="Arial"/>
          <w:lang w:val="en-GB"/>
        </w:rPr>
        <w:t>work</w:t>
      </w:r>
      <w:proofErr w:type="gramEnd"/>
      <w:r w:rsidRPr="002A3ABB">
        <w:rPr>
          <w:rFonts w:cs="Arial"/>
          <w:lang w:val="en-GB"/>
        </w:rPr>
        <w:t xml:space="preserve"> in Germany, with another 600 employees based in </w:t>
      </w:r>
      <w:r w:rsidRPr="002A3ABB">
        <w:rPr>
          <w:lang w:val="en-GB"/>
        </w:rPr>
        <w:t>Arburg</w:t>
      </w:r>
      <w:r w:rsidRPr="002A3ABB">
        <w:rPr>
          <w:rFonts w:cs="Arial"/>
          <w:lang w:val="en-GB"/>
        </w:rPr>
        <w:t>'s organisations around the world.</w:t>
      </w:r>
    </w:p>
    <w:p w14:paraId="1ADD9D46" w14:textId="77777777" w:rsidR="00F14623" w:rsidRPr="002A3ABB" w:rsidRDefault="00F14623" w:rsidP="00F14623">
      <w:pPr>
        <w:pStyle w:val="PMZusatzinfo-Text"/>
        <w:rPr>
          <w:rFonts w:cs="Arial"/>
          <w:lang w:val="en-GB"/>
        </w:rPr>
      </w:pPr>
      <w:r w:rsidRPr="002A3ABB">
        <w:rPr>
          <w:lang w:val="en-GB"/>
        </w:rPr>
        <w:t>Arburg</w:t>
      </w:r>
      <w:r w:rsidRPr="002A3ABB">
        <w:rPr>
          <w:rFonts w:cs="Arial"/>
          <w:lang w:val="en-GB"/>
        </w:rPr>
        <w:t xml:space="preserve"> is certified to ISO 9001 (Quality), ISO 14001 (Environment), ISO 27001 (Information Security), ISO 29993 (Education and Training) and ISO 50001 (Energy).</w:t>
      </w:r>
    </w:p>
    <w:p w14:paraId="42E752C8" w14:textId="77777777" w:rsidR="00F14623" w:rsidRPr="002A3ABB" w:rsidRDefault="00F14623" w:rsidP="00F14623">
      <w:pPr>
        <w:pStyle w:val="PMZusatzinfo-Text"/>
        <w:rPr>
          <w:lang w:val="en-GB"/>
        </w:rPr>
      </w:pPr>
      <w:r w:rsidRPr="002A3ABB">
        <w:rPr>
          <w:rFonts w:cs="Arial"/>
          <w:lang w:val="en-GB"/>
        </w:rPr>
        <w:t>Further information: www.arburg.com, www.amk-motion.com.</w:t>
      </w:r>
    </w:p>
    <w:p w14:paraId="016F9978" w14:textId="64A43098" w:rsidR="000C463F" w:rsidRPr="002A3ABB" w:rsidRDefault="000C463F" w:rsidP="00F14623">
      <w:pPr>
        <w:pStyle w:val="PMZusatzinfo-Text"/>
        <w:rPr>
          <w:lang w:val="en-GB"/>
        </w:rPr>
      </w:pPr>
    </w:p>
    <w:sectPr w:rsidR="000C463F" w:rsidRPr="002A3ABB" w:rsidSect="0053767B">
      <w:headerReference w:type="default" r:id="rId16"/>
      <w:footerReference w:type="default" r:id="rId17"/>
      <w:type w:val="continuous"/>
      <w:pgSz w:w="11906" w:h="16838" w:code="9"/>
      <w:pgMar w:top="2552" w:right="3117" w:bottom="1418" w:left="1701" w:header="13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BF60" w14:textId="77777777" w:rsidR="00C5057F" w:rsidRDefault="00C5057F" w:rsidP="00A01FFE">
      <w:r>
        <w:separator/>
      </w:r>
    </w:p>
    <w:p w14:paraId="3C389334" w14:textId="77777777" w:rsidR="00C5057F" w:rsidRDefault="00C5057F"/>
  </w:endnote>
  <w:endnote w:type="continuationSeparator" w:id="0">
    <w:p w14:paraId="38CDFAD1" w14:textId="77777777" w:rsidR="00C5057F" w:rsidRDefault="00C5057F" w:rsidP="00A01FFE">
      <w:r>
        <w:continuationSeparator/>
      </w:r>
    </w:p>
    <w:p w14:paraId="511C0050" w14:textId="77777777" w:rsidR="00C5057F" w:rsidRDefault="00C50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568" w14:textId="77777777" w:rsidR="006E2C8C" w:rsidRDefault="006E2C8C" w:rsidP="00EA6CD5">
    <w:pPr>
      <w:jc w:val="center"/>
    </w:pPr>
    <w:r w:rsidRPr="00B872B3">
      <w:rPr>
        <w:szCs w:val="20"/>
      </w:rPr>
      <w:t>Page</w:t>
    </w:r>
    <w:r w:rsidRPr="00B872B3">
      <w:rPr>
        <w:bCs/>
        <w:szCs w:val="20"/>
      </w:rPr>
      <w:fldChar w:fldCharType="begin"/>
    </w:r>
    <w:r w:rsidRPr="00B872B3">
      <w:rPr>
        <w:bCs/>
        <w:szCs w:val="20"/>
      </w:rPr>
      <w:instrText>PAGE  \* Arabic  \* MERGEFORMAT</w:instrText>
    </w:r>
    <w:r w:rsidRPr="00B872B3">
      <w:rPr>
        <w:bCs/>
        <w:szCs w:val="20"/>
      </w:rPr>
      <w:fldChar w:fldCharType="separate"/>
    </w:r>
    <w:r w:rsidR="00E761D3">
      <w:rPr>
        <w:bCs/>
        <w:noProof/>
        <w:szCs w:val="20"/>
      </w:rPr>
      <w:t>2</w:t>
    </w:r>
    <w:r w:rsidRPr="00B872B3">
      <w:rPr>
        <w:bCs/>
        <w:szCs w:val="20"/>
      </w:rPr>
      <w:fldChar w:fldCharType="end"/>
    </w:r>
    <w:r w:rsidRPr="00B872B3">
      <w:rPr>
        <w:szCs w:val="20"/>
      </w:rPr>
      <w:t xml:space="preserve"> by </w:t>
    </w:r>
    <w:r w:rsidRPr="00B872B3">
      <w:rPr>
        <w:bCs/>
        <w:szCs w:val="20"/>
      </w:rPr>
      <w:fldChar w:fldCharType="begin"/>
    </w:r>
    <w:r w:rsidRPr="00B872B3">
      <w:rPr>
        <w:bCs/>
        <w:szCs w:val="20"/>
      </w:rPr>
      <w:instrText>NUMPAGES  \* Arabic  \* MERGEFORMAT</w:instrText>
    </w:r>
    <w:r w:rsidRPr="00B872B3">
      <w:rPr>
        <w:bCs/>
        <w:szCs w:val="20"/>
      </w:rPr>
      <w:fldChar w:fldCharType="separate"/>
    </w:r>
    <w:r w:rsidR="00E761D3">
      <w:rPr>
        <w:bCs/>
        <w:noProof/>
        <w:szCs w:val="20"/>
      </w:rPr>
      <w:t>2</w:t>
    </w:r>
    <w:r w:rsidRPr="00B872B3">
      <w:rPr>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8602" w14:textId="77777777" w:rsidR="00C5057F" w:rsidRDefault="00C5057F" w:rsidP="00A01FFE">
      <w:r>
        <w:separator/>
      </w:r>
    </w:p>
    <w:p w14:paraId="3644B206" w14:textId="77777777" w:rsidR="00C5057F" w:rsidRDefault="00C5057F"/>
  </w:footnote>
  <w:footnote w:type="continuationSeparator" w:id="0">
    <w:p w14:paraId="1B30D021" w14:textId="77777777" w:rsidR="00C5057F" w:rsidRDefault="00C5057F" w:rsidP="00A01FFE">
      <w:r>
        <w:continuationSeparator/>
      </w:r>
    </w:p>
    <w:p w14:paraId="3AAD3CF5" w14:textId="77777777" w:rsidR="00C5057F" w:rsidRDefault="00C505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6C7D" w14:textId="2F4A0503" w:rsidR="00B87FBE" w:rsidRDefault="00790054" w:rsidP="00BE30AE">
    <w:r>
      <w:rPr>
        <w:noProof/>
      </w:rPr>
      <mc:AlternateContent>
        <mc:Choice Requires="wps">
          <w:drawing>
            <wp:anchor distT="0" distB="0" distL="114300" distR="114300" simplePos="0" relativeHeight="251658240" behindDoc="0" locked="0" layoutInCell="0" allowOverlap="1" wp14:anchorId="341DB8E2" wp14:editId="45AF1876">
              <wp:simplePos x="0" y="0"/>
              <wp:positionH relativeFrom="page">
                <wp:posOffset>1080135</wp:posOffset>
              </wp:positionH>
              <wp:positionV relativeFrom="page">
                <wp:posOffset>1223010</wp:posOffset>
              </wp:positionV>
              <wp:extent cx="4140200" cy="0"/>
              <wp:effectExtent l="0" t="0" r="0" b="0"/>
              <wp:wrapNone/>
              <wp:docPr id="2985594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D2AAF" id="Line 2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96.3pt" to="411.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" o:allowincell="f" strokeweight="1pt">
              <w10:wrap anchorx="page" anchory="page"/>
            </v:line>
          </w:pict>
        </mc:Fallback>
      </mc:AlternateContent>
    </w:r>
    <w:r>
      <w:rPr>
        <w:noProof/>
      </w:rPr>
      <w:drawing>
        <wp:anchor distT="0" distB="0" distL="114300" distR="114300" simplePos="0" relativeHeight="251658241" behindDoc="0" locked="0" layoutInCell="1" allowOverlap="1" wp14:anchorId="734A7843" wp14:editId="2A40ECB7">
          <wp:simplePos x="0" y="0"/>
          <wp:positionH relativeFrom="page">
            <wp:posOffset>5422265</wp:posOffset>
          </wp:positionH>
          <wp:positionV relativeFrom="page">
            <wp:posOffset>720090</wp:posOffset>
          </wp:positionV>
          <wp:extent cx="1800225" cy="504825"/>
          <wp:effectExtent l="0" t="0" r="0" b="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pic:spPr>
              </pic:pic>
            </a:graphicData>
          </a:graphic>
          <wp14:sizeRelH relativeFrom="page">
            <wp14:pctWidth>0</wp14:pctWidth>
          </wp14:sizeRelH>
          <wp14:sizeRelV relativeFrom="page">
            <wp14:pctHeight>0</wp14:pctHeight>
          </wp14:sizeRelV>
        </wp:anchor>
      </w:drawing>
    </w:r>
    <w:r w:rsidR="00BE30AE">
      <w:rPr>
        <w:rFonts w:cs="Arial"/>
        <w:b/>
        <w:bCs/>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6E17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0D6B0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0828C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B44C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930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3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AA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5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230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0C8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644D26"/>
    <w:multiLevelType w:val="hybridMultilevel"/>
    <w:tmpl w:val="BAEEE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395A88"/>
    <w:multiLevelType w:val="hybridMultilevel"/>
    <w:tmpl w:val="DE46C858"/>
    <w:lvl w:ilvl="0" w:tplc="95321316">
      <w:start w:val="1"/>
      <w:numFmt w:val="bullet"/>
      <w:pStyle w:val="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2F62A2"/>
    <w:multiLevelType w:val="hybridMultilevel"/>
    <w:tmpl w:val="613EF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6F70DF"/>
    <w:multiLevelType w:val="hybridMultilevel"/>
    <w:tmpl w:val="7902BB5E"/>
    <w:lvl w:ilvl="0" w:tplc="A1C0CB82">
      <w:start w:val="1"/>
      <w:numFmt w:val="bullet"/>
      <w:pStyle w:val="PM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1597901">
    <w:abstractNumId w:val="6"/>
  </w:num>
  <w:num w:numId="2" w16cid:durableId="239681219">
    <w:abstractNumId w:val="7"/>
  </w:num>
  <w:num w:numId="3" w16cid:durableId="903561500">
    <w:abstractNumId w:val="9"/>
  </w:num>
  <w:num w:numId="4" w16cid:durableId="996155256">
    <w:abstractNumId w:val="5"/>
  </w:num>
  <w:num w:numId="5" w16cid:durableId="1594312646">
    <w:abstractNumId w:val="4"/>
  </w:num>
  <w:num w:numId="6" w16cid:durableId="838738610">
    <w:abstractNumId w:val="8"/>
  </w:num>
  <w:num w:numId="7" w16cid:durableId="1744521735">
    <w:abstractNumId w:val="3"/>
  </w:num>
  <w:num w:numId="8" w16cid:durableId="760642409">
    <w:abstractNumId w:val="2"/>
  </w:num>
  <w:num w:numId="9" w16cid:durableId="1710497212">
    <w:abstractNumId w:val="1"/>
  </w:num>
  <w:num w:numId="10" w16cid:durableId="1074859080">
    <w:abstractNumId w:val="0"/>
  </w:num>
  <w:num w:numId="11" w16cid:durableId="2029018774">
    <w:abstractNumId w:val="12"/>
  </w:num>
  <w:num w:numId="12" w16cid:durableId="884878198">
    <w:abstractNumId w:val="11"/>
  </w:num>
  <w:num w:numId="13" w16cid:durableId="1937637732">
    <w:abstractNumId w:val="13"/>
  </w:num>
  <w:num w:numId="14" w16cid:durableId="10805166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DB"/>
    <w:rsid w:val="00001D97"/>
    <w:rsid w:val="00001EB3"/>
    <w:rsid w:val="00006259"/>
    <w:rsid w:val="00015AA3"/>
    <w:rsid w:val="00020AB6"/>
    <w:rsid w:val="00020C93"/>
    <w:rsid w:val="0002661E"/>
    <w:rsid w:val="000323B5"/>
    <w:rsid w:val="00033806"/>
    <w:rsid w:val="0003592D"/>
    <w:rsid w:val="000443D6"/>
    <w:rsid w:val="00044544"/>
    <w:rsid w:val="000516BE"/>
    <w:rsid w:val="00052CA9"/>
    <w:rsid w:val="000613AA"/>
    <w:rsid w:val="00064C6A"/>
    <w:rsid w:val="0006635D"/>
    <w:rsid w:val="0006649C"/>
    <w:rsid w:val="000719AD"/>
    <w:rsid w:val="00073E35"/>
    <w:rsid w:val="000740CC"/>
    <w:rsid w:val="00075A75"/>
    <w:rsid w:val="00086A70"/>
    <w:rsid w:val="00087CCD"/>
    <w:rsid w:val="00091D05"/>
    <w:rsid w:val="00092000"/>
    <w:rsid w:val="000978EF"/>
    <w:rsid w:val="000A0978"/>
    <w:rsid w:val="000B68EF"/>
    <w:rsid w:val="000C463F"/>
    <w:rsid w:val="000D115F"/>
    <w:rsid w:val="000D3E6B"/>
    <w:rsid w:val="000D57EB"/>
    <w:rsid w:val="000D5811"/>
    <w:rsid w:val="000D5F36"/>
    <w:rsid w:val="000E1CD5"/>
    <w:rsid w:val="00100678"/>
    <w:rsid w:val="00102267"/>
    <w:rsid w:val="0010481E"/>
    <w:rsid w:val="00105F5D"/>
    <w:rsid w:val="0010674D"/>
    <w:rsid w:val="001070F8"/>
    <w:rsid w:val="00113E79"/>
    <w:rsid w:val="0012605A"/>
    <w:rsid w:val="00132D01"/>
    <w:rsid w:val="00136A7E"/>
    <w:rsid w:val="00137C39"/>
    <w:rsid w:val="001406B1"/>
    <w:rsid w:val="001548E3"/>
    <w:rsid w:val="0015558A"/>
    <w:rsid w:val="00156959"/>
    <w:rsid w:val="001574D7"/>
    <w:rsid w:val="0015765F"/>
    <w:rsid w:val="001579D7"/>
    <w:rsid w:val="0016086F"/>
    <w:rsid w:val="00166B57"/>
    <w:rsid w:val="00167718"/>
    <w:rsid w:val="00171D9E"/>
    <w:rsid w:val="0017447C"/>
    <w:rsid w:val="00175E03"/>
    <w:rsid w:val="001768E2"/>
    <w:rsid w:val="00177E1E"/>
    <w:rsid w:val="00181F56"/>
    <w:rsid w:val="00184412"/>
    <w:rsid w:val="00184424"/>
    <w:rsid w:val="001851D4"/>
    <w:rsid w:val="001918D7"/>
    <w:rsid w:val="001930DA"/>
    <w:rsid w:val="00195744"/>
    <w:rsid w:val="001A3196"/>
    <w:rsid w:val="001A7B09"/>
    <w:rsid w:val="001B55AB"/>
    <w:rsid w:val="001B7CF8"/>
    <w:rsid w:val="001C39FC"/>
    <w:rsid w:val="001C47B6"/>
    <w:rsid w:val="001C7C27"/>
    <w:rsid w:val="001D0E57"/>
    <w:rsid w:val="001D696E"/>
    <w:rsid w:val="001E2EC5"/>
    <w:rsid w:val="001E32E2"/>
    <w:rsid w:val="001E72CB"/>
    <w:rsid w:val="001E760F"/>
    <w:rsid w:val="001F22C1"/>
    <w:rsid w:val="001F637A"/>
    <w:rsid w:val="001F6781"/>
    <w:rsid w:val="00202E86"/>
    <w:rsid w:val="00205A50"/>
    <w:rsid w:val="00206376"/>
    <w:rsid w:val="00206486"/>
    <w:rsid w:val="00211F86"/>
    <w:rsid w:val="00225B5F"/>
    <w:rsid w:val="00242F0D"/>
    <w:rsid w:val="00244564"/>
    <w:rsid w:val="002453F4"/>
    <w:rsid w:val="00246891"/>
    <w:rsid w:val="0024783B"/>
    <w:rsid w:val="002536EE"/>
    <w:rsid w:val="002540DE"/>
    <w:rsid w:val="00254654"/>
    <w:rsid w:val="002601DC"/>
    <w:rsid w:val="0026168F"/>
    <w:rsid w:val="002730BA"/>
    <w:rsid w:val="00273527"/>
    <w:rsid w:val="00283BFE"/>
    <w:rsid w:val="002844FB"/>
    <w:rsid w:val="0029663C"/>
    <w:rsid w:val="002A3ABB"/>
    <w:rsid w:val="002B54A2"/>
    <w:rsid w:val="002C0057"/>
    <w:rsid w:val="002C1E26"/>
    <w:rsid w:val="002C4268"/>
    <w:rsid w:val="002D3275"/>
    <w:rsid w:val="002D3EE7"/>
    <w:rsid w:val="002E0D5C"/>
    <w:rsid w:val="002F084F"/>
    <w:rsid w:val="00305789"/>
    <w:rsid w:val="00305ECC"/>
    <w:rsid w:val="00306545"/>
    <w:rsid w:val="00307162"/>
    <w:rsid w:val="00307AD7"/>
    <w:rsid w:val="00307BC6"/>
    <w:rsid w:val="0031310D"/>
    <w:rsid w:val="0031448D"/>
    <w:rsid w:val="00316040"/>
    <w:rsid w:val="00317F83"/>
    <w:rsid w:val="00327B81"/>
    <w:rsid w:val="00337F43"/>
    <w:rsid w:val="00340032"/>
    <w:rsid w:val="00347796"/>
    <w:rsid w:val="003605D5"/>
    <w:rsid w:val="00363724"/>
    <w:rsid w:val="003764DD"/>
    <w:rsid w:val="00383550"/>
    <w:rsid w:val="00385372"/>
    <w:rsid w:val="00387853"/>
    <w:rsid w:val="00390D46"/>
    <w:rsid w:val="003933EB"/>
    <w:rsid w:val="003935C7"/>
    <w:rsid w:val="0039404D"/>
    <w:rsid w:val="003B2800"/>
    <w:rsid w:val="003B59CA"/>
    <w:rsid w:val="003C0E0C"/>
    <w:rsid w:val="003C6585"/>
    <w:rsid w:val="003D43D6"/>
    <w:rsid w:val="003D7937"/>
    <w:rsid w:val="003E294A"/>
    <w:rsid w:val="003E4633"/>
    <w:rsid w:val="003E59A4"/>
    <w:rsid w:val="003E5A18"/>
    <w:rsid w:val="003E5AFB"/>
    <w:rsid w:val="003E694C"/>
    <w:rsid w:val="003F0F7B"/>
    <w:rsid w:val="003F2F48"/>
    <w:rsid w:val="00402A7A"/>
    <w:rsid w:val="0040355B"/>
    <w:rsid w:val="0042479E"/>
    <w:rsid w:val="0042792E"/>
    <w:rsid w:val="00433F75"/>
    <w:rsid w:val="00434ED8"/>
    <w:rsid w:val="00435B81"/>
    <w:rsid w:val="004372AB"/>
    <w:rsid w:val="00442674"/>
    <w:rsid w:val="00443844"/>
    <w:rsid w:val="00460F59"/>
    <w:rsid w:val="00463E55"/>
    <w:rsid w:val="00466452"/>
    <w:rsid w:val="0047298F"/>
    <w:rsid w:val="004746B3"/>
    <w:rsid w:val="00474BA9"/>
    <w:rsid w:val="00475123"/>
    <w:rsid w:val="0047621B"/>
    <w:rsid w:val="004767B0"/>
    <w:rsid w:val="004772DF"/>
    <w:rsid w:val="004775B5"/>
    <w:rsid w:val="004802E8"/>
    <w:rsid w:val="00481AC0"/>
    <w:rsid w:val="00481B45"/>
    <w:rsid w:val="00481DEE"/>
    <w:rsid w:val="00482372"/>
    <w:rsid w:val="0049374D"/>
    <w:rsid w:val="00493FC1"/>
    <w:rsid w:val="004A4D6D"/>
    <w:rsid w:val="004B4F95"/>
    <w:rsid w:val="004B7884"/>
    <w:rsid w:val="004D5383"/>
    <w:rsid w:val="004D6033"/>
    <w:rsid w:val="004D61B1"/>
    <w:rsid w:val="004F2D14"/>
    <w:rsid w:val="00502222"/>
    <w:rsid w:val="00504D61"/>
    <w:rsid w:val="005057CA"/>
    <w:rsid w:val="00505D40"/>
    <w:rsid w:val="005100AD"/>
    <w:rsid w:val="00513A05"/>
    <w:rsid w:val="00515AF3"/>
    <w:rsid w:val="00516395"/>
    <w:rsid w:val="00517DF3"/>
    <w:rsid w:val="00521D23"/>
    <w:rsid w:val="0052591E"/>
    <w:rsid w:val="00532AD4"/>
    <w:rsid w:val="00535CF7"/>
    <w:rsid w:val="0053767B"/>
    <w:rsid w:val="00541235"/>
    <w:rsid w:val="0055068B"/>
    <w:rsid w:val="0055227B"/>
    <w:rsid w:val="00556EA3"/>
    <w:rsid w:val="00557529"/>
    <w:rsid w:val="00561806"/>
    <w:rsid w:val="00564D14"/>
    <w:rsid w:val="005729A3"/>
    <w:rsid w:val="005733E3"/>
    <w:rsid w:val="00576638"/>
    <w:rsid w:val="00581555"/>
    <w:rsid w:val="00591506"/>
    <w:rsid w:val="005A00A6"/>
    <w:rsid w:val="005A6196"/>
    <w:rsid w:val="005B3245"/>
    <w:rsid w:val="005C4F65"/>
    <w:rsid w:val="005C7562"/>
    <w:rsid w:val="005D39B0"/>
    <w:rsid w:val="005D4F7B"/>
    <w:rsid w:val="005D6558"/>
    <w:rsid w:val="005E56DA"/>
    <w:rsid w:val="005F4261"/>
    <w:rsid w:val="005F6F0C"/>
    <w:rsid w:val="00600635"/>
    <w:rsid w:val="006022ED"/>
    <w:rsid w:val="00605E1F"/>
    <w:rsid w:val="006132A8"/>
    <w:rsid w:val="0061789C"/>
    <w:rsid w:val="00626467"/>
    <w:rsid w:val="006461F2"/>
    <w:rsid w:val="006466CF"/>
    <w:rsid w:val="00667AE1"/>
    <w:rsid w:val="00667B6E"/>
    <w:rsid w:val="0067239F"/>
    <w:rsid w:val="0067264F"/>
    <w:rsid w:val="00680910"/>
    <w:rsid w:val="0068261A"/>
    <w:rsid w:val="00685433"/>
    <w:rsid w:val="00693EA3"/>
    <w:rsid w:val="00697698"/>
    <w:rsid w:val="006A1370"/>
    <w:rsid w:val="006B1A90"/>
    <w:rsid w:val="006B448F"/>
    <w:rsid w:val="006B5457"/>
    <w:rsid w:val="006B582D"/>
    <w:rsid w:val="006C2675"/>
    <w:rsid w:val="006C6C90"/>
    <w:rsid w:val="006D3CCE"/>
    <w:rsid w:val="006D5823"/>
    <w:rsid w:val="006D5C02"/>
    <w:rsid w:val="006E0ACD"/>
    <w:rsid w:val="006E1F90"/>
    <w:rsid w:val="006E2C8C"/>
    <w:rsid w:val="006E35CD"/>
    <w:rsid w:val="006E4B61"/>
    <w:rsid w:val="006E7E96"/>
    <w:rsid w:val="006F5D94"/>
    <w:rsid w:val="00703F20"/>
    <w:rsid w:val="00717FAA"/>
    <w:rsid w:val="0072085D"/>
    <w:rsid w:val="00722326"/>
    <w:rsid w:val="007323B9"/>
    <w:rsid w:val="00733745"/>
    <w:rsid w:val="00737ECF"/>
    <w:rsid w:val="007401D1"/>
    <w:rsid w:val="00746A0D"/>
    <w:rsid w:val="00747406"/>
    <w:rsid w:val="007505D4"/>
    <w:rsid w:val="007553E1"/>
    <w:rsid w:val="007640BA"/>
    <w:rsid w:val="00764401"/>
    <w:rsid w:val="00771073"/>
    <w:rsid w:val="007729BE"/>
    <w:rsid w:val="00790054"/>
    <w:rsid w:val="00791422"/>
    <w:rsid w:val="00797CD2"/>
    <w:rsid w:val="007A3A3B"/>
    <w:rsid w:val="007A6AC5"/>
    <w:rsid w:val="007A75EB"/>
    <w:rsid w:val="007B2107"/>
    <w:rsid w:val="007B2294"/>
    <w:rsid w:val="007B365B"/>
    <w:rsid w:val="007C1DFA"/>
    <w:rsid w:val="007D4A4A"/>
    <w:rsid w:val="007D6C6D"/>
    <w:rsid w:val="007E1A49"/>
    <w:rsid w:val="007E33B6"/>
    <w:rsid w:val="007E406F"/>
    <w:rsid w:val="007E5C64"/>
    <w:rsid w:val="007E7210"/>
    <w:rsid w:val="007F2106"/>
    <w:rsid w:val="007F660A"/>
    <w:rsid w:val="00803306"/>
    <w:rsid w:val="0081427C"/>
    <w:rsid w:val="008146C7"/>
    <w:rsid w:val="008222A1"/>
    <w:rsid w:val="00822584"/>
    <w:rsid w:val="00822CCB"/>
    <w:rsid w:val="008237E7"/>
    <w:rsid w:val="008271B0"/>
    <w:rsid w:val="00827E6B"/>
    <w:rsid w:val="0083513B"/>
    <w:rsid w:val="008469D3"/>
    <w:rsid w:val="0085628E"/>
    <w:rsid w:val="00861CA8"/>
    <w:rsid w:val="0086510D"/>
    <w:rsid w:val="00866A5D"/>
    <w:rsid w:val="00880E6E"/>
    <w:rsid w:val="00880F58"/>
    <w:rsid w:val="00882B59"/>
    <w:rsid w:val="008848E3"/>
    <w:rsid w:val="008850AB"/>
    <w:rsid w:val="008916C5"/>
    <w:rsid w:val="00892E44"/>
    <w:rsid w:val="008A2EA5"/>
    <w:rsid w:val="008A3A73"/>
    <w:rsid w:val="008A5483"/>
    <w:rsid w:val="008A7BDE"/>
    <w:rsid w:val="008B05BD"/>
    <w:rsid w:val="008B751B"/>
    <w:rsid w:val="008C0324"/>
    <w:rsid w:val="008C3C1C"/>
    <w:rsid w:val="008C60F3"/>
    <w:rsid w:val="008E4197"/>
    <w:rsid w:val="008F523D"/>
    <w:rsid w:val="008F7ABF"/>
    <w:rsid w:val="009017C6"/>
    <w:rsid w:val="00914689"/>
    <w:rsid w:val="0091663A"/>
    <w:rsid w:val="00922702"/>
    <w:rsid w:val="00923E14"/>
    <w:rsid w:val="00923E8D"/>
    <w:rsid w:val="00924394"/>
    <w:rsid w:val="009251A8"/>
    <w:rsid w:val="00927FBE"/>
    <w:rsid w:val="0093207B"/>
    <w:rsid w:val="00934C94"/>
    <w:rsid w:val="009370A6"/>
    <w:rsid w:val="0094087D"/>
    <w:rsid w:val="00941070"/>
    <w:rsid w:val="00945AAE"/>
    <w:rsid w:val="0094712F"/>
    <w:rsid w:val="00950C68"/>
    <w:rsid w:val="009520F6"/>
    <w:rsid w:val="00954D3C"/>
    <w:rsid w:val="00954FEA"/>
    <w:rsid w:val="009766A3"/>
    <w:rsid w:val="0098598A"/>
    <w:rsid w:val="00992317"/>
    <w:rsid w:val="0099342D"/>
    <w:rsid w:val="00994381"/>
    <w:rsid w:val="0099538C"/>
    <w:rsid w:val="009A090B"/>
    <w:rsid w:val="009A09E1"/>
    <w:rsid w:val="009A4E41"/>
    <w:rsid w:val="009A52BF"/>
    <w:rsid w:val="009A6A90"/>
    <w:rsid w:val="009B58D7"/>
    <w:rsid w:val="009B6FE7"/>
    <w:rsid w:val="009B7B04"/>
    <w:rsid w:val="009C3674"/>
    <w:rsid w:val="009C5FA4"/>
    <w:rsid w:val="009D3FC9"/>
    <w:rsid w:val="009D4E1D"/>
    <w:rsid w:val="009E1BAD"/>
    <w:rsid w:val="009E2C43"/>
    <w:rsid w:val="009E752A"/>
    <w:rsid w:val="009F0029"/>
    <w:rsid w:val="009F3EC0"/>
    <w:rsid w:val="009F7100"/>
    <w:rsid w:val="009F79EA"/>
    <w:rsid w:val="00A00988"/>
    <w:rsid w:val="00A00A5E"/>
    <w:rsid w:val="00A01F60"/>
    <w:rsid w:val="00A01FFE"/>
    <w:rsid w:val="00A03F1A"/>
    <w:rsid w:val="00A0566B"/>
    <w:rsid w:val="00A11CA4"/>
    <w:rsid w:val="00A12CB9"/>
    <w:rsid w:val="00A162CA"/>
    <w:rsid w:val="00A30AF4"/>
    <w:rsid w:val="00A3288E"/>
    <w:rsid w:val="00A402D1"/>
    <w:rsid w:val="00A50C33"/>
    <w:rsid w:val="00A52331"/>
    <w:rsid w:val="00A525DB"/>
    <w:rsid w:val="00A53661"/>
    <w:rsid w:val="00A61AD4"/>
    <w:rsid w:val="00A64EE5"/>
    <w:rsid w:val="00A7289C"/>
    <w:rsid w:val="00A73C8E"/>
    <w:rsid w:val="00A73F29"/>
    <w:rsid w:val="00A742B6"/>
    <w:rsid w:val="00A7596D"/>
    <w:rsid w:val="00A76DF0"/>
    <w:rsid w:val="00A77CB5"/>
    <w:rsid w:val="00A806CA"/>
    <w:rsid w:val="00A82D53"/>
    <w:rsid w:val="00A934E0"/>
    <w:rsid w:val="00A9455B"/>
    <w:rsid w:val="00AA3965"/>
    <w:rsid w:val="00AA545A"/>
    <w:rsid w:val="00AA5D91"/>
    <w:rsid w:val="00AA6ADB"/>
    <w:rsid w:val="00AB5FA8"/>
    <w:rsid w:val="00AB62C2"/>
    <w:rsid w:val="00AC4A07"/>
    <w:rsid w:val="00AD67CC"/>
    <w:rsid w:val="00AE4614"/>
    <w:rsid w:val="00AE4C7B"/>
    <w:rsid w:val="00AF07A3"/>
    <w:rsid w:val="00AF2B93"/>
    <w:rsid w:val="00B06F55"/>
    <w:rsid w:val="00B10FC2"/>
    <w:rsid w:val="00B112C3"/>
    <w:rsid w:val="00B17D77"/>
    <w:rsid w:val="00B229F8"/>
    <w:rsid w:val="00B25156"/>
    <w:rsid w:val="00B26FC9"/>
    <w:rsid w:val="00B3057A"/>
    <w:rsid w:val="00B31319"/>
    <w:rsid w:val="00B31B63"/>
    <w:rsid w:val="00B34371"/>
    <w:rsid w:val="00B344DD"/>
    <w:rsid w:val="00B5129C"/>
    <w:rsid w:val="00B531F0"/>
    <w:rsid w:val="00B61F23"/>
    <w:rsid w:val="00B63F1F"/>
    <w:rsid w:val="00B6673B"/>
    <w:rsid w:val="00B6736B"/>
    <w:rsid w:val="00B75377"/>
    <w:rsid w:val="00B766CA"/>
    <w:rsid w:val="00B8235A"/>
    <w:rsid w:val="00B854E5"/>
    <w:rsid w:val="00B8638B"/>
    <w:rsid w:val="00B86B63"/>
    <w:rsid w:val="00B87FBE"/>
    <w:rsid w:val="00B90362"/>
    <w:rsid w:val="00B9338B"/>
    <w:rsid w:val="00BA1CDE"/>
    <w:rsid w:val="00BA1ED3"/>
    <w:rsid w:val="00BA493D"/>
    <w:rsid w:val="00BA703F"/>
    <w:rsid w:val="00BB3295"/>
    <w:rsid w:val="00BC4F02"/>
    <w:rsid w:val="00BC639E"/>
    <w:rsid w:val="00BD4EA5"/>
    <w:rsid w:val="00BE30AE"/>
    <w:rsid w:val="00BE5B68"/>
    <w:rsid w:val="00BE727E"/>
    <w:rsid w:val="00BF0634"/>
    <w:rsid w:val="00BF4CF4"/>
    <w:rsid w:val="00C0420A"/>
    <w:rsid w:val="00C04B94"/>
    <w:rsid w:val="00C07D03"/>
    <w:rsid w:val="00C105CA"/>
    <w:rsid w:val="00C11D3F"/>
    <w:rsid w:val="00C3056F"/>
    <w:rsid w:val="00C331B3"/>
    <w:rsid w:val="00C33DAD"/>
    <w:rsid w:val="00C3434A"/>
    <w:rsid w:val="00C378DC"/>
    <w:rsid w:val="00C5057F"/>
    <w:rsid w:val="00C5406F"/>
    <w:rsid w:val="00C57050"/>
    <w:rsid w:val="00C67F92"/>
    <w:rsid w:val="00C7075A"/>
    <w:rsid w:val="00C70A05"/>
    <w:rsid w:val="00C740DA"/>
    <w:rsid w:val="00C80B3A"/>
    <w:rsid w:val="00C92E46"/>
    <w:rsid w:val="00CA7F35"/>
    <w:rsid w:val="00CB1E7A"/>
    <w:rsid w:val="00CB4DCE"/>
    <w:rsid w:val="00CC5FEA"/>
    <w:rsid w:val="00CF206B"/>
    <w:rsid w:val="00CF2C52"/>
    <w:rsid w:val="00D0250F"/>
    <w:rsid w:val="00D06F3D"/>
    <w:rsid w:val="00D155F3"/>
    <w:rsid w:val="00D16C20"/>
    <w:rsid w:val="00D22C30"/>
    <w:rsid w:val="00D267B0"/>
    <w:rsid w:val="00D26B90"/>
    <w:rsid w:val="00D40B9F"/>
    <w:rsid w:val="00D413C0"/>
    <w:rsid w:val="00D44769"/>
    <w:rsid w:val="00D471FE"/>
    <w:rsid w:val="00D52688"/>
    <w:rsid w:val="00D52E34"/>
    <w:rsid w:val="00D609B5"/>
    <w:rsid w:val="00D6421C"/>
    <w:rsid w:val="00D64B93"/>
    <w:rsid w:val="00D65A0C"/>
    <w:rsid w:val="00D703E6"/>
    <w:rsid w:val="00D928A4"/>
    <w:rsid w:val="00D960BE"/>
    <w:rsid w:val="00DA280E"/>
    <w:rsid w:val="00DC12FA"/>
    <w:rsid w:val="00DC1482"/>
    <w:rsid w:val="00DC7BC1"/>
    <w:rsid w:val="00DD3EE8"/>
    <w:rsid w:val="00DD6254"/>
    <w:rsid w:val="00DF4A91"/>
    <w:rsid w:val="00DF53D0"/>
    <w:rsid w:val="00E01A79"/>
    <w:rsid w:val="00E0549B"/>
    <w:rsid w:val="00E10EED"/>
    <w:rsid w:val="00E2444E"/>
    <w:rsid w:val="00E25E61"/>
    <w:rsid w:val="00E343D7"/>
    <w:rsid w:val="00E44A5E"/>
    <w:rsid w:val="00E50A94"/>
    <w:rsid w:val="00E61236"/>
    <w:rsid w:val="00E62E93"/>
    <w:rsid w:val="00E62EE3"/>
    <w:rsid w:val="00E67DD8"/>
    <w:rsid w:val="00E71F56"/>
    <w:rsid w:val="00E761D3"/>
    <w:rsid w:val="00E824ED"/>
    <w:rsid w:val="00E83521"/>
    <w:rsid w:val="00E85ECD"/>
    <w:rsid w:val="00E85F2A"/>
    <w:rsid w:val="00E93623"/>
    <w:rsid w:val="00E9600B"/>
    <w:rsid w:val="00E970E9"/>
    <w:rsid w:val="00EA1C2F"/>
    <w:rsid w:val="00EA37CD"/>
    <w:rsid w:val="00EA6CD5"/>
    <w:rsid w:val="00EA7D5B"/>
    <w:rsid w:val="00EB40A1"/>
    <w:rsid w:val="00EC39C5"/>
    <w:rsid w:val="00EC4AA8"/>
    <w:rsid w:val="00EE12AC"/>
    <w:rsid w:val="00EE6E34"/>
    <w:rsid w:val="00EF1FC5"/>
    <w:rsid w:val="00EF5276"/>
    <w:rsid w:val="00EF52A7"/>
    <w:rsid w:val="00EF6DC0"/>
    <w:rsid w:val="00F14623"/>
    <w:rsid w:val="00F159DD"/>
    <w:rsid w:val="00F16FD1"/>
    <w:rsid w:val="00F17E4B"/>
    <w:rsid w:val="00F21FEE"/>
    <w:rsid w:val="00F22C01"/>
    <w:rsid w:val="00F238FA"/>
    <w:rsid w:val="00F3766B"/>
    <w:rsid w:val="00F40D73"/>
    <w:rsid w:val="00F52D5C"/>
    <w:rsid w:val="00F56E3D"/>
    <w:rsid w:val="00F56F42"/>
    <w:rsid w:val="00F57614"/>
    <w:rsid w:val="00F61335"/>
    <w:rsid w:val="00F643BE"/>
    <w:rsid w:val="00F65C64"/>
    <w:rsid w:val="00F74432"/>
    <w:rsid w:val="00F75E84"/>
    <w:rsid w:val="00F776F9"/>
    <w:rsid w:val="00F83038"/>
    <w:rsid w:val="00F96DA6"/>
    <w:rsid w:val="00FA3206"/>
    <w:rsid w:val="00FB33DD"/>
    <w:rsid w:val="00FB5E9A"/>
    <w:rsid w:val="00FC1220"/>
    <w:rsid w:val="00FC2BF9"/>
    <w:rsid w:val="00FD51A6"/>
    <w:rsid w:val="00FD6417"/>
    <w:rsid w:val="00FD766F"/>
    <w:rsid w:val="00FF11B9"/>
    <w:rsid w:val="00FF3044"/>
    <w:rsid w:val="00FF5BCE"/>
    <w:rsid w:val="1570EEAD"/>
    <w:rsid w:val="265ECC3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A0D06"/>
  <w15:chartTrackingRefBased/>
  <w15:docId w15:val="{6CC90B9B-7657-4666-9518-285B9DA4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B1E7A"/>
    <w:rPr>
      <w:rFonts w:ascii="Arial" w:hAnsi="Arial"/>
      <w:sz w:val="16"/>
      <w:szCs w:val="16"/>
    </w:rPr>
  </w:style>
  <w:style w:type="paragraph" w:styleId="berschrift1">
    <w:name w:val="heading 1"/>
    <w:basedOn w:val="Standard"/>
    <w:next w:val="Standard"/>
    <w:link w:val="berschrift1Zchn"/>
    <w:uiPriority w:val="9"/>
    <w:qFormat/>
    <w:rsid w:val="00CB1E7A"/>
    <w:pPr>
      <w:outlineLvl w:val="0"/>
    </w:pPr>
  </w:style>
  <w:style w:type="paragraph" w:styleId="berschrift2">
    <w:name w:val="heading 2"/>
    <w:basedOn w:val="Standard"/>
    <w:next w:val="Standard"/>
    <w:link w:val="berschrift2Zchn"/>
    <w:uiPriority w:val="9"/>
    <w:rsid w:val="00CB1E7A"/>
    <w:pPr>
      <w:outlineLvl w:val="1"/>
    </w:pPr>
  </w:style>
  <w:style w:type="paragraph" w:styleId="berschrift6">
    <w:name w:val="heading 6"/>
    <w:basedOn w:val="Standard"/>
    <w:next w:val="Standard"/>
    <w:link w:val="berschrift6Zchn"/>
    <w:uiPriority w:val="9"/>
    <w:rsid w:val="00CB1E7A"/>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CB1E7A"/>
    <w:rPr>
      <w:rFonts w:ascii="Arial" w:hAnsi="Arial" w:cs="Times New Roman"/>
      <w:sz w:val="16"/>
      <w:szCs w:val="16"/>
    </w:rPr>
  </w:style>
  <w:style w:type="character" w:customStyle="1" w:styleId="berschrift2Zchn">
    <w:name w:val="Überschrift 2 Zchn"/>
    <w:link w:val="berschrift2"/>
    <w:uiPriority w:val="9"/>
    <w:locked/>
    <w:rsid w:val="00CB1E7A"/>
    <w:rPr>
      <w:rFonts w:ascii="Arial" w:hAnsi="Arial" w:cs="Times New Roman"/>
      <w:sz w:val="16"/>
      <w:szCs w:val="16"/>
    </w:rPr>
  </w:style>
  <w:style w:type="character" w:customStyle="1" w:styleId="berschrift6Zchn">
    <w:name w:val="Überschrift 6 Zchn"/>
    <w:link w:val="berschrift6"/>
    <w:uiPriority w:val="9"/>
    <w:locked/>
    <w:rsid w:val="00CB1E7A"/>
    <w:rPr>
      <w:rFonts w:ascii="Arial" w:hAnsi="Arial" w:cs="Times New Roman"/>
      <w:sz w:val="16"/>
      <w:szCs w:val="16"/>
    </w:rPr>
  </w:style>
  <w:style w:type="paragraph" w:customStyle="1" w:styleId="HeadlineBilder">
    <w:name w:val="Headline Bilder"/>
    <w:basedOn w:val="berschrift1"/>
    <w:rsid w:val="00737ECF"/>
    <w:pPr>
      <w:spacing w:line="360" w:lineRule="auto"/>
    </w:pPr>
    <w:rPr>
      <w:b/>
      <w:bCs/>
      <w:sz w:val="28"/>
      <w:u w:val="single"/>
    </w:rPr>
  </w:style>
  <w:style w:type="character" w:styleId="Endnotenzeichen">
    <w:name w:val="endnote reference"/>
    <w:uiPriority w:val="99"/>
    <w:semiHidden/>
    <w:rPr>
      <w:rFonts w:ascii="Arial" w:hAnsi="Arial" w:cs="Times New Roman"/>
      <w:vertAlign w:val="superscript"/>
    </w:rPr>
  </w:style>
  <w:style w:type="character" w:styleId="Funotenzeichen">
    <w:name w:val="footnote reference"/>
    <w:uiPriority w:val="99"/>
    <w:semiHidden/>
    <w:rPr>
      <w:rFonts w:ascii="Arial" w:hAnsi="Arial" w:cs="Times New Roman"/>
      <w:vertAlign w:val="superscript"/>
    </w:rPr>
  </w:style>
  <w:style w:type="character" w:styleId="Kommentarzeichen">
    <w:name w:val="annotation reference"/>
    <w:uiPriority w:val="99"/>
    <w:semiHidden/>
    <w:rPr>
      <w:rFonts w:ascii="Arial" w:hAnsi="Arial" w:cs="Times New Roman"/>
      <w:sz w:val="16"/>
    </w:rPr>
  </w:style>
  <w:style w:type="paragraph" w:styleId="Rechtsgrundlagenverzeichnis">
    <w:name w:val="table of authorities"/>
    <w:basedOn w:val="Standard"/>
    <w:next w:val="Standard"/>
    <w:uiPriority w:val="99"/>
    <w:semiHidden/>
    <w:pPr>
      <w:ind w:left="240" w:hanging="240"/>
    </w:pPr>
  </w:style>
  <w:style w:type="paragraph" w:customStyle="1" w:styleId="Headline">
    <w:name w:val="Headline"/>
    <w:basedOn w:val="Standard"/>
    <w:rsid w:val="00924394"/>
    <w:pPr>
      <w:spacing w:line="360" w:lineRule="auto"/>
    </w:pPr>
    <w:rPr>
      <w:b/>
      <w:bCs/>
      <w:sz w:val="32"/>
      <w:szCs w:val="20"/>
      <w:u w:val="single"/>
    </w:rPr>
  </w:style>
  <w:style w:type="paragraph" w:customStyle="1" w:styleId="Subline">
    <w:name w:val="Subline"/>
    <w:basedOn w:val="Standard"/>
    <w:link w:val="SublineZchn"/>
    <w:qFormat/>
    <w:rsid w:val="00924394"/>
    <w:pPr>
      <w:numPr>
        <w:numId w:val="12"/>
      </w:numPr>
      <w:spacing w:line="360" w:lineRule="auto"/>
      <w:ind w:left="426" w:hanging="426"/>
    </w:pPr>
    <w:rPr>
      <w:rFonts w:cs="Arial"/>
      <w:b/>
      <w:sz w:val="24"/>
      <w:szCs w:val="24"/>
    </w:rPr>
  </w:style>
  <w:style w:type="character" w:customStyle="1" w:styleId="SublineZchn">
    <w:name w:val="Subline Zchn"/>
    <w:link w:val="Subline"/>
    <w:locked/>
    <w:rsid w:val="00924394"/>
    <w:rPr>
      <w:rFonts w:ascii="Arial" w:hAnsi="Arial" w:cs="Arial"/>
      <w:b/>
      <w:sz w:val="24"/>
      <w:szCs w:val="24"/>
    </w:rPr>
  </w:style>
  <w:style w:type="paragraph" w:customStyle="1" w:styleId="Vorspann">
    <w:name w:val="Vorspann"/>
    <w:basedOn w:val="Standard"/>
    <w:link w:val="VorspannZchn"/>
    <w:qFormat/>
    <w:rsid w:val="00924394"/>
    <w:pPr>
      <w:spacing w:line="360" w:lineRule="auto"/>
    </w:pPr>
    <w:rPr>
      <w:rFonts w:cs="Arial"/>
      <w:b/>
      <w:i/>
      <w:sz w:val="24"/>
      <w:szCs w:val="24"/>
    </w:rPr>
  </w:style>
  <w:style w:type="character" w:customStyle="1" w:styleId="VorspannZchn">
    <w:name w:val="Vorspann Zchn"/>
    <w:link w:val="Vorspann"/>
    <w:locked/>
    <w:rsid w:val="00924394"/>
    <w:rPr>
      <w:rFonts w:ascii="Arial" w:hAnsi="Arial" w:cs="Arial"/>
      <w:b/>
      <w:i/>
      <w:sz w:val="24"/>
      <w:szCs w:val="24"/>
    </w:rPr>
  </w:style>
  <w:style w:type="paragraph" w:customStyle="1" w:styleId="Text">
    <w:name w:val="Text"/>
    <w:basedOn w:val="Standard"/>
    <w:link w:val="TextZchn"/>
    <w:qFormat/>
    <w:rsid w:val="00924394"/>
    <w:pPr>
      <w:spacing w:line="360" w:lineRule="auto"/>
    </w:pPr>
    <w:rPr>
      <w:rFonts w:cs="Arial"/>
      <w:sz w:val="24"/>
      <w:szCs w:val="24"/>
    </w:rPr>
  </w:style>
  <w:style w:type="character" w:customStyle="1" w:styleId="TextZchn">
    <w:name w:val="Text Zchn"/>
    <w:link w:val="Text"/>
    <w:locked/>
    <w:rsid w:val="00924394"/>
    <w:rPr>
      <w:rFonts w:ascii="Arial" w:hAnsi="Arial" w:cs="Arial"/>
      <w:sz w:val="24"/>
      <w:szCs w:val="24"/>
    </w:rPr>
  </w:style>
  <w:style w:type="paragraph" w:customStyle="1" w:styleId="Zwischentitel">
    <w:name w:val="Zwischentitel"/>
    <w:basedOn w:val="Standard"/>
    <w:link w:val="ZwischentitelZchn"/>
    <w:qFormat/>
    <w:rsid w:val="00924394"/>
    <w:pPr>
      <w:spacing w:line="360" w:lineRule="auto"/>
    </w:pPr>
    <w:rPr>
      <w:rFonts w:cs="Arial"/>
      <w:b/>
      <w:sz w:val="24"/>
      <w:szCs w:val="24"/>
    </w:rPr>
  </w:style>
  <w:style w:type="character" w:customStyle="1" w:styleId="ZwischentitelZchn">
    <w:name w:val="Zwischentitel Zchn"/>
    <w:link w:val="Zwischentitel"/>
    <w:locked/>
    <w:rsid w:val="00924394"/>
    <w:rPr>
      <w:rFonts w:ascii="Arial" w:hAnsi="Arial" w:cs="Arial"/>
      <w:b/>
      <w:sz w:val="24"/>
      <w:szCs w:val="24"/>
    </w:rPr>
  </w:style>
  <w:style w:type="paragraph" w:customStyle="1" w:styleId="DateinameBild">
    <w:name w:val="Dateiname Bild"/>
    <w:basedOn w:val="Standard"/>
    <w:rsid w:val="00737ECF"/>
    <w:pPr>
      <w:spacing w:line="360" w:lineRule="auto"/>
    </w:pPr>
    <w:rPr>
      <w:b/>
      <w:bCs/>
      <w:sz w:val="24"/>
      <w:szCs w:val="20"/>
    </w:rPr>
  </w:style>
  <w:style w:type="paragraph" w:customStyle="1" w:styleId="Bildunterschrift">
    <w:name w:val="Bildunterschrift"/>
    <w:basedOn w:val="berschrift1"/>
    <w:link w:val="BildunterschriftZchn"/>
    <w:qFormat/>
    <w:rsid w:val="00737ECF"/>
    <w:pPr>
      <w:spacing w:line="360" w:lineRule="auto"/>
    </w:pPr>
    <w:rPr>
      <w:i/>
      <w:sz w:val="24"/>
      <w:szCs w:val="24"/>
    </w:rPr>
  </w:style>
  <w:style w:type="paragraph" w:customStyle="1" w:styleId="Bildquelle">
    <w:name w:val="Bildquelle"/>
    <w:basedOn w:val="berschrift1"/>
    <w:link w:val="BildquelleZchn"/>
    <w:qFormat/>
    <w:rsid w:val="00737ECF"/>
    <w:pPr>
      <w:spacing w:line="360" w:lineRule="auto"/>
      <w:jc w:val="right"/>
    </w:pPr>
    <w:rPr>
      <w:sz w:val="24"/>
      <w:szCs w:val="24"/>
    </w:rPr>
  </w:style>
  <w:style w:type="character" w:customStyle="1" w:styleId="BildunterschriftZchn">
    <w:name w:val="Bildunterschrift Zchn"/>
    <w:link w:val="Bildunterschrift"/>
    <w:locked/>
    <w:rsid w:val="00737ECF"/>
    <w:rPr>
      <w:rFonts w:ascii="Arial" w:hAnsi="Arial" w:cs="Times New Roman"/>
      <w:i/>
      <w:sz w:val="24"/>
      <w:szCs w:val="24"/>
    </w:rPr>
  </w:style>
  <w:style w:type="paragraph" w:customStyle="1" w:styleId="Infotext">
    <w:name w:val="Infotext"/>
    <w:basedOn w:val="berschrift1"/>
    <w:link w:val="InfotextZchn"/>
    <w:qFormat/>
    <w:rsid w:val="00737ECF"/>
  </w:style>
  <w:style w:type="character" w:customStyle="1" w:styleId="BildquelleZchn">
    <w:name w:val="Bildquelle Zchn"/>
    <w:link w:val="Bildquelle"/>
    <w:locked/>
    <w:rsid w:val="00737ECF"/>
    <w:rPr>
      <w:rFonts w:ascii="Arial" w:hAnsi="Arial" w:cs="Times New Roman"/>
      <w:sz w:val="24"/>
      <w:szCs w:val="24"/>
    </w:rPr>
  </w:style>
  <w:style w:type="paragraph" w:customStyle="1" w:styleId="InfotextHeadline">
    <w:name w:val="Infotext Headline"/>
    <w:basedOn w:val="berschrift1"/>
    <w:rsid w:val="00737ECF"/>
    <w:rPr>
      <w:b/>
      <w:bCs/>
    </w:rPr>
  </w:style>
  <w:style w:type="character" w:customStyle="1" w:styleId="InfotextZchn">
    <w:name w:val="Infotext Zchn"/>
    <w:link w:val="Infotext"/>
    <w:locked/>
    <w:rsid w:val="00737ECF"/>
    <w:rPr>
      <w:rFonts w:ascii="Arial" w:hAnsi="Arial" w:cs="Times New Roman"/>
      <w:sz w:val="16"/>
      <w:szCs w:val="16"/>
    </w:rPr>
  </w:style>
  <w:style w:type="paragraph" w:styleId="Kopfzeile">
    <w:name w:val="header"/>
    <w:basedOn w:val="Standard"/>
    <w:link w:val="KopfzeileZchn"/>
    <w:uiPriority w:val="99"/>
    <w:rsid w:val="0086510D"/>
    <w:pPr>
      <w:tabs>
        <w:tab w:val="center" w:pos="4536"/>
        <w:tab w:val="right" w:pos="9072"/>
      </w:tabs>
    </w:pPr>
  </w:style>
  <w:style w:type="character" w:customStyle="1" w:styleId="KopfzeileZchn">
    <w:name w:val="Kopfzeile Zchn"/>
    <w:link w:val="Kopfzeile"/>
    <w:uiPriority w:val="99"/>
    <w:locked/>
    <w:rsid w:val="0086510D"/>
    <w:rPr>
      <w:rFonts w:ascii="Arial" w:hAnsi="Arial" w:cs="Times New Roman"/>
      <w:sz w:val="16"/>
      <w:szCs w:val="16"/>
    </w:rPr>
  </w:style>
  <w:style w:type="paragraph" w:styleId="Fuzeile">
    <w:name w:val="footer"/>
    <w:basedOn w:val="Standard"/>
    <w:link w:val="FuzeileZchn"/>
    <w:uiPriority w:val="99"/>
    <w:rsid w:val="0086510D"/>
    <w:pPr>
      <w:tabs>
        <w:tab w:val="center" w:pos="4536"/>
        <w:tab w:val="right" w:pos="9072"/>
      </w:tabs>
    </w:pPr>
  </w:style>
  <w:style w:type="character" w:customStyle="1" w:styleId="FuzeileZchn">
    <w:name w:val="Fußzeile Zchn"/>
    <w:link w:val="Fuzeile"/>
    <w:uiPriority w:val="99"/>
    <w:locked/>
    <w:rsid w:val="0086510D"/>
    <w:rPr>
      <w:rFonts w:ascii="Arial" w:hAnsi="Arial" w:cs="Times New Roman"/>
      <w:sz w:val="16"/>
      <w:szCs w:val="16"/>
    </w:rPr>
  </w:style>
  <w:style w:type="paragraph" w:styleId="KeinLeerraum">
    <w:name w:val="No Spacing"/>
    <w:link w:val="KeinLeerraumZchn"/>
    <w:uiPriority w:val="1"/>
    <w:qFormat/>
    <w:rsid w:val="00EE6E34"/>
    <w:rPr>
      <w:rFonts w:ascii="Calibri" w:hAnsi="Calibri"/>
      <w:sz w:val="22"/>
      <w:szCs w:val="22"/>
      <w:lang w:eastAsia="en-US"/>
    </w:rPr>
  </w:style>
  <w:style w:type="character" w:customStyle="1" w:styleId="KeinLeerraumZchn">
    <w:name w:val="Kein Leerraum Zchn"/>
    <w:link w:val="KeinLeerraum"/>
    <w:uiPriority w:val="1"/>
    <w:rsid w:val="00EE6E34"/>
    <w:rPr>
      <w:rFonts w:ascii="Calibri" w:hAnsi="Calibri"/>
      <w:sz w:val="22"/>
      <w:szCs w:val="22"/>
      <w:lang w:val="de-DE" w:eastAsia="en-US" w:bidi="ar-SA"/>
    </w:rPr>
  </w:style>
  <w:style w:type="character" w:styleId="Hyperlink">
    <w:name w:val="Hyperlink"/>
    <w:rsid w:val="005D6558"/>
    <w:rPr>
      <w:color w:val="0000FF"/>
      <w:u w:val="single"/>
    </w:rPr>
  </w:style>
  <w:style w:type="paragraph" w:styleId="Sprechblasentext">
    <w:name w:val="Balloon Text"/>
    <w:basedOn w:val="Standard"/>
    <w:link w:val="SprechblasentextZchn"/>
    <w:rsid w:val="00BE30AE"/>
    <w:rPr>
      <w:rFonts w:ascii="Segoe UI" w:hAnsi="Segoe UI" w:cs="Segoe UI"/>
      <w:sz w:val="18"/>
      <w:szCs w:val="18"/>
    </w:rPr>
  </w:style>
  <w:style w:type="character" w:customStyle="1" w:styleId="SprechblasentextZchn">
    <w:name w:val="Sprechblasentext Zchn"/>
    <w:link w:val="Sprechblasentext"/>
    <w:rsid w:val="00BE30AE"/>
    <w:rPr>
      <w:rFonts w:ascii="Segoe UI" w:hAnsi="Segoe UI" w:cs="Segoe UI"/>
      <w:sz w:val="18"/>
      <w:szCs w:val="18"/>
    </w:rPr>
  </w:style>
  <w:style w:type="paragraph" w:customStyle="1" w:styleId="PMZusatzinfo-Headline">
    <w:name w:val="PM Zusatzinfo - Headline"/>
    <w:basedOn w:val="Standard"/>
    <w:qFormat/>
    <w:rsid w:val="0053767B"/>
    <w:rPr>
      <w:b/>
      <w:sz w:val="20"/>
      <w:szCs w:val="20"/>
    </w:rPr>
  </w:style>
  <w:style w:type="paragraph" w:customStyle="1" w:styleId="PMDateinameBild">
    <w:name w:val="PM Dateiname Bild"/>
    <w:basedOn w:val="Standard"/>
    <w:qFormat/>
    <w:rsid w:val="0053767B"/>
    <w:rPr>
      <w:b/>
      <w:sz w:val="24"/>
      <w:szCs w:val="24"/>
    </w:rPr>
  </w:style>
  <w:style w:type="paragraph" w:customStyle="1" w:styleId="PMBildquelle">
    <w:name w:val="PM Bildquelle"/>
    <w:basedOn w:val="berschrift1"/>
    <w:link w:val="PMBildquelleZchn"/>
    <w:qFormat/>
    <w:rsid w:val="0053767B"/>
    <w:pPr>
      <w:spacing w:line="360" w:lineRule="auto"/>
      <w:jc w:val="right"/>
    </w:pPr>
    <w:rPr>
      <w:sz w:val="24"/>
      <w:szCs w:val="24"/>
    </w:rPr>
  </w:style>
  <w:style w:type="character" w:customStyle="1" w:styleId="PMBildquelleZchn">
    <w:name w:val="PM Bildquelle Zchn"/>
    <w:link w:val="PMBildquelle"/>
    <w:locked/>
    <w:rsid w:val="0053767B"/>
    <w:rPr>
      <w:rFonts w:ascii="Arial" w:hAnsi="Arial"/>
      <w:sz w:val="24"/>
      <w:szCs w:val="24"/>
    </w:rPr>
  </w:style>
  <w:style w:type="paragraph" w:customStyle="1" w:styleId="PMHeadline">
    <w:name w:val="PM Headline"/>
    <w:basedOn w:val="Text"/>
    <w:link w:val="PMHeadlineZchn"/>
    <w:qFormat/>
    <w:rsid w:val="0053767B"/>
    <w:rPr>
      <w:rFonts w:cs="Times New Roman"/>
      <w:b/>
      <w:bCs/>
      <w:sz w:val="32"/>
      <w:szCs w:val="20"/>
      <w:u w:val="single"/>
    </w:rPr>
  </w:style>
  <w:style w:type="paragraph" w:customStyle="1" w:styleId="PMSubline">
    <w:name w:val="PM Subline"/>
    <w:basedOn w:val="Text"/>
    <w:link w:val="PMSublineZchn"/>
    <w:qFormat/>
    <w:rsid w:val="0053767B"/>
    <w:pPr>
      <w:numPr>
        <w:numId w:val="13"/>
      </w:numPr>
    </w:pPr>
    <w:rPr>
      <w:b/>
    </w:rPr>
  </w:style>
  <w:style w:type="character" w:customStyle="1" w:styleId="PMHeadlineZchn">
    <w:name w:val="PM Headline Zchn"/>
    <w:link w:val="PMHeadline"/>
    <w:rsid w:val="0053767B"/>
    <w:rPr>
      <w:rFonts w:ascii="Arial" w:hAnsi="Arial"/>
      <w:b/>
      <w:bCs/>
      <w:sz w:val="32"/>
      <w:u w:val="single"/>
    </w:rPr>
  </w:style>
  <w:style w:type="paragraph" w:customStyle="1" w:styleId="PMOrtDatum">
    <w:name w:val="PM Ort/Datum"/>
    <w:basedOn w:val="Standard"/>
    <w:qFormat/>
    <w:rsid w:val="0053767B"/>
    <w:pPr>
      <w:spacing w:line="360" w:lineRule="auto"/>
    </w:pPr>
    <w:rPr>
      <w:rFonts w:cs="Arial"/>
      <w:i/>
      <w:sz w:val="24"/>
      <w:szCs w:val="24"/>
    </w:rPr>
  </w:style>
  <w:style w:type="character" w:customStyle="1" w:styleId="PMSublineZchn">
    <w:name w:val="PM Subline Zchn"/>
    <w:link w:val="PMSubline"/>
    <w:rsid w:val="0053767B"/>
    <w:rPr>
      <w:rFonts w:ascii="Arial" w:hAnsi="Arial" w:cs="Arial"/>
      <w:b/>
      <w:sz w:val="24"/>
      <w:szCs w:val="24"/>
    </w:rPr>
  </w:style>
  <w:style w:type="paragraph" w:customStyle="1" w:styleId="PMVorspann">
    <w:name w:val="PM Vorspann"/>
    <w:basedOn w:val="Standard"/>
    <w:qFormat/>
    <w:rsid w:val="0053767B"/>
    <w:pPr>
      <w:spacing w:line="360" w:lineRule="auto"/>
    </w:pPr>
    <w:rPr>
      <w:rFonts w:cs="Arial"/>
      <w:b/>
      <w:i/>
      <w:sz w:val="24"/>
      <w:szCs w:val="24"/>
    </w:rPr>
  </w:style>
  <w:style w:type="paragraph" w:customStyle="1" w:styleId="PMText">
    <w:name w:val="PM Text"/>
    <w:basedOn w:val="Standard"/>
    <w:qFormat/>
    <w:rsid w:val="0053767B"/>
    <w:pPr>
      <w:spacing w:line="360" w:lineRule="auto"/>
    </w:pPr>
    <w:rPr>
      <w:rFonts w:cs="Arial"/>
      <w:snapToGrid w:val="0"/>
      <w:sz w:val="24"/>
      <w:szCs w:val="24"/>
    </w:rPr>
  </w:style>
  <w:style w:type="paragraph" w:customStyle="1" w:styleId="PMZwiti">
    <w:name w:val="PM Zwiti"/>
    <w:basedOn w:val="Standard"/>
    <w:qFormat/>
    <w:rsid w:val="0053767B"/>
    <w:pPr>
      <w:spacing w:line="360" w:lineRule="auto"/>
    </w:pPr>
    <w:rPr>
      <w:rFonts w:cs="Arial"/>
      <w:b/>
      <w:snapToGrid w:val="0"/>
      <w:sz w:val="24"/>
      <w:szCs w:val="24"/>
    </w:rPr>
  </w:style>
  <w:style w:type="paragraph" w:customStyle="1" w:styleId="PMBildunterschrift">
    <w:name w:val="PM Bildunterschrift"/>
    <w:basedOn w:val="Bildunterschrift"/>
    <w:qFormat/>
    <w:rsid w:val="0053767B"/>
  </w:style>
  <w:style w:type="paragraph" w:customStyle="1" w:styleId="PMZusatzinfo-Text">
    <w:name w:val="PM Zusatzinfo - Text"/>
    <w:basedOn w:val="Standard"/>
    <w:qFormat/>
    <w:rsid w:val="0053767B"/>
    <w:rPr>
      <w:sz w:val="20"/>
      <w:szCs w:val="20"/>
    </w:rPr>
  </w:style>
  <w:style w:type="paragraph" w:customStyle="1" w:styleId="FormatvorlagePMHeadline">
    <w:name w:val="Formatvorlage PM Headline"/>
    <w:basedOn w:val="PMHeadline"/>
    <w:rsid w:val="000613AA"/>
    <w:pPr>
      <w:spacing w:before="480"/>
    </w:pPr>
  </w:style>
  <w:style w:type="paragraph" w:styleId="Kommentartext">
    <w:name w:val="annotation text"/>
    <w:basedOn w:val="Standard"/>
    <w:link w:val="KommentartextZchn"/>
    <w:rsid w:val="00892E44"/>
    <w:rPr>
      <w:sz w:val="20"/>
      <w:szCs w:val="20"/>
    </w:rPr>
  </w:style>
  <w:style w:type="character" w:customStyle="1" w:styleId="KommentartextZchn">
    <w:name w:val="Kommentartext Zchn"/>
    <w:link w:val="Kommentartext"/>
    <w:rsid w:val="00892E44"/>
    <w:rPr>
      <w:rFonts w:ascii="Arial" w:hAnsi="Arial"/>
    </w:rPr>
  </w:style>
  <w:style w:type="paragraph" w:styleId="Kommentarthema">
    <w:name w:val="annotation subject"/>
    <w:basedOn w:val="Kommentartext"/>
    <w:next w:val="Kommentartext"/>
    <w:link w:val="KommentarthemaZchn"/>
    <w:rsid w:val="00892E44"/>
    <w:rPr>
      <w:b/>
      <w:bCs/>
    </w:rPr>
  </w:style>
  <w:style w:type="character" w:customStyle="1" w:styleId="KommentarthemaZchn">
    <w:name w:val="Kommentarthema Zchn"/>
    <w:link w:val="Kommentarthema"/>
    <w:rsid w:val="00892E44"/>
    <w:rPr>
      <w:rFonts w:ascii="Arial" w:hAnsi="Arial"/>
      <w:b/>
      <w:bCs/>
    </w:rPr>
  </w:style>
  <w:style w:type="paragraph" w:styleId="StandardWeb">
    <w:name w:val="Normal (Web)"/>
    <w:basedOn w:val="Standard"/>
    <w:rsid w:val="00195744"/>
    <w:rPr>
      <w:rFonts w:ascii="Times New Roman" w:hAnsi="Times New Roman"/>
      <w:sz w:val="24"/>
      <w:szCs w:val="24"/>
    </w:rPr>
  </w:style>
  <w:style w:type="character" w:styleId="NichtaufgelsteErwhnung">
    <w:name w:val="Unresolved Mention"/>
    <w:basedOn w:val="Absatz-Standardschriftart"/>
    <w:uiPriority w:val="99"/>
    <w:semiHidden/>
    <w:unhideWhenUsed/>
    <w:rsid w:val="00866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4658">
      <w:bodyDiv w:val="1"/>
      <w:marLeft w:val="0"/>
      <w:marRight w:val="0"/>
      <w:marTop w:val="0"/>
      <w:marBottom w:val="0"/>
      <w:divBdr>
        <w:top w:val="none" w:sz="0" w:space="0" w:color="auto"/>
        <w:left w:val="none" w:sz="0" w:space="0" w:color="auto"/>
        <w:bottom w:val="none" w:sz="0" w:space="0" w:color="auto"/>
        <w:right w:val="none" w:sz="0" w:space="0" w:color="auto"/>
      </w:divBdr>
    </w:div>
    <w:div w:id="1315140818">
      <w:marLeft w:val="0"/>
      <w:marRight w:val="0"/>
      <w:marTop w:val="0"/>
      <w:marBottom w:val="0"/>
      <w:divBdr>
        <w:top w:val="none" w:sz="0" w:space="0" w:color="auto"/>
        <w:left w:val="none" w:sz="0" w:space="0" w:color="auto"/>
        <w:bottom w:val="none" w:sz="0" w:space="0" w:color="auto"/>
        <w:right w:val="none" w:sz="0" w:space="0" w:color="auto"/>
      </w:divBdr>
      <w:divsChild>
        <w:div w:id="1315140812">
          <w:marLeft w:val="0"/>
          <w:marRight w:val="0"/>
          <w:marTop w:val="0"/>
          <w:marBottom w:val="0"/>
          <w:divBdr>
            <w:top w:val="none" w:sz="0" w:space="0" w:color="auto"/>
            <w:left w:val="none" w:sz="0" w:space="0" w:color="auto"/>
            <w:bottom w:val="none" w:sz="0" w:space="0" w:color="auto"/>
            <w:right w:val="none" w:sz="0" w:space="0" w:color="auto"/>
          </w:divBdr>
        </w:div>
        <w:div w:id="1315140813">
          <w:marLeft w:val="0"/>
          <w:marRight w:val="0"/>
          <w:marTop w:val="0"/>
          <w:marBottom w:val="0"/>
          <w:divBdr>
            <w:top w:val="none" w:sz="0" w:space="0" w:color="auto"/>
            <w:left w:val="none" w:sz="0" w:space="0" w:color="auto"/>
            <w:bottom w:val="none" w:sz="0" w:space="0" w:color="auto"/>
            <w:right w:val="none" w:sz="0" w:space="0" w:color="auto"/>
          </w:divBdr>
        </w:div>
        <w:div w:id="1315140814">
          <w:marLeft w:val="0"/>
          <w:marRight w:val="0"/>
          <w:marTop w:val="0"/>
          <w:marBottom w:val="0"/>
          <w:divBdr>
            <w:top w:val="none" w:sz="0" w:space="0" w:color="auto"/>
            <w:left w:val="none" w:sz="0" w:space="0" w:color="auto"/>
            <w:bottom w:val="none" w:sz="0" w:space="0" w:color="auto"/>
            <w:right w:val="none" w:sz="0" w:space="0" w:color="auto"/>
          </w:divBdr>
        </w:div>
        <w:div w:id="1315140815">
          <w:marLeft w:val="0"/>
          <w:marRight w:val="0"/>
          <w:marTop w:val="0"/>
          <w:marBottom w:val="0"/>
          <w:divBdr>
            <w:top w:val="none" w:sz="0" w:space="0" w:color="auto"/>
            <w:left w:val="none" w:sz="0" w:space="0" w:color="auto"/>
            <w:bottom w:val="none" w:sz="0" w:space="0" w:color="auto"/>
            <w:right w:val="none" w:sz="0" w:space="0" w:color="auto"/>
          </w:divBdr>
        </w:div>
        <w:div w:id="1315140816">
          <w:marLeft w:val="0"/>
          <w:marRight w:val="0"/>
          <w:marTop w:val="0"/>
          <w:marBottom w:val="0"/>
          <w:divBdr>
            <w:top w:val="none" w:sz="0" w:space="0" w:color="auto"/>
            <w:left w:val="none" w:sz="0" w:space="0" w:color="auto"/>
            <w:bottom w:val="none" w:sz="0" w:space="0" w:color="auto"/>
            <w:right w:val="none" w:sz="0" w:space="0" w:color="auto"/>
          </w:divBdr>
        </w:div>
        <w:div w:id="1315140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media.arburg.com/web/bfcb9d16467dac94/plastimagen-2026-press-preview/"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5d2095b-7307-4032-a01d-1dd44232d74a" ContentTypeId="0x0101" PreviousValue="false" LastSyncTimeStamp="2023-09-22T13:34:56.137Z"/>
</file>

<file path=customXml/item4.xml><?xml version="1.0" encoding="utf-8"?>
<p:properties xmlns:p="http://schemas.microsoft.com/office/2006/metadata/properties" xmlns:xsi="http://www.w3.org/2001/XMLSchema-instance" xmlns:pc="http://schemas.microsoft.com/office/infopath/2007/PartnerControls">
  <documentManagement>
    <TaxCatchAll xmlns="a38664a9-c775-4899-8a59-06cb77414113" xsi:nil="true"/>
    <lcf76f155ced4ddcb4097134ff3c332f xmlns="5c44b797-b245-4bb2-92a1-f962e00741d6">
      <Terms xmlns="http://schemas.microsoft.com/office/infopath/2007/PartnerControls"/>
    </lcf76f155ced4ddcb4097134ff3c332f>
    <_dlc_DocIdPersistId xmlns="a38664a9-c775-4899-8a59-06cb77414113" xsi:nil="true"/>
    <checkin_comment xmlns="5c44b797-b245-4bb2-92a1-f962e00741d6" xsi:nil="true"/>
    <_dlc_DocIdUrl xmlns="a38664a9-c775-4899-8a59-06cb77414113">
      <Url>https://arburg.sharepoint.com/sites/Marketing/_layouts/15/DocIdRedir.aspx?ID=K2NHNVNCPX7P-1651626242-12730</Url>
      <Description>K2NHNVNCPX7P-1651626242-12730</Description>
    </_dlc_DocIdUrl>
    <Freigabe xmlns="5c44b797-b245-4bb2-92a1-f962e00741d6">09.09. Lektorat SP angepasst -&gt; LB steht aus</Freigabe>
    <Sprache xmlns="5c44b797-b245-4bb2-92a1-f962e00741d6" xsi:nil="true"/>
    <_dlc_DocId xmlns="a38664a9-c775-4899-8a59-06cb77414113">K2NHNVNCPX7P-1651626242-12730</_dlc_DocId>
    <I_Chronicle_ID xmlns="5c44b797-b245-4bb2-92a1-f962e00741d6" xsi:nil="true"/>
    <Dokumentart xmlns="5c44b797-b245-4bb2-92a1-f962e00741d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 ma:contentTypeID="0x010100EC3EF874A6BC794F80B43144C18418B4" ma:contentTypeVersion="32" ma:contentTypeDescription="Ein neues Dokument erstellen." ma:contentTypeScope="" ma:versionID="99d2617efde513e85c6e25f83eb72794">
  <xsd:schema xmlns:xsd="http://www.w3.org/2001/XMLSchema" xmlns:xs="http://www.w3.org/2001/XMLSchema" xmlns:p="http://schemas.microsoft.com/office/2006/metadata/properties" xmlns:ns3="5c44b797-b245-4bb2-92a1-f962e00741d6" xmlns:ns4="a38664a9-c775-4899-8a59-06cb77414113" targetNamespace="http://schemas.microsoft.com/office/2006/metadata/properties" ma:root="true" ma:fieldsID="09ec32c1cf8486712ad8067c43ebb30e" ns3:_="" ns4:_="">
    <xsd:import namespace="5c44b797-b245-4bb2-92a1-f962e00741d6"/>
    <xsd:import namespace="a38664a9-c775-4899-8a59-06cb77414113"/>
    <xsd:element name="properties">
      <xsd:complexType>
        <xsd:sequence>
          <xsd:element name="documentManagement">
            <xsd:complexType>
              <xsd:all>
                <xsd:element ref="ns3:I_Chronicle_ID" minOccurs="0"/>
                <xsd:element ref="ns3:checkin_comment" minOccurs="0"/>
                <xsd:element ref="ns3:Sprache" minOccurs="0"/>
                <xsd:element ref="ns3:Dokumentart" minOccurs="0"/>
                <xsd:element ref="ns4:_dlc_DocIdUrl" minOccurs="0"/>
                <xsd:element ref="ns3:Freigabe" minOccurs="0"/>
                <xsd:element ref="ns4:_dlc_DocId"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b797-b245-4bb2-92a1-f962e00741d6" elementFormDefault="qualified">
    <xsd:import namespace="http://schemas.microsoft.com/office/2006/documentManagement/types"/>
    <xsd:import namespace="http://schemas.microsoft.com/office/infopath/2007/PartnerControls"/>
    <xsd:element name="I_Chronicle_ID" ma:index="3" nillable="true" ma:displayName="I_Chronicle_ID" ma:internalName="I_Chronicle_ID" ma:readOnly="false">
      <xsd:simpleType>
        <xsd:restriction base="dms:Text"/>
      </xsd:simpleType>
    </xsd:element>
    <xsd:element name="checkin_comment" ma:index="4" nillable="true" ma:displayName="checkin_comment" ma:internalName="checkin_comment" ma:readOnly="false">
      <xsd:simpleType>
        <xsd:restriction base="dms:Text"/>
      </xsd:simpleType>
    </xsd:element>
    <xsd:element name="Sprache" ma:index="5" nillable="true" ma:displayName="Sprache" ma:internalName="Sprache" ma:readOnly="false">
      <xsd:simpleType>
        <xsd:restriction base="dms:Text"/>
      </xsd:simpleType>
    </xsd:element>
    <xsd:element name="Dokumentart" ma:index="6" nillable="true" ma:displayName="Dokumentart" ma:internalName="Dokumentart" ma:readOnly="false">
      <xsd:simpleType>
        <xsd:restriction base="dms:Text"/>
      </xsd:simpleType>
    </xsd:element>
    <xsd:element name="Freigabe" ma:index="9" nillable="true" ma:displayName="Freigabe" ma:format="Dropdown" ma:internalName="Freigabe"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5d2095b-7307-4032-a01d-1dd44232d74a"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8664a9-c775-4899-8a59-06cb77414113" elementFormDefault="qualified">
    <xsd:import namespace="http://schemas.microsoft.com/office/2006/documentManagement/types"/>
    <xsd:import namespace="http://schemas.microsoft.com/office/infopath/2007/PartnerControls"/>
    <xsd:element name="_dlc_DocIdUrl" ma:index="7" nillable="true" ma:displayName="Dokument-ID" ma:description="Permanenter Hyperlink zu diesem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Wert der Dokument-ID" ma:description="Der Wert der diesem Element zugewiesenen Dokument-ID." ma:hidden="true" ma:indexed="true" ma:internalName="_dlc_DocId" ma:readOnly="false">
      <xsd:simpleType>
        <xsd:restriction base="dms:Text"/>
      </xsd:simple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2" nillable="true" ma:displayName="Taxonomy Catch All Column" ma:hidden="true" ma:list="{1a3b3625-6535-4a2f-8c9e-ef8800d8be44}" ma:internalName="TaxCatchAll" ma:readOnly="false" ma:showField="CatchAllData" ma:web="a38664a9-c775-4899-8a59-06cb77414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ma:index="2" ma:displayName="Betreff"/>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77872-8A5C-4397-9B83-F5C8916EA230}">
  <ds:schemaRefs>
    <ds:schemaRef ds:uri="http://schemas.microsoft.com/sharepoint/events"/>
  </ds:schemaRefs>
</ds:datastoreItem>
</file>

<file path=customXml/itemProps2.xml><?xml version="1.0" encoding="utf-8"?>
<ds:datastoreItem xmlns:ds="http://schemas.openxmlformats.org/officeDocument/2006/customXml" ds:itemID="{2E02307F-3672-4EE8-B366-18FE8F0A31BE}">
  <ds:schemaRefs>
    <ds:schemaRef ds:uri="http://schemas.microsoft.com/sharepoint/v3/contenttype/forms"/>
  </ds:schemaRefs>
</ds:datastoreItem>
</file>

<file path=customXml/itemProps3.xml><?xml version="1.0" encoding="utf-8"?>
<ds:datastoreItem xmlns:ds="http://schemas.openxmlformats.org/officeDocument/2006/customXml" ds:itemID="{C7F47AE5-0B07-4F13-B283-A80283A19266}">
  <ds:schemaRefs>
    <ds:schemaRef ds:uri="Microsoft.SharePoint.Taxonomy.ContentTypeSync"/>
  </ds:schemaRefs>
</ds:datastoreItem>
</file>

<file path=customXml/itemProps4.xml><?xml version="1.0" encoding="utf-8"?>
<ds:datastoreItem xmlns:ds="http://schemas.openxmlformats.org/officeDocument/2006/customXml" ds:itemID="{E24FD8C5-1BDA-4FBF-A704-0318F5B89C09}">
  <ds:schemaRefs>
    <ds:schemaRef ds:uri="http://schemas.microsoft.com/office/2006/metadata/properties"/>
    <ds:schemaRef ds:uri="http://schemas.microsoft.com/office/infopath/2007/PartnerControls"/>
    <ds:schemaRef ds:uri="a38664a9-c775-4899-8a59-06cb77414113"/>
    <ds:schemaRef ds:uri="5c44b797-b245-4bb2-92a1-f962e00741d6"/>
  </ds:schemaRefs>
</ds:datastoreItem>
</file>

<file path=customXml/itemProps5.xml><?xml version="1.0" encoding="utf-8"?>
<ds:datastoreItem xmlns:ds="http://schemas.openxmlformats.org/officeDocument/2006/customXml" ds:itemID="{B11AFFF6-AE15-454E-87E9-AC3BCBB48E9B}">
  <ds:schemaRefs>
    <ds:schemaRef ds:uri="http://schemas.openxmlformats.org/officeDocument/2006/bibliography"/>
  </ds:schemaRefs>
</ds:datastoreItem>
</file>

<file path=customXml/itemProps6.xml><?xml version="1.0" encoding="utf-8"?>
<ds:datastoreItem xmlns:ds="http://schemas.openxmlformats.org/officeDocument/2006/customXml" ds:itemID="{7ED17059-61B6-4CE5-8391-F47A6B90A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b797-b245-4bb2-92a1-f962e00741d6"/>
    <ds:schemaRef ds:uri="a38664a9-c775-4899-8a59-06cb77414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1133</Words>
  <Characters>6768</Characters>
  <Application>Microsoft Office Word</Application>
  <DocSecurity>0</DocSecurity>
  <Lines>173</Lines>
  <Paragraphs>58</Paragraphs>
  <ScaleCrop>false</ScaleCrop>
  <HeadingPairs>
    <vt:vector size="2" baseType="variant">
      <vt:variant>
        <vt:lpstr>Titel</vt:lpstr>
      </vt:variant>
      <vt:variant>
        <vt:i4>1</vt:i4>
      </vt:variant>
    </vt:vector>
  </HeadingPairs>
  <TitlesOfParts>
    <vt:vector size="1" baseType="lpstr">
      <vt:lpstr>Presseinformation</vt:lpstr>
    </vt:vector>
  </TitlesOfParts>
  <Company>ARBURG</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Messe Mexiko</dc:subject>
  <dc:creator>werbg1</dc:creator>
  <cp:keywords>, docId:33BA17201EC5CECD508887FB4D005041</cp:keywords>
  <cp:lastModifiedBy>Nurali-Franz, Sinem</cp:lastModifiedBy>
  <cp:revision>2</cp:revision>
  <cp:lastPrinted>2017-07-10T13:22:00Z</cp:lastPrinted>
  <dcterms:created xsi:type="dcterms:W3CDTF">2026-09-14T06:54:00Z</dcterms:created>
  <dcterms:modified xsi:type="dcterms:W3CDTF">2026-09-14T06:54:00Z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6a8e60-f273-437c-b13d-d3d9eb63dc23_ActionId">
    <vt:lpwstr>68f6c6a2-a795-46bb-89b4-d59c124e406e</vt:lpwstr>
  </property>
  <property fmtid="{D5CDD505-2E9C-101B-9397-08002B2CF9AE}" pid="3" name="MSIP_Label_9b6a8e60-f273-437c-b13d-d3d9eb63dc23_Name">
    <vt:lpwstr>ARBURG - General</vt:lpwstr>
  </property>
  <property fmtid="{D5CDD505-2E9C-101B-9397-08002B2CF9AE}" pid="4" name="MSIP_Label_9b6a8e60-f273-437c-b13d-d3d9eb63dc23_SetDate">
    <vt:lpwstr>2026-01-21T08:40:37Z</vt:lpwstr>
  </property>
  <property fmtid="{D5CDD505-2E9C-101B-9397-08002B2CF9AE}" pid="5" name="MSIP_Label_9b6a8e60-f273-437c-b13d-d3d9eb63dc23_SiteId">
    <vt:lpwstr>77be9650-940e-40d5-8bb7-5b97f5e08641</vt:lpwstr>
  </property>
  <property fmtid="{D5CDD505-2E9C-101B-9397-08002B2CF9AE}" pid="6" name="MSIP_Label_9b6a8e60-f273-437c-b13d-d3d9eb63dc23_Enabled">
    <vt:lpwstr>True</vt:lpwstr>
  </property>
  <property fmtid="{D5CDD505-2E9C-101B-9397-08002B2CF9AE}" pid="7" name="ContentTypeId">
    <vt:lpwstr>0x010100EC3EF874A6BC794F80B43144C18418B4</vt:lpwstr>
  </property>
  <property fmtid="{D5CDD505-2E9C-101B-9397-08002B2CF9AE}" pid="8" name="_dlc_DocIdItemGuid">
    <vt:lpwstr>c3b11ca4-48a6-47ab-9b23-5e62943c5f3d</vt:lpwstr>
  </property>
  <property fmtid="{D5CDD505-2E9C-101B-9397-08002B2CF9AE}" pid="9" name="MSIP_Label_9b6a8e60-f273-437c-b13d-d3d9eb63dc23_Removed">
    <vt:lpwstr>False</vt:lpwstr>
  </property>
  <property fmtid="{D5CDD505-2E9C-101B-9397-08002B2CF9AE}" pid="10" name="MSIP_Label_9b6a8e60-f273-437c-b13d-d3d9eb63dc23_Extended_MSFT_Method">
    <vt:lpwstr>Standard</vt:lpwstr>
  </property>
  <property fmtid="{D5CDD505-2E9C-101B-9397-08002B2CF9AE}" pid="11" name="Sensitivity">
    <vt:lpwstr>ARBURG - General</vt:lpwstr>
  </property>
  <property fmtid="{D5CDD505-2E9C-101B-9397-08002B2CF9AE}" pid="12" name="MediaServiceImageTags">
    <vt:lpwstr/>
  </property>
  <property fmtid="{D5CDD505-2E9C-101B-9397-08002B2CF9AE}" pid="13" name="MSIP_Label_557a7f11-da99-4950-a581-133fd7833d97_SetDate">
    <vt:lpwstr>2024-11-22T10:21:55Z</vt:lpwstr>
  </property>
  <property fmtid="{D5CDD505-2E9C-101B-9397-08002B2CF9AE}" pid="14" name="MSIP_Label_557a7f11-da99-4950-a581-133fd7833d97_Name">
    <vt:lpwstr>Public</vt:lpwstr>
  </property>
  <property fmtid="{D5CDD505-2E9C-101B-9397-08002B2CF9AE}" pid="15" name="MSIP_Label_557a7f11-da99-4950-a581-133fd7833d97_ActionId">
    <vt:lpwstr>47675d7b-9413-4dda-a71e-e9b8525ba856</vt:lpwstr>
  </property>
  <property fmtid="{D5CDD505-2E9C-101B-9397-08002B2CF9AE}" pid="16" name="MSIP_Label_557a7f11-da99-4950-a581-133fd7833d97_SiteId">
    <vt:lpwstr>77be9650-940e-40d5-8bb7-5b97f5e08641</vt:lpwstr>
  </property>
  <property fmtid="{D5CDD505-2E9C-101B-9397-08002B2CF9AE}" pid="17" name="MSIP_Label_557a7f11-da99-4950-a581-133fd7833d97_ContentBits">
    <vt:lpwstr>0</vt:lpwstr>
  </property>
  <property fmtid="{D5CDD505-2E9C-101B-9397-08002B2CF9AE}" pid="18" name="MSIP_Label_557a7f11-da99-4950-a581-133fd7833d97_Enabled">
    <vt:lpwstr>true</vt:lpwstr>
  </property>
  <property fmtid="{D5CDD505-2E9C-101B-9397-08002B2CF9AE}" pid="19" name="MSIP_Label_557a7f11-da99-4950-a581-133fd7833d97_Method">
    <vt:lpwstr>Standard</vt:lpwstr>
  </property>
</Properties>
</file>