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8395" w14:textId="39358977" w:rsidR="00FD51A6" w:rsidRPr="008B05BD" w:rsidRDefault="000C0030" w:rsidP="00FD51A6">
      <w:pPr>
        <w:pStyle w:val="FormatvorlagePMHeadline"/>
        <w:rPr>
          <w:rFonts w:cs="Arial"/>
          <w:sz w:val="24"/>
          <w:szCs w:val="24"/>
          <w:u w:val="none"/>
        </w:rPr>
      </w:pPr>
      <w:r w:rsidRPr="000C0030">
        <w:rPr>
          <w:rFonts w:cs="Arial"/>
          <w:sz w:val="28"/>
          <w:szCs w:val="28"/>
          <w:u w:val="none"/>
        </w:rPr>
        <w:t>New management structure</w:t>
      </w:r>
      <w:r w:rsidR="00285C95">
        <w:rPr>
          <w:rFonts w:cs="Arial"/>
          <w:sz w:val="28"/>
          <w:szCs w:val="28"/>
          <w:u w:val="none"/>
        </w:rPr>
        <w:t xml:space="preserve"> </w:t>
      </w:r>
    </w:p>
    <w:p w14:paraId="7D5BB874" w14:textId="30FC8995" w:rsidR="0053767B" w:rsidRPr="008B05BD" w:rsidRDefault="00285C95" w:rsidP="000613AA">
      <w:pPr>
        <w:pStyle w:val="FormatvorlagePMHeadline"/>
      </w:pPr>
      <w:r>
        <w:t>New CEO at Arburg</w:t>
      </w:r>
    </w:p>
    <w:p w14:paraId="42C0255D" w14:textId="77777777" w:rsidR="0053767B" w:rsidRPr="008B05BD" w:rsidRDefault="0053767B" w:rsidP="0053767B">
      <w:pPr>
        <w:pStyle w:val="PMSubline"/>
        <w:numPr>
          <w:ilvl w:val="0"/>
          <w:numId w:val="0"/>
        </w:numPr>
      </w:pPr>
    </w:p>
    <w:p w14:paraId="5940E03A" w14:textId="6BEDDD99" w:rsidR="00200FDA" w:rsidRDefault="00200FDA" w:rsidP="00200FDA">
      <w:pPr>
        <w:pStyle w:val="PMSubline"/>
      </w:pPr>
      <w:r>
        <w:t xml:space="preserve">Dr Volker Nilles takes up position as Chief Executive Officer of Arburg </w:t>
      </w:r>
    </w:p>
    <w:p w14:paraId="308FB26A" w14:textId="77777777" w:rsidR="00267E36" w:rsidRPr="0090476F" w:rsidRDefault="00267E36" w:rsidP="00267E36">
      <w:pPr>
        <w:pStyle w:val="PMSubline"/>
      </w:pPr>
      <w:r>
        <w:t>Internationally experienced manager with proven expertise in mechanical engineering, plastics processing and transformation</w:t>
      </w:r>
    </w:p>
    <w:p w14:paraId="658168F7" w14:textId="49E1C27B" w:rsidR="00F43A4E" w:rsidRPr="0090476F" w:rsidRDefault="00F43A4E" w:rsidP="00F43A4E">
      <w:pPr>
        <w:pStyle w:val="PMSubline"/>
      </w:pPr>
      <w:r>
        <w:t>Family-owned company strengthens</w:t>
      </w:r>
      <w:r w:rsidR="000C0030">
        <w:t xml:space="preserve"> </w:t>
      </w:r>
      <w:r w:rsidR="000C0030" w:rsidRPr="000C0030">
        <w:t>top-level management</w:t>
      </w:r>
      <w:r w:rsidR="000C0030">
        <w:t xml:space="preserve"> </w:t>
      </w:r>
      <w:r>
        <w:t xml:space="preserve">and </w:t>
      </w:r>
      <w:proofErr w:type="gramStart"/>
      <w:r>
        <w:t>hones in</w:t>
      </w:r>
      <w:proofErr w:type="gramEnd"/>
      <w:r>
        <w:t xml:space="preserve"> strategically on the future</w:t>
      </w:r>
    </w:p>
    <w:p w14:paraId="711E196C" w14:textId="77777777" w:rsidR="0053767B" w:rsidRPr="008B05BD" w:rsidRDefault="0053767B" w:rsidP="00F643BE">
      <w:pPr>
        <w:pStyle w:val="PMText"/>
      </w:pPr>
    </w:p>
    <w:p w14:paraId="2AC2420A" w14:textId="6CB66995" w:rsidR="0053767B" w:rsidRPr="008B05BD" w:rsidRDefault="00AA545A" w:rsidP="0053767B">
      <w:pPr>
        <w:pStyle w:val="PMOrtDatum"/>
      </w:pPr>
      <w:r w:rsidRPr="000C0030">
        <w:t>Lossburg, 12/01/2026</w:t>
      </w:r>
    </w:p>
    <w:p w14:paraId="1960F57F" w14:textId="32F6833A" w:rsidR="00DE4B6D" w:rsidRPr="005B328F" w:rsidRDefault="003C34FF" w:rsidP="00DE4B6D">
      <w:pPr>
        <w:pStyle w:val="PMVorspann"/>
        <w:rPr>
          <w:b w:val="0"/>
          <w:bCs/>
        </w:rPr>
      </w:pPr>
      <w:r>
        <w:t>On 12 January 2026, Dr Volker Nilles took up the position as Chief Executive Officer of Arburg. The appointment of the new CEO brings the</w:t>
      </w:r>
      <w:r w:rsidR="000C0030" w:rsidRPr="000C0030">
        <w:t xml:space="preserve"> top-level management </w:t>
      </w:r>
      <w:r>
        <w:t>team of the globally active Lo</w:t>
      </w:r>
      <w:r w:rsidR="000C0030">
        <w:t>ss</w:t>
      </w:r>
      <w:r>
        <w:t xml:space="preserve">burg-based machine manufacturer to six people. In addition to Nilles, the other members of the </w:t>
      </w:r>
      <w:r w:rsidR="00FA21E5">
        <w:t>Arburg</w:t>
      </w:r>
      <w:r>
        <w:t xml:space="preserve"> management team are Managing Partners Juliane Hehl (Global Marketing and Business Development) and Michael Hehl (</w:t>
      </w:r>
      <w:r w:rsidR="00DC49E8">
        <w:t>Premises</w:t>
      </w:r>
      <w:r>
        <w:t xml:space="preserve"> Development) as well as Managing Directors Tobias Baur (Sales, After Sales), Guido </w:t>
      </w:r>
      <w:proofErr w:type="spellStart"/>
      <w:r>
        <w:t>Frohnhaus</w:t>
      </w:r>
      <w:proofErr w:type="spellEnd"/>
      <w:r>
        <w:t xml:space="preserve"> (Technology</w:t>
      </w:r>
      <w:r w:rsidR="00DC49E8">
        <w:t xml:space="preserve"> &amp; Engineering</w:t>
      </w:r>
      <w:r>
        <w:t>) and Steffen Kroner (Finance, Controlling, IT, Global HR).</w:t>
      </w:r>
    </w:p>
    <w:p w14:paraId="070422FA" w14:textId="77777777" w:rsidR="00E255E3" w:rsidRDefault="00E255E3" w:rsidP="00285C95">
      <w:pPr>
        <w:pStyle w:val="PMVorspann"/>
        <w:rPr>
          <w:b w:val="0"/>
          <w:i w:val="0"/>
        </w:rPr>
      </w:pPr>
    </w:p>
    <w:p w14:paraId="3717D22A" w14:textId="3E5ABB6C" w:rsidR="00E255E3" w:rsidRPr="0090476F" w:rsidRDefault="0018413E" w:rsidP="004E618C">
      <w:pPr>
        <w:spacing w:line="360" w:lineRule="auto"/>
      </w:pPr>
      <w:r>
        <w:rPr>
          <w:sz w:val="24"/>
          <w:szCs w:val="24"/>
        </w:rPr>
        <w:t xml:space="preserve">Dr Volker Nilles brings with him more than 30 years of leadership experience in mechanical and automotive engineering. His career is characterised by international management positions with specific experience in the USA, China and India as well as </w:t>
      </w:r>
      <w:r>
        <w:rPr>
          <w:sz w:val="24"/>
          <w:szCs w:val="24"/>
        </w:rPr>
        <w:lastRenderedPageBreak/>
        <w:t>generally a clear focus on transformation, growth and sustainable organisational development</w:t>
      </w:r>
      <w:r>
        <w:t>.</w:t>
      </w:r>
    </w:p>
    <w:p w14:paraId="5DC38F5F" w14:textId="77777777" w:rsidR="00BE382E" w:rsidRDefault="00BE382E" w:rsidP="00BE382E">
      <w:pPr>
        <w:spacing w:line="360" w:lineRule="auto"/>
        <w:rPr>
          <w:b/>
          <w:bCs/>
          <w:sz w:val="24"/>
          <w:szCs w:val="24"/>
        </w:rPr>
      </w:pPr>
    </w:p>
    <w:p w14:paraId="26A4844E" w14:textId="4664D541" w:rsidR="00BE382E" w:rsidRPr="005B328F" w:rsidRDefault="00BE382E" w:rsidP="00BE382E">
      <w:pPr>
        <w:spacing w:line="360" w:lineRule="auto"/>
        <w:rPr>
          <w:b/>
          <w:bCs/>
          <w:sz w:val="24"/>
          <w:szCs w:val="24"/>
        </w:rPr>
      </w:pPr>
      <w:r>
        <w:rPr>
          <w:b/>
          <w:bCs/>
          <w:sz w:val="24"/>
          <w:szCs w:val="24"/>
        </w:rPr>
        <w:t>Extensive management and industry experience</w:t>
      </w:r>
    </w:p>
    <w:p w14:paraId="41E2DF4E" w14:textId="6A760A28" w:rsidR="008A4020" w:rsidRPr="001C30EC" w:rsidRDefault="008A4020" w:rsidP="001C30EC">
      <w:pPr>
        <w:spacing w:line="360" w:lineRule="auto"/>
        <w:rPr>
          <w:sz w:val="24"/>
          <w:szCs w:val="24"/>
        </w:rPr>
      </w:pPr>
      <w:r>
        <w:rPr>
          <w:sz w:val="24"/>
          <w:szCs w:val="24"/>
        </w:rPr>
        <w:t>After studying mechanical engineering at RWTH Aachen University and completing a PhD in business administration at the Technical University of Munich, Nilles began his professional career in machine tool engineering at ThyssenKrupp, where he was responsible for purchasing, logistics and production for a total of eleven plants worldwide. This was followed by senior positions in plant management at Bosch Rexroth as well as a ten-year tenure as CEO of Kleemann GmbH, where he significantly advanced the international focus of the crushing and screening plant manufacturer.</w:t>
      </w:r>
    </w:p>
    <w:p w14:paraId="379D993D" w14:textId="72548E6C" w:rsidR="008A4020" w:rsidRPr="001C30EC" w:rsidRDefault="008A4020" w:rsidP="001C30EC">
      <w:pPr>
        <w:spacing w:line="360" w:lineRule="auto"/>
        <w:rPr>
          <w:sz w:val="24"/>
          <w:szCs w:val="24"/>
        </w:rPr>
      </w:pPr>
      <w:r>
        <w:rPr>
          <w:sz w:val="24"/>
          <w:szCs w:val="24"/>
        </w:rPr>
        <w:t xml:space="preserve">Dr Nilles acquired extensive experience in plastics processing at </w:t>
      </w:r>
      <w:proofErr w:type="spellStart"/>
      <w:r>
        <w:rPr>
          <w:sz w:val="24"/>
          <w:szCs w:val="24"/>
        </w:rPr>
        <w:t>KraussMaffei</w:t>
      </w:r>
      <w:proofErr w:type="spellEnd"/>
      <w:r>
        <w:rPr>
          <w:sz w:val="24"/>
          <w:szCs w:val="24"/>
        </w:rPr>
        <w:t xml:space="preserve"> </w:t>
      </w:r>
      <w:proofErr w:type="spellStart"/>
      <w:r>
        <w:rPr>
          <w:sz w:val="24"/>
          <w:szCs w:val="24"/>
        </w:rPr>
        <w:t>Kunststofftechnik</w:t>
      </w:r>
      <w:proofErr w:type="spellEnd"/>
      <w:r>
        <w:rPr>
          <w:sz w:val="24"/>
          <w:szCs w:val="24"/>
        </w:rPr>
        <w:t xml:space="preserve">, where he was ultimately responsible for global new machine business as Executive Vice President New Machines and a member of the extended board. Before taking up the position at Arburg, he was CEO of </w:t>
      </w:r>
      <w:proofErr w:type="spellStart"/>
      <w:r>
        <w:rPr>
          <w:sz w:val="24"/>
          <w:szCs w:val="24"/>
        </w:rPr>
        <w:t>Humbaur</w:t>
      </w:r>
      <w:proofErr w:type="spellEnd"/>
      <w:r>
        <w:rPr>
          <w:sz w:val="24"/>
          <w:szCs w:val="24"/>
        </w:rPr>
        <w:t xml:space="preserve"> GmbH, Europe’s largest manufacturer of car trailers.</w:t>
      </w:r>
    </w:p>
    <w:p w14:paraId="372B04C5" w14:textId="77777777" w:rsidR="004F7A7C" w:rsidRDefault="004F7A7C" w:rsidP="00285C95">
      <w:pPr>
        <w:pStyle w:val="PMVorspann"/>
        <w:rPr>
          <w:b w:val="0"/>
          <w:i w:val="0"/>
        </w:rPr>
      </w:pPr>
    </w:p>
    <w:p w14:paraId="2FB3E20F" w14:textId="77777777" w:rsidR="005206CE" w:rsidRPr="005F7115" w:rsidRDefault="005206CE" w:rsidP="004B1B21">
      <w:pPr>
        <w:spacing w:line="360" w:lineRule="auto"/>
        <w:rPr>
          <w:b/>
          <w:bCs/>
          <w:sz w:val="24"/>
          <w:szCs w:val="24"/>
        </w:rPr>
      </w:pPr>
      <w:r>
        <w:rPr>
          <w:b/>
          <w:bCs/>
          <w:sz w:val="24"/>
          <w:szCs w:val="24"/>
        </w:rPr>
        <w:t>Clear signals for growth and safeguarding the future</w:t>
      </w:r>
    </w:p>
    <w:p w14:paraId="36F54A4C" w14:textId="67A742D2" w:rsidR="002E0A52" w:rsidRDefault="00BE7CAD" w:rsidP="00AB3868">
      <w:pPr>
        <w:pStyle w:val="PMVorspann"/>
        <w:rPr>
          <w:b w:val="0"/>
          <w:i w:val="0"/>
        </w:rPr>
      </w:pPr>
      <w:r>
        <w:rPr>
          <w:b w:val="0"/>
          <w:i w:val="0"/>
        </w:rPr>
        <w:t>“We are pleased to welcome on board Dr Nilles, an internationally experienced expert with a broad portfolio”, reports Managing Partner Michael Hehl. His sister Juliane Hehl is confident that Dr Nilles’ appointment will bring further dynamism to the strengthening of Arburg as a world-renowned brand and the further expansion of Arburg’s global market presence.</w:t>
      </w:r>
    </w:p>
    <w:p w14:paraId="7F365BD4" w14:textId="77777777" w:rsidR="002E0A52" w:rsidRDefault="002E0A52" w:rsidP="00285C95">
      <w:pPr>
        <w:pStyle w:val="PMVorspann"/>
        <w:rPr>
          <w:b w:val="0"/>
          <w:i w:val="0"/>
        </w:rPr>
      </w:pPr>
    </w:p>
    <w:p w14:paraId="1D5F2BF3" w14:textId="77777777" w:rsidR="0053767B" w:rsidRPr="00285C95" w:rsidRDefault="0053767B" w:rsidP="0012605A">
      <w:pPr>
        <w:pStyle w:val="PMText"/>
      </w:pPr>
    </w:p>
    <w:p w14:paraId="6725C824" w14:textId="77777777" w:rsidR="0053767B" w:rsidRPr="00285C95" w:rsidRDefault="0053767B" w:rsidP="0012605A">
      <w:pPr>
        <w:pStyle w:val="PMText"/>
      </w:pPr>
    </w:p>
    <w:p w14:paraId="2F7BF621" w14:textId="77777777" w:rsidR="0053767B" w:rsidRPr="008B05BD" w:rsidRDefault="0053767B" w:rsidP="0053767B">
      <w:pPr>
        <w:pStyle w:val="PMHeadline"/>
      </w:pPr>
      <w:r>
        <w:lastRenderedPageBreak/>
        <w:t>Photo</w:t>
      </w:r>
    </w:p>
    <w:p w14:paraId="419E1CCA" w14:textId="77777777" w:rsidR="0053767B" w:rsidRPr="008B05BD" w:rsidRDefault="0053767B" w:rsidP="0053767B">
      <w:pPr>
        <w:pStyle w:val="PMText"/>
      </w:pPr>
    </w:p>
    <w:p w14:paraId="0534EF5B" w14:textId="6B53DBC0" w:rsidR="00D0250F" w:rsidRPr="008B05BD" w:rsidRDefault="00EC6A09" w:rsidP="00D0250F">
      <w:pPr>
        <w:pStyle w:val="PMBildunterschrift"/>
      </w:pPr>
      <w:r>
        <w:rPr>
          <w:noProof/>
        </w:rPr>
        <w:drawing>
          <wp:inline distT="0" distB="0" distL="0" distR="0" wp14:anchorId="0B224752" wp14:editId="3D16BDED">
            <wp:extent cx="3960000" cy="2640000"/>
            <wp:effectExtent l="0" t="0" r="2540" b="8255"/>
            <wp:docPr id="1900891320" name="Grafik 1"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91320" name="Grafik 1" descr="Ein Bild, das Menschliches Gesicht, Person, Kleidung, Lächeln enthält.&#10;&#10;KI-generierte Inhalte können fehlerhaft sein."/>
                    <pic:cNvPicPr/>
                  </pic:nvPicPr>
                  <pic:blipFill>
                    <a:blip r:embed="rId7"/>
                    <a:stretch>
                      <a:fillRect/>
                    </a:stretch>
                  </pic:blipFill>
                  <pic:spPr>
                    <a:xfrm>
                      <a:off x="0" y="0"/>
                      <a:ext cx="3960000" cy="2640000"/>
                    </a:xfrm>
                    <a:prstGeom prst="rect">
                      <a:avLst/>
                    </a:prstGeom>
                  </pic:spPr>
                </pic:pic>
              </a:graphicData>
            </a:graphic>
          </wp:inline>
        </w:drawing>
      </w:r>
    </w:p>
    <w:p w14:paraId="47FBE07E" w14:textId="77777777" w:rsidR="00724783" w:rsidRDefault="00724783" w:rsidP="00724783">
      <w:pPr>
        <w:pStyle w:val="PMBildquelle"/>
        <w:jc w:val="left"/>
        <w:rPr>
          <w:i/>
        </w:rPr>
      </w:pPr>
      <w:r>
        <w:rPr>
          <w:i/>
        </w:rPr>
        <w:t>On 12 January 2026, Dr Volker Nilles took up the position as Chief Executive Officer of Arburg.</w:t>
      </w:r>
    </w:p>
    <w:p w14:paraId="58765E92" w14:textId="6DB15AF8" w:rsidR="0053767B" w:rsidRPr="008B05BD" w:rsidRDefault="0053767B" w:rsidP="00724783">
      <w:pPr>
        <w:pStyle w:val="PMBildquelle"/>
      </w:pPr>
      <w:r>
        <w:t>Photo: ARBURG</w:t>
      </w:r>
    </w:p>
    <w:p w14:paraId="5016E48D" w14:textId="77777777" w:rsidR="00E44A5E" w:rsidRPr="008B05BD" w:rsidRDefault="00E44A5E" w:rsidP="00E44A5E">
      <w:pPr>
        <w:pStyle w:val="PMZusatzinfo-Headline"/>
        <w:rPr>
          <w:sz w:val="22"/>
          <w:szCs w:val="22"/>
        </w:rPr>
      </w:pPr>
      <w:r>
        <w:rPr>
          <w:sz w:val="22"/>
          <w:szCs w:val="22"/>
        </w:rPr>
        <w:t>Photo download:</w:t>
      </w:r>
    </w:p>
    <w:p w14:paraId="642A7F2D" w14:textId="78D3D960" w:rsidR="0053767B" w:rsidRDefault="00EC6A09" w:rsidP="0053767B">
      <w:pPr>
        <w:pStyle w:val="PMZusatzinfo-Headline"/>
        <w:rPr>
          <w:b w:val="0"/>
        </w:rPr>
      </w:pPr>
      <w:hyperlink r:id="rId8" w:history="1">
        <w:r w:rsidRPr="00315837">
          <w:rPr>
            <w:rStyle w:val="Hyperlink"/>
            <w:b w:val="0"/>
          </w:rPr>
          <w:t>https://media.arburg.com/web/8c5024d3c0f5cd83/dr--volker-nilles/</w:t>
        </w:r>
      </w:hyperlink>
    </w:p>
    <w:p w14:paraId="0BDBBE29" w14:textId="77777777" w:rsidR="00EC6A09" w:rsidRPr="008B05BD" w:rsidRDefault="00EC6A09" w:rsidP="0053767B">
      <w:pPr>
        <w:pStyle w:val="PMZusatzinfo-Headline"/>
      </w:pPr>
    </w:p>
    <w:p w14:paraId="4D5DC1EE" w14:textId="77777777" w:rsidR="0053767B" w:rsidRPr="008B05BD" w:rsidRDefault="0053767B" w:rsidP="0053767B">
      <w:pPr>
        <w:pStyle w:val="PMZusatzinfo-Headline"/>
      </w:pPr>
    </w:p>
    <w:p w14:paraId="20E5A679" w14:textId="77777777" w:rsidR="0053767B" w:rsidRPr="008B05BD" w:rsidRDefault="0053767B" w:rsidP="0053767B">
      <w:pPr>
        <w:pStyle w:val="PMZusatzinfo-Headline"/>
      </w:pPr>
      <w:r>
        <w:t xml:space="preserve">Press release </w:t>
      </w:r>
    </w:p>
    <w:p w14:paraId="25302FB9" w14:textId="3B98CF81" w:rsidR="0053767B" w:rsidRPr="000C0030" w:rsidRDefault="0053767B" w:rsidP="0053767B">
      <w:pPr>
        <w:pStyle w:val="PMZusatzinfo-Text"/>
        <w:rPr>
          <w:lang w:val="de-DE"/>
        </w:rPr>
      </w:pPr>
      <w:r w:rsidRPr="000C0030">
        <w:rPr>
          <w:lang w:val="de-DE"/>
        </w:rPr>
        <w:t xml:space="preserve">File: </w:t>
      </w:r>
      <w:r>
        <w:fldChar w:fldCharType="begin"/>
      </w:r>
      <w:r w:rsidRPr="000C0030">
        <w:rPr>
          <w:lang w:val="de-DE"/>
        </w:rPr>
        <w:instrText xml:space="preserve"> FILENAME   \* MERGEFORMAT </w:instrText>
      </w:r>
      <w:r>
        <w:fldChar w:fldCharType="separate"/>
      </w:r>
      <w:r w:rsidR="000C0030" w:rsidRPr="000C0030">
        <w:rPr>
          <w:noProof/>
          <w:lang w:val="de-DE"/>
        </w:rPr>
        <w:t>Pressemitteilung Neuer CEO_en_GB.docx</w:t>
      </w:r>
      <w:r>
        <w:rPr>
          <w:noProof/>
        </w:rPr>
        <w:fldChar w:fldCharType="end"/>
      </w:r>
      <w:r w:rsidRPr="000C0030">
        <w:rPr>
          <w:lang w:val="de-DE"/>
        </w:rPr>
        <w:t>x</w:t>
      </w:r>
    </w:p>
    <w:p w14:paraId="44A395C9" w14:textId="66999E29" w:rsidR="0053767B" w:rsidRPr="008B05BD" w:rsidRDefault="0053767B" w:rsidP="0053767B">
      <w:pPr>
        <w:pStyle w:val="PMZusatzinfo-Text"/>
      </w:pPr>
      <w:r>
        <w:t xml:space="preserve">Characters: </w:t>
      </w:r>
      <w:r w:rsidR="000C0030">
        <w:t>2.321</w:t>
      </w:r>
    </w:p>
    <w:p w14:paraId="52B62818" w14:textId="7CCC8DA6" w:rsidR="0053767B" w:rsidRPr="008B05BD" w:rsidRDefault="0053767B" w:rsidP="0053767B">
      <w:pPr>
        <w:pStyle w:val="PMZusatzinfo-Text"/>
      </w:pPr>
      <w:r>
        <w:t xml:space="preserve">Words: </w:t>
      </w:r>
      <w:r w:rsidR="000C0030">
        <w:t>342</w:t>
      </w:r>
    </w:p>
    <w:p w14:paraId="312D0606" w14:textId="77777777" w:rsidR="0053767B" w:rsidRPr="008B05BD" w:rsidRDefault="0053767B" w:rsidP="0053767B">
      <w:pPr>
        <w:pStyle w:val="PMZusatzinfo-Text"/>
      </w:pPr>
    </w:p>
    <w:p w14:paraId="274CDDD6" w14:textId="77777777" w:rsidR="0053767B" w:rsidRPr="008B05BD" w:rsidRDefault="0053767B" w:rsidP="0053767B">
      <w:pPr>
        <w:pStyle w:val="PMZusatzinfo-Text"/>
      </w:pPr>
      <w:r>
        <w:t>This and other press releases are available for download from our website at www.arburg.com/de/presse/ (www.arburg.com/en/press/)</w:t>
      </w:r>
    </w:p>
    <w:p w14:paraId="4AE7236C" w14:textId="77777777" w:rsidR="0053767B" w:rsidRPr="008B05BD" w:rsidRDefault="0053767B" w:rsidP="0053767B">
      <w:pPr>
        <w:pStyle w:val="PMZusatzinfo-Text"/>
      </w:pPr>
    </w:p>
    <w:p w14:paraId="2046C76B" w14:textId="77777777" w:rsidR="0053767B" w:rsidRPr="008B05BD" w:rsidRDefault="0053767B" w:rsidP="0053767B">
      <w:pPr>
        <w:pStyle w:val="PMZusatzinfo-Text"/>
      </w:pPr>
    </w:p>
    <w:p w14:paraId="565D1DE6" w14:textId="77777777" w:rsidR="0053767B" w:rsidRPr="008B05BD" w:rsidRDefault="0053767B" w:rsidP="0053767B">
      <w:pPr>
        <w:pStyle w:val="PMZusatzinfo-Headline"/>
      </w:pPr>
      <w:r>
        <w:t>Contact</w:t>
      </w:r>
    </w:p>
    <w:p w14:paraId="4D50EC14" w14:textId="77777777" w:rsidR="0053767B" w:rsidRPr="008B05BD" w:rsidRDefault="0053767B" w:rsidP="0053767B">
      <w:pPr>
        <w:pStyle w:val="PMZusatzinfo-Text"/>
      </w:pPr>
      <w:r>
        <w:t>ARBURG GmbH + Co KG</w:t>
      </w:r>
    </w:p>
    <w:p w14:paraId="347D87D8" w14:textId="77777777" w:rsidR="0053767B" w:rsidRPr="008B05BD" w:rsidRDefault="0053767B" w:rsidP="0053767B">
      <w:pPr>
        <w:pStyle w:val="PMZusatzinfo-Text"/>
      </w:pPr>
      <w:r>
        <w:t>Press office</w:t>
      </w:r>
    </w:p>
    <w:p w14:paraId="4ED1355F" w14:textId="77777777" w:rsidR="0053767B" w:rsidRPr="00285C95" w:rsidRDefault="0053767B" w:rsidP="0053767B">
      <w:pPr>
        <w:pStyle w:val="PMZusatzinfo-Text"/>
        <w:rPr>
          <w:lang w:val="en-US"/>
        </w:rPr>
      </w:pPr>
      <w:r>
        <w:t>Susanne Palm</w:t>
      </w:r>
    </w:p>
    <w:p w14:paraId="4AF9576D" w14:textId="77777777" w:rsidR="0053767B" w:rsidRPr="00285C95" w:rsidRDefault="0053767B" w:rsidP="0053767B">
      <w:pPr>
        <w:pStyle w:val="PMZusatzinfo-Text"/>
        <w:rPr>
          <w:lang w:val="en-US"/>
        </w:rPr>
      </w:pPr>
      <w:r>
        <w:t>Dr Bettina Keck</w:t>
      </w:r>
    </w:p>
    <w:p w14:paraId="5A9BC93D" w14:textId="77777777" w:rsidR="0053767B" w:rsidRPr="00285C95" w:rsidRDefault="0053767B" w:rsidP="0053767B">
      <w:pPr>
        <w:pStyle w:val="PMZusatzinfo-Text"/>
        <w:rPr>
          <w:lang w:val="en-US"/>
        </w:rPr>
      </w:pPr>
      <w:proofErr w:type="spellStart"/>
      <w:r>
        <w:t>Postfach</w:t>
      </w:r>
      <w:proofErr w:type="spellEnd"/>
      <w:r>
        <w:t xml:space="preserve"> 1109</w:t>
      </w:r>
    </w:p>
    <w:p w14:paraId="2583FE6E" w14:textId="77777777" w:rsidR="0053767B" w:rsidRPr="00285C95" w:rsidRDefault="0053767B" w:rsidP="0053767B">
      <w:pPr>
        <w:pStyle w:val="PMZusatzinfo-Text"/>
        <w:rPr>
          <w:lang w:val="en-US"/>
        </w:rPr>
      </w:pPr>
      <w:r>
        <w:t>72286 Lossburg, Germany</w:t>
      </w:r>
    </w:p>
    <w:p w14:paraId="53C4908F" w14:textId="77777777" w:rsidR="0053767B" w:rsidRPr="00285C95" w:rsidRDefault="0053767B" w:rsidP="0053767B">
      <w:pPr>
        <w:pStyle w:val="PMZusatzinfo-Text"/>
        <w:rPr>
          <w:lang w:val="en-US"/>
        </w:rPr>
      </w:pPr>
      <w:r>
        <w:t>Tel.: +49 7446 33-3463</w:t>
      </w:r>
    </w:p>
    <w:p w14:paraId="36EAAC8B" w14:textId="77777777" w:rsidR="0053767B" w:rsidRPr="00285C95" w:rsidRDefault="0053767B" w:rsidP="0053767B">
      <w:pPr>
        <w:pStyle w:val="PMZusatzinfo-Text"/>
        <w:rPr>
          <w:lang w:val="en-US"/>
        </w:rPr>
      </w:pPr>
      <w:r>
        <w:t>Tel.: +49 7446 33-3259</w:t>
      </w:r>
    </w:p>
    <w:p w14:paraId="63EA2E3B" w14:textId="77777777" w:rsidR="0053767B" w:rsidRPr="008B05BD" w:rsidRDefault="0053767B" w:rsidP="0053767B">
      <w:pPr>
        <w:pStyle w:val="PMZusatzinfo-Text"/>
      </w:pPr>
      <w:r>
        <w:t>presse_service@arburg.com</w:t>
      </w:r>
    </w:p>
    <w:p w14:paraId="29FC7031" w14:textId="77777777" w:rsidR="0053767B" w:rsidRPr="008B05BD" w:rsidRDefault="0053767B" w:rsidP="0053767B">
      <w:pPr>
        <w:pStyle w:val="PMZusatzinfo-Text"/>
      </w:pPr>
    </w:p>
    <w:p w14:paraId="5468CAB6" w14:textId="77777777" w:rsidR="0053767B" w:rsidRPr="008B05BD" w:rsidRDefault="0053767B" w:rsidP="0053767B">
      <w:pPr>
        <w:pStyle w:val="PMZusatzinfo-Text"/>
      </w:pPr>
    </w:p>
    <w:p w14:paraId="620099DA" w14:textId="77777777" w:rsidR="005D63BE" w:rsidRDefault="005D63BE" w:rsidP="008850AB">
      <w:pPr>
        <w:pStyle w:val="PMZusatzinfo-Headline"/>
      </w:pPr>
    </w:p>
    <w:p w14:paraId="48214D2A" w14:textId="77777777" w:rsidR="005D63BE" w:rsidRDefault="005D63BE" w:rsidP="008850AB">
      <w:pPr>
        <w:pStyle w:val="PMZusatzinfo-Headline"/>
      </w:pPr>
    </w:p>
    <w:p w14:paraId="533589D3" w14:textId="4C1B232D" w:rsidR="008850AB" w:rsidRPr="008B05BD" w:rsidRDefault="008850AB" w:rsidP="008850AB">
      <w:pPr>
        <w:pStyle w:val="PMZusatzinfo-Headline"/>
      </w:pPr>
      <w:r>
        <w:lastRenderedPageBreak/>
        <w:t>About Arburg</w:t>
      </w:r>
    </w:p>
    <w:p w14:paraId="7EE085FC" w14:textId="77777777" w:rsidR="00CB4DCE" w:rsidRDefault="009E752A" w:rsidP="009E752A">
      <w:pPr>
        <w:pStyle w:val="PMZusatzinfo-Text"/>
      </w:pPr>
      <w:r>
        <w:t xml:space="preserve">The German family-owned company, established in 1923, is one of the leading global manufacturers of injection moulding machines. The </w:t>
      </w:r>
      <w:bookmarkStart w:id="0" w:name="_Hlk207262775"/>
      <w:r>
        <w:t>Arburg</w:t>
      </w:r>
      <w:bookmarkEnd w:id="0"/>
      <w:r>
        <w:t xml:space="preserve"> family also includes </w:t>
      </w:r>
      <w:proofErr w:type="spellStart"/>
      <w:r>
        <w:t>AMKmotion</w:t>
      </w:r>
      <w:proofErr w:type="spellEnd"/>
      <w:r>
        <w:t>, which manufactures electric drive systems.</w:t>
      </w:r>
    </w:p>
    <w:p w14:paraId="36FC12AD" w14:textId="3EFE222E" w:rsidR="009E752A" w:rsidRPr="008B05BD" w:rsidRDefault="009E752A" w:rsidP="009E752A">
      <w:pPr>
        <w:pStyle w:val="PMZusatzinfo-Text"/>
      </w:pPr>
      <w:r>
        <w:t>Arburg’s portfolio for plastics processing includes Allrounder injection moulding machines, robotic systems and customer- and industry-specific turnkey solutions. It also includes digital products and services. 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7F655075" w14:textId="2B6E1138" w:rsidR="009E752A" w:rsidRPr="00AF2B93" w:rsidRDefault="009E752A" w:rsidP="009E752A">
      <w:pPr>
        <w:pStyle w:val="PMZusatzinfo-Text"/>
      </w:pPr>
      <w:r>
        <w:t xml:space="preserve">The company headquarters </w:t>
      </w:r>
      <w:proofErr w:type="gramStart"/>
      <w:r>
        <w:t>are located in</w:t>
      </w:r>
      <w:proofErr w:type="gramEnd"/>
      <w:r>
        <w:t xml:space="preserve"> Lossburg, Germany. In addition, Arburg has its own organisations at 37 locations in 27 countries and, together with trading partners, is represented in over 100 countries. Of a total of around 3,450 employees, some 2,850 </w:t>
      </w:r>
      <w:proofErr w:type="gramStart"/>
      <w:r>
        <w:t>work</w:t>
      </w:r>
      <w:proofErr w:type="gramEnd"/>
      <w:r>
        <w:t xml:space="preserve"> in Germany while around 600 are based in Arburg organisations around the world.</w:t>
      </w:r>
    </w:p>
    <w:p w14:paraId="6CCCA1FF" w14:textId="3F645765" w:rsidR="009E752A" w:rsidRPr="008B05BD" w:rsidRDefault="00CB4DCE" w:rsidP="009E752A">
      <w:pPr>
        <w:pStyle w:val="PMZusatzinfo-Text"/>
      </w:pPr>
      <w:r>
        <w:t>Arburg is certified in accordance with ISO 9001 (quality), ISO 14001 (environment), ISO 27001 (information security), ISO 29993 (training) and ISO 50001 (energy).</w:t>
      </w:r>
    </w:p>
    <w:p w14:paraId="016F9978" w14:textId="4C9BECA3" w:rsidR="000C463F" w:rsidRPr="008B05BD" w:rsidRDefault="009E752A" w:rsidP="009E752A">
      <w:pPr>
        <w:pStyle w:val="PMZusatzinfo-Text"/>
      </w:pPr>
      <w:r>
        <w:t>Further information: www.arburg.com, www.amk-motion.com.</w:t>
      </w:r>
    </w:p>
    <w:sectPr w:rsidR="000C463F" w:rsidRPr="008B05BD" w:rsidSect="0053767B">
      <w:headerReference w:type="default" r:id="rId9"/>
      <w:footerReference w:type="default" r:id="rId10"/>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BEB2" w14:textId="77777777" w:rsidR="00C517B0" w:rsidRDefault="00C517B0" w:rsidP="00A01FFE">
      <w:r>
        <w:separator/>
      </w:r>
    </w:p>
    <w:p w14:paraId="4A5AB6C3" w14:textId="77777777" w:rsidR="00C517B0" w:rsidRDefault="00C517B0"/>
  </w:endnote>
  <w:endnote w:type="continuationSeparator" w:id="0">
    <w:p w14:paraId="5D0B455D" w14:textId="77777777" w:rsidR="00C517B0" w:rsidRDefault="00C517B0" w:rsidP="00A01FFE">
      <w:r>
        <w:continuationSeparator/>
      </w:r>
    </w:p>
    <w:p w14:paraId="1470DE60" w14:textId="77777777" w:rsidR="00C517B0" w:rsidRDefault="00C51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D568" w14:textId="77777777" w:rsidR="006E2C8C" w:rsidRDefault="006E2C8C" w:rsidP="00EA6CD5">
    <w:pPr>
      <w:jc w:val="center"/>
    </w:pPr>
    <w:r>
      <w:rPr>
        <w:szCs w:val="20"/>
      </w:rPr>
      <w:t xml:space="preserve">Page </w:t>
    </w:r>
    <w:r>
      <w:rPr>
        <w:bCs/>
        <w:szCs w:val="20"/>
      </w:rPr>
      <w:fldChar w:fldCharType="begin"/>
    </w:r>
    <w:r w:rsidRPr="00B872B3">
      <w:rPr>
        <w:bCs/>
        <w:szCs w:val="20"/>
      </w:rPr>
      <w:instrText>PAGE  \* Arabic  \* MERGEFORMAT</w:instrText>
    </w:r>
    <w:r>
      <w:rPr>
        <w:bCs/>
        <w:szCs w:val="20"/>
      </w:rPr>
      <w:fldChar w:fldCharType="separate"/>
    </w:r>
    <w:r w:rsidR="00E761D3">
      <w:rPr>
        <w:bCs/>
        <w:noProof/>
        <w:szCs w:val="20"/>
      </w:rPr>
      <w:t>2</w:t>
    </w:r>
    <w:r>
      <w:fldChar w:fldCharType="end"/>
    </w:r>
    <w:r>
      <w:rPr>
        <w:szCs w:val="20"/>
      </w:rPr>
      <w:t xml:space="preserve"> of </w:t>
    </w:r>
    <w:r>
      <w:rPr>
        <w:bCs/>
        <w:szCs w:val="20"/>
      </w:rPr>
      <w:fldChar w:fldCharType="begin"/>
    </w:r>
    <w:r w:rsidRPr="00B872B3">
      <w:rPr>
        <w:bCs/>
        <w:szCs w:val="20"/>
      </w:rPr>
      <w:instrText>NUMPAGES  \* Arabic  \* MERGEFORMAT</w:instrText>
    </w:r>
    <w:r>
      <w:rPr>
        <w:bCs/>
        <w:szCs w:val="20"/>
      </w:rPr>
      <w:fldChar w:fldCharType="separate"/>
    </w:r>
    <w:r w:rsidR="00E761D3">
      <w:rPr>
        <w:bCs/>
        <w:noProof/>
        <w:szCs w:val="20"/>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D1DA" w14:textId="77777777" w:rsidR="00C517B0" w:rsidRDefault="00C517B0" w:rsidP="00A01FFE">
      <w:r>
        <w:separator/>
      </w:r>
    </w:p>
    <w:p w14:paraId="6B778237" w14:textId="77777777" w:rsidR="00C517B0" w:rsidRDefault="00C517B0"/>
  </w:footnote>
  <w:footnote w:type="continuationSeparator" w:id="0">
    <w:p w14:paraId="32F0F345" w14:textId="77777777" w:rsidR="00C517B0" w:rsidRDefault="00C517B0" w:rsidP="00A01FFE">
      <w:r>
        <w:continuationSeparator/>
      </w:r>
    </w:p>
    <w:p w14:paraId="60B17355" w14:textId="77777777" w:rsidR="00C517B0" w:rsidRDefault="00C51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6C7D" w14:textId="23B7D151" w:rsidR="00B87FBE" w:rsidRDefault="00C24AB1" w:rsidP="00BE30AE">
    <w:r>
      <w:rPr>
        <w:noProof/>
      </w:rPr>
      <mc:AlternateContent>
        <mc:Choice Requires="wps">
          <w:drawing>
            <wp:anchor distT="0" distB="0" distL="114300" distR="114300" simplePos="0" relativeHeight="251656704" behindDoc="0" locked="0" layoutInCell="0" allowOverlap="1" wp14:anchorId="341DB8E2" wp14:editId="5DE5DAE7">
              <wp:simplePos x="0" y="0"/>
              <wp:positionH relativeFrom="page">
                <wp:posOffset>1080135</wp:posOffset>
              </wp:positionH>
              <wp:positionV relativeFrom="page">
                <wp:posOffset>1223010</wp:posOffset>
              </wp:positionV>
              <wp:extent cx="4140200" cy="0"/>
              <wp:effectExtent l="0" t="0" r="0" b="0"/>
              <wp:wrapNone/>
              <wp:docPr id="201566759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E6251"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734A7843" wp14:editId="2F4FD3E9">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A90FFF"/>
    <w:multiLevelType w:val="multilevel"/>
    <w:tmpl w:val="DC1A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597901">
    <w:abstractNumId w:val="6"/>
  </w:num>
  <w:num w:numId="2" w16cid:durableId="239681219">
    <w:abstractNumId w:val="7"/>
  </w:num>
  <w:num w:numId="3" w16cid:durableId="903561500">
    <w:abstractNumId w:val="9"/>
  </w:num>
  <w:num w:numId="4" w16cid:durableId="996155256">
    <w:abstractNumId w:val="5"/>
  </w:num>
  <w:num w:numId="5" w16cid:durableId="1594312646">
    <w:abstractNumId w:val="4"/>
  </w:num>
  <w:num w:numId="6" w16cid:durableId="838738610">
    <w:abstractNumId w:val="8"/>
  </w:num>
  <w:num w:numId="7" w16cid:durableId="1744521735">
    <w:abstractNumId w:val="3"/>
  </w:num>
  <w:num w:numId="8" w16cid:durableId="760642409">
    <w:abstractNumId w:val="2"/>
  </w:num>
  <w:num w:numId="9" w16cid:durableId="1710497212">
    <w:abstractNumId w:val="1"/>
  </w:num>
  <w:num w:numId="10" w16cid:durableId="1074859080">
    <w:abstractNumId w:val="0"/>
  </w:num>
  <w:num w:numId="11" w16cid:durableId="2029018774">
    <w:abstractNumId w:val="12"/>
  </w:num>
  <w:num w:numId="12" w16cid:durableId="884878198">
    <w:abstractNumId w:val="11"/>
  </w:num>
  <w:num w:numId="13" w16cid:durableId="1937637732">
    <w:abstractNumId w:val="13"/>
  </w:num>
  <w:num w:numId="14" w16cid:durableId="1080516644">
    <w:abstractNumId w:val="10"/>
  </w:num>
  <w:num w:numId="15" w16cid:durableId="12044883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02FCA"/>
    <w:rsid w:val="0000601B"/>
    <w:rsid w:val="00015AA3"/>
    <w:rsid w:val="00016E8B"/>
    <w:rsid w:val="00020AB6"/>
    <w:rsid w:val="00023AED"/>
    <w:rsid w:val="0002661E"/>
    <w:rsid w:val="00031302"/>
    <w:rsid w:val="000323B5"/>
    <w:rsid w:val="00033806"/>
    <w:rsid w:val="0003592D"/>
    <w:rsid w:val="000443D6"/>
    <w:rsid w:val="00044544"/>
    <w:rsid w:val="00050BBC"/>
    <w:rsid w:val="00052CA9"/>
    <w:rsid w:val="000613AA"/>
    <w:rsid w:val="00064C6A"/>
    <w:rsid w:val="00073E35"/>
    <w:rsid w:val="000740CC"/>
    <w:rsid w:val="00075A75"/>
    <w:rsid w:val="00086A70"/>
    <w:rsid w:val="00087CCD"/>
    <w:rsid w:val="00092000"/>
    <w:rsid w:val="000978EF"/>
    <w:rsid w:val="000A0978"/>
    <w:rsid w:val="000B68EF"/>
    <w:rsid w:val="000C0030"/>
    <w:rsid w:val="000C463F"/>
    <w:rsid w:val="000D115F"/>
    <w:rsid w:val="000D17D0"/>
    <w:rsid w:val="000D3E6B"/>
    <w:rsid w:val="000D5811"/>
    <w:rsid w:val="000D5F36"/>
    <w:rsid w:val="000E18FB"/>
    <w:rsid w:val="000E1CD5"/>
    <w:rsid w:val="00100678"/>
    <w:rsid w:val="00102267"/>
    <w:rsid w:val="00105F5D"/>
    <w:rsid w:val="00113DC9"/>
    <w:rsid w:val="00113E79"/>
    <w:rsid w:val="0012605A"/>
    <w:rsid w:val="00136416"/>
    <w:rsid w:val="00136A7E"/>
    <w:rsid w:val="0015558A"/>
    <w:rsid w:val="00156959"/>
    <w:rsid w:val="001574D7"/>
    <w:rsid w:val="0015765F"/>
    <w:rsid w:val="001579D7"/>
    <w:rsid w:val="0016086F"/>
    <w:rsid w:val="00166B57"/>
    <w:rsid w:val="00167718"/>
    <w:rsid w:val="0017447C"/>
    <w:rsid w:val="001768E2"/>
    <w:rsid w:val="00177E1E"/>
    <w:rsid w:val="00181F56"/>
    <w:rsid w:val="00183DC9"/>
    <w:rsid w:val="0018413E"/>
    <w:rsid w:val="00184412"/>
    <w:rsid w:val="00187D20"/>
    <w:rsid w:val="001930DA"/>
    <w:rsid w:val="001B55AB"/>
    <w:rsid w:val="001B7CF8"/>
    <w:rsid w:val="001C30EC"/>
    <w:rsid w:val="001C47B6"/>
    <w:rsid w:val="001D696E"/>
    <w:rsid w:val="001D6B85"/>
    <w:rsid w:val="001E32E2"/>
    <w:rsid w:val="001E72CB"/>
    <w:rsid w:val="001E760F"/>
    <w:rsid w:val="001F6781"/>
    <w:rsid w:val="00200FDA"/>
    <w:rsid w:val="00205A50"/>
    <w:rsid w:val="00206486"/>
    <w:rsid w:val="00211F86"/>
    <w:rsid w:val="002260BB"/>
    <w:rsid w:val="0023045B"/>
    <w:rsid w:val="00246891"/>
    <w:rsid w:val="002536EE"/>
    <w:rsid w:val="002540DE"/>
    <w:rsid w:val="00254654"/>
    <w:rsid w:val="0026168F"/>
    <w:rsid w:val="00267E36"/>
    <w:rsid w:val="002730BA"/>
    <w:rsid w:val="00273527"/>
    <w:rsid w:val="00283BFE"/>
    <w:rsid w:val="002844FB"/>
    <w:rsid w:val="00285C95"/>
    <w:rsid w:val="00296AAE"/>
    <w:rsid w:val="002B6D18"/>
    <w:rsid w:val="002C6861"/>
    <w:rsid w:val="002C7546"/>
    <w:rsid w:val="002D3275"/>
    <w:rsid w:val="002E0A52"/>
    <w:rsid w:val="002E1DA2"/>
    <w:rsid w:val="002E2DFD"/>
    <w:rsid w:val="002F485A"/>
    <w:rsid w:val="00300A7C"/>
    <w:rsid w:val="00306545"/>
    <w:rsid w:val="00307BC6"/>
    <w:rsid w:val="0031448D"/>
    <w:rsid w:val="00316040"/>
    <w:rsid w:val="00340032"/>
    <w:rsid w:val="003605D5"/>
    <w:rsid w:val="00363724"/>
    <w:rsid w:val="0037429F"/>
    <w:rsid w:val="00374AD9"/>
    <w:rsid w:val="003764DD"/>
    <w:rsid w:val="00383550"/>
    <w:rsid w:val="00385372"/>
    <w:rsid w:val="003935C7"/>
    <w:rsid w:val="0039404D"/>
    <w:rsid w:val="003A1501"/>
    <w:rsid w:val="003B59CA"/>
    <w:rsid w:val="003C0E0C"/>
    <w:rsid w:val="003C34FF"/>
    <w:rsid w:val="003D43D6"/>
    <w:rsid w:val="003E294A"/>
    <w:rsid w:val="003E5A18"/>
    <w:rsid w:val="003E5AFB"/>
    <w:rsid w:val="003E694C"/>
    <w:rsid w:val="003F0F7B"/>
    <w:rsid w:val="003F2F48"/>
    <w:rsid w:val="0040355B"/>
    <w:rsid w:val="0042479E"/>
    <w:rsid w:val="0042792E"/>
    <w:rsid w:val="00435B81"/>
    <w:rsid w:val="004371A0"/>
    <w:rsid w:val="004372AB"/>
    <w:rsid w:val="004612E9"/>
    <w:rsid w:val="0047298F"/>
    <w:rsid w:val="0047395A"/>
    <w:rsid w:val="00474BA9"/>
    <w:rsid w:val="00475123"/>
    <w:rsid w:val="004767B0"/>
    <w:rsid w:val="004772DF"/>
    <w:rsid w:val="004775B5"/>
    <w:rsid w:val="004802E8"/>
    <w:rsid w:val="00481AC0"/>
    <w:rsid w:val="00481B45"/>
    <w:rsid w:val="00481DEE"/>
    <w:rsid w:val="0049374D"/>
    <w:rsid w:val="004A4D6D"/>
    <w:rsid w:val="004B1B21"/>
    <w:rsid w:val="004B4F95"/>
    <w:rsid w:val="004D5383"/>
    <w:rsid w:val="004D6033"/>
    <w:rsid w:val="004E618C"/>
    <w:rsid w:val="004E74D2"/>
    <w:rsid w:val="004F2D14"/>
    <w:rsid w:val="004F4BEC"/>
    <w:rsid w:val="004F7A7C"/>
    <w:rsid w:val="00504D61"/>
    <w:rsid w:val="00505D40"/>
    <w:rsid w:val="005100AD"/>
    <w:rsid w:val="00513A05"/>
    <w:rsid w:val="00515AF3"/>
    <w:rsid w:val="005206CE"/>
    <w:rsid w:val="00532179"/>
    <w:rsid w:val="00532AD4"/>
    <w:rsid w:val="00535CF7"/>
    <w:rsid w:val="0053767B"/>
    <w:rsid w:val="00541235"/>
    <w:rsid w:val="00544ECE"/>
    <w:rsid w:val="005521EC"/>
    <w:rsid w:val="0055227B"/>
    <w:rsid w:val="005553B3"/>
    <w:rsid w:val="00556EA3"/>
    <w:rsid w:val="00557529"/>
    <w:rsid w:val="00561806"/>
    <w:rsid w:val="00572157"/>
    <w:rsid w:val="005729A3"/>
    <w:rsid w:val="005733E3"/>
    <w:rsid w:val="00576638"/>
    <w:rsid w:val="00586FC4"/>
    <w:rsid w:val="00591506"/>
    <w:rsid w:val="005A00A6"/>
    <w:rsid w:val="005A6196"/>
    <w:rsid w:val="005C4F65"/>
    <w:rsid w:val="005C7562"/>
    <w:rsid w:val="005D63BE"/>
    <w:rsid w:val="005D6558"/>
    <w:rsid w:val="005D761F"/>
    <w:rsid w:val="005E56DA"/>
    <w:rsid w:val="005F4261"/>
    <w:rsid w:val="005F6F0C"/>
    <w:rsid w:val="005F7115"/>
    <w:rsid w:val="005F7CFD"/>
    <w:rsid w:val="00600635"/>
    <w:rsid w:val="006022ED"/>
    <w:rsid w:val="006132A8"/>
    <w:rsid w:val="0061789C"/>
    <w:rsid w:val="00626467"/>
    <w:rsid w:val="006461F2"/>
    <w:rsid w:val="006466CF"/>
    <w:rsid w:val="00654E92"/>
    <w:rsid w:val="00667AE1"/>
    <w:rsid w:val="00667B6E"/>
    <w:rsid w:val="0067239F"/>
    <w:rsid w:val="0067264F"/>
    <w:rsid w:val="00680910"/>
    <w:rsid w:val="0068442C"/>
    <w:rsid w:val="00693CE2"/>
    <w:rsid w:val="00693EA3"/>
    <w:rsid w:val="00697698"/>
    <w:rsid w:val="006A1370"/>
    <w:rsid w:val="006A3A65"/>
    <w:rsid w:val="006B1A90"/>
    <w:rsid w:val="006B448F"/>
    <w:rsid w:val="006B582D"/>
    <w:rsid w:val="006C2675"/>
    <w:rsid w:val="006E0247"/>
    <w:rsid w:val="006E0ACD"/>
    <w:rsid w:val="006E1F90"/>
    <w:rsid w:val="006E2C8C"/>
    <w:rsid w:val="006E35CD"/>
    <w:rsid w:val="006E4B61"/>
    <w:rsid w:val="006E7E96"/>
    <w:rsid w:val="00703F20"/>
    <w:rsid w:val="00720596"/>
    <w:rsid w:val="0072085D"/>
    <w:rsid w:val="00724783"/>
    <w:rsid w:val="007323B9"/>
    <w:rsid w:val="00733745"/>
    <w:rsid w:val="00737ECF"/>
    <w:rsid w:val="007401D1"/>
    <w:rsid w:val="00746A0D"/>
    <w:rsid w:val="00747406"/>
    <w:rsid w:val="007505D4"/>
    <w:rsid w:val="007553E1"/>
    <w:rsid w:val="00762205"/>
    <w:rsid w:val="00764401"/>
    <w:rsid w:val="00771073"/>
    <w:rsid w:val="007729BE"/>
    <w:rsid w:val="00787A8F"/>
    <w:rsid w:val="00791422"/>
    <w:rsid w:val="007973D3"/>
    <w:rsid w:val="00797CD2"/>
    <w:rsid w:val="007A5108"/>
    <w:rsid w:val="007A75EB"/>
    <w:rsid w:val="007B2294"/>
    <w:rsid w:val="007B365B"/>
    <w:rsid w:val="007C1DFA"/>
    <w:rsid w:val="007D4A4A"/>
    <w:rsid w:val="007E1A49"/>
    <w:rsid w:val="007E33B6"/>
    <w:rsid w:val="007E406F"/>
    <w:rsid w:val="007E7210"/>
    <w:rsid w:val="007F2106"/>
    <w:rsid w:val="00803306"/>
    <w:rsid w:val="0081427C"/>
    <w:rsid w:val="008142CE"/>
    <w:rsid w:val="00820D3E"/>
    <w:rsid w:val="008222A1"/>
    <w:rsid w:val="00822CCB"/>
    <w:rsid w:val="008237E7"/>
    <w:rsid w:val="008271B0"/>
    <w:rsid w:val="00827E6B"/>
    <w:rsid w:val="0083513B"/>
    <w:rsid w:val="00861CA8"/>
    <w:rsid w:val="0086510D"/>
    <w:rsid w:val="00880E6E"/>
    <w:rsid w:val="00880F58"/>
    <w:rsid w:val="00882B59"/>
    <w:rsid w:val="008850AB"/>
    <w:rsid w:val="008916C5"/>
    <w:rsid w:val="00892E44"/>
    <w:rsid w:val="008A3A73"/>
    <w:rsid w:val="008A4020"/>
    <w:rsid w:val="008A5483"/>
    <w:rsid w:val="008B05BD"/>
    <w:rsid w:val="008B3B47"/>
    <w:rsid w:val="008C0324"/>
    <w:rsid w:val="008C3C1C"/>
    <w:rsid w:val="008E4197"/>
    <w:rsid w:val="008F7B6A"/>
    <w:rsid w:val="009017C6"/>
    <w:rsid w:val="0091663A"/>
    <w:rsid w:val="00924394"/>
    <w:rsid w:val="009251A8"/>
    <w:rsid w:val="00927FBE"/>
    <w:rsid w:val="00934C94"/>
    <w:rsid w:val="009370A6"/>
    <w:rsid w:val="0094087D"/>
    <w:rsid w:val="00941070"/>
    <w:rsid w:val="0094712F"/>
    <w:rsid w:val="0095099C"/>
    <w:rsid w:val="009520F6"/>
    <w:rsid w:val="00954D3C"/>
    <w:rsid w:val="00954FEA"/>
    <w:rsid w:val="0096393E"/>
    <w:rsid w:val="009766A3"/>
    <w:rsid w:val="00992317"/>
    <w:rsid w:val="0099538C"/>
    <w:rsid w:val="009A090B"/>
    <w:rsid w:val="009A09E1"/>
    <w:rsid w:val="009A4E41"/>
    <w:rsid w:val="009B58D7"/>
    <w:rsid w:val="009B7B04"/>
    <w:rsid w:val="009C04F4"/>
    <w:rsid w:val="009C0948"/>
    <w:rsid w:val="009C5FA4"/>
    <w:rsid w:val="009E1BAD"/>
    <w:rsid w:val="009E2C43"/>
    <w:rsid w:val="009E6E33"/>
    <w:rsid w:val="009E752A"/>
    <w:rsid w:val="009F0029"/>
    <w:rsid w:val="009F098E"/>
    <w:rsid w:val="009F7465"/>
    <w:rsid w:val="00A00988"/>
    <w:rsid w:val="00A01FFE"/>
    <w:rsid w:val="00A0566B"/>
    <w:rsid w:val="00A06AE4"/>
    <w:rsid w:val="00A12CB9"/>
    <w:rsid w:val="00A162CA"/>
    <w:rsid w:val="00A25914"/>
    <w:rsid w:val="00A30AF4"/>
    <w:rsid w:val="00A3288E"/>
    <w:rsid w:val="00A35D8E"/>
    <w:rsid w:val="00A402D1"/>
    <w:rsid w:val="00A50C33"/>
    <w:rsid w:val="00A52331"/>
    <w:rsid w:val="00A525DB"/>
    <w:rsid w:val="00A53661"/>
    <w:rsid w:val="00A61AD4"/>
    <w:rsid w:val="00A64EE5"/>
    <w:rsid w:val="00A66D12"/>
    <w:rsid w:val="00A73C8E"/>
    <w:rsid w:val="00A7596D"/>
    <w:rsid w:val="00A76DF0"/>
    <w:rsid w:val="00A82D53"/>
    <w:rsid w:val="00A85D75"/>
    <w:rsid w:val="00A934E0"/>
    <w:rsid w:val="00A9455B"/>
    <w:rsid w:val="00AA3965"/>
    <w:rsid w:val="00AA545A"/>
    <w:rsid w:val="00AA5D91"/>
    <w:rsid w:val="00AA6ADB"/>
    <w:rsid w:val="00AB3868"/>
    <w:rsid w:val="00AB62C2"/>
    <w:rsid w:val="00AD4D25"/>
    <w:rsid w:val="00AE4C7B"/>
    <w:rsid w:val="00AF0340"/>
    <w:rsid w:val="00AF07A3"/>
    <w:rsid w:val="00AF2B93"/>
    <w:rsid w:val="00B06F55"/>
    <w:rsid w:val="00B10FC2"/>
    <w:rsid w:val="00B112C3"/>
    <w:rsid w:val="00B229F8"/>
    <w:rsid w:val="00B25156"/>
    <w:rsid w:val="00B26FC9"/>
    <w:rsid w:val="00B3057A"/>
    <w:rsid w:val="00B31B63"/>
    <w:rsid w:val="00B344DD"/>
    <w:rsid w:val="00B5129C"/>
    <w:rsid w:val="00B61F23"/>
    <w:rsid w:val="00B63F1F"/>
    <w:rsid w:val="00B6736B"/>
    <w:rsid w:val="00B75377"/>
    <w:rsid w:val="00B766CA"/>
    <w:rsid w:val="00B8235A"/>
    <w:rsid w:val="00B86B63"/>
    <w:rsid w:val="00B87FBE"/>
    <w:rsid w:val="00B90362"/>
    <w:rsid w:val="00B9179B"/>
    <w:rsid w:val="00BA703F"/>
    <w:rsid w:val="00BB3295"/>
    <w:rsid w:val="00BC7D17"/>
    <w:rsid w:val="00BD4EA5"/>
    <w:rsid w:val="00BE30AE"/>
    <w:rsid w:val="00BE30E3"/>
    <w:rsid w:val="00BE382E"/>
    <w:rsid w:val="00BE7CAD"/>
    <w:rsid w:val="00BF0634"/>
    <w:rsid w:val="00BF4CF4"/>
    <w:rsid w:val="00C04B94"/>
    <w:rsid w:val="00C07D03"/>
    <w:rsid w:val="00C11D3F"/>
    <w:rsid w:val="00C16F4A"/>
    <w:rsid w:val="00C24AB1"/>
    <w:rsid w:val="00C3056F"/>
    <w:rsid w:val="00C331B3"/>
    <w:rsid w:val="00C3434A"/>
    <w:rsid w:val="00C378DC"/>
    <w:rsid w:val="00C510DF"/>
    <w:rsid w:val="00C517B0"/>
    <w:rsid w:val="00C6038A"/>
    <w:rsid w:val="00C67F92"/>
    <w:rsid w:val="00C7075A"/>
    <w:rsid w:val="00C80B3A"/>
    <w:rsid w:val="00C8372D"/>
    <w:rsid w:val="00C85284"/>
    <w:rsid w:val="00C92E46"/>
    <w:rsid w:val="00CA7F35"/>
    <w:rsid w:val="00CB1E7A"/>
    <w:rsid w:val="00CB4DCE"/>
    <w:rsid w:val="00CC43A2"/>
    <w:rsid w:val="00CC5FEA"/>
    <w:rsid w:val="00CC6789"/>
    <w:rsid w:val="00CF206B"/>
    <w:rsid w:val="00CF2C52"/>
    <w:rsid w:val="00CF5854"/>
    <w:rsid w:val="00D0250F"/>
    <w:rsid w:val="00D06F3D"/>
    <w:rsid w:val="00D155F3"/>
    <w:rsid w:val="00D267B0"/>
    <w:rsid w:val="00D26B90"/>
    <w:rsid w:val="00D40B9F"/>
    <w:rsid w:val="00D43D9A"/>
    <w:rsid w:val="00D448CF"/>
    <w:rsid w:val="00D471FE"/>
    <w:rsid w:val="00D52688"/>
    <w:rsid w:val="00D52E34"/>
    <w:rsid w:val="00D609B5"/>
    <w:rsid w:val="00D648BB"/>
    <w:rsid w:val="00D64B93"/>
    <w:rsid w:val="00D65A0C"/>
    <w:rsid w:val="00D703E6"/>
    <w:rsid w:val="00D77EEF"/>
    <w:rsid w:val="00D905C5"/>
    <w:rsid w:val="00D9129D"/>
    <w:rsid w:val="00D928A4"/>
    <w:rsid w:val="00D960BE"/>
    <w:rsid w:val="00DA280E"/>
    <w:rsid w:val="00DB1B6E"/>
    <w:rsid w:val="00DC12FA"/>
    <w:rsid w:val="00DC1482"/>
    <w:rsid w:val="00DC49E8"/>
    <w:rsid w:val="00DC7BC1"/>
    <w:rsid w:val="00DD3EE8"/>
    <w:rsid w:val="00DD6254"/>
    <w:rsid w:val="00DE4B6D"/>
    <w:rsid w:val="00DF4A91"/>
    <w:rsid w:val="00DF53D0"/>
    <w:rsid w:val="00E01A79"/>
    <w:rsid w:val="00E10EED"/>
    <w:rsid w:val="00E2444E"/>
    <w:rsid w:val="00E255E3"/>
    <w:rsid w:val="00E25E61"/>
    <w:rsid w:val="00E4097C"/>
    <w:rsid w:val="00E44A5E"/>
    <w:rsid w:val="00E50A94"/>
    <w:rsid w:val="00E56ED2"/>
    <w:rsid w:val="00E61236"/>
    <w:rsid w:val="00E62E93"/>
    <w:rsid w:val="00E653A2"/>
    <w:rsid w:val="00E67DD8"/>
    <w:rsid w:val="00E71F56"/>
    <w:rsid w:val="00E761D3"/>
    <w:rsid w:val="00E824ED"/>
    <w:rsid w:val="00E83521"/>
    <w:rsid w:val="00E85F2A"/>
    <w:rsid w:val="00E970E9"/>
    <w:rsid w:val="00EA1C2F"/>
    <w:rsid w:val="00EA6CD5"/>
    <w:rsid w:val="00EA7D5B"/>
    <w:rsid w:val="00EC4AA8"/>
    <w:rsid w:val="00EC6A09"/>
    <w:rsid w:val="00ED7D4B"/>
    <w:rsid w:val="00EE12AC"/>
    <w:rsid w:val="00EE6E34"/>
    <w:rsid w:val="00EF1FC5"/>
    <w:rsid w:val="00EF51C0"/>
    <w:rsid w:val="00EF52A7"/>
    <w:rsid w:val="00F16FD1"/>
    <w:rsid w:val="00F17E4B"/>
    <w:rsid w:val="00F21FEE"/>
    <w:rsid w:val="00F238FA"/>
    <w:rsid w:val="00F3766B"/>
    <w:rsid w:val="00F37A2C"/>
    <w:rsid w:val="00F40D73"/>
    <w:rsid w:val="00F43A4E"/>
    <w:rsid w:val="00F52D5C"/>
    <w:rsid w:val="00F55A03"/>
    <w:rsid w:val="00F56E3D"/>
    <w:rsid w:val="00F56F42"/>
    <w:rsid w:val="00F62D0E"/>
    <w:rsid w:val="00F643BE"/>
    <w:rsid w:val="00F65C64"/>
    <w:rsid w:val="00F74432"/>
    <w:rsid w:val="00F75E84"/>
    <w:rsid w:val="00F776F9"/>
    <w:rsid w:val="00F85828"/>
    <w:rsid w:val="00F96DA6"/>
    <w:rsid w:val="00FA21E5"/>
    <w:rsid w:val="00FA3206"/>
    <w:rsid w:val="00FB5E9A"/>
    <w:rsid w:val="00FC09C3"/>
    <w:rsid w:val="00FC1220"/>
    <w:rsid w:val="00FC2BF9"/>
    <w:rsid w:val="00FD51A6"/>
    <w:rsid w:val="00FD766F"/>
    <w:rsid w:val="00FE4A31"/>
    <w:rsid w:val="00FF11B9"/>
    <w:rsid w:val="00FF3044"/>
    <w:rsid w:val="00FF5BCE"/>
    <w:rsid w:val="00FF7A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A0D06"/>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berarbeitung">
    <w:name w:val="Revision"/>
    <w:hidden/>
    <w:uiPriority w:val="99"/>
    <w:semiHidden/>
    <w:rsid w:val="00F37A2C"/>
    <w:rPr>
      <w:rFonts w:ascii="Arial" w:hAnsi="Arial"/>
      <w:sz w:val="16"/>
      <w:szCs w:val="16"/>
    </w:rPr>
  </w:style>
  <w:style w:type="character" w:styleId="NichtaufgelsteErwhnung">
    <w:name w:val="Unresolved Mention"/>
    <w:basedOn w:val="Absatz-Standardschriftart"/>
    <w:uiPriority w:val="99"/>
    <w:semiHidden/>
    <w:unhideWhenUsed/>
    <w:rsid w:val="00EC6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3123">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941957954">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a.arburg.com/web/8c5024d3c0f5cd83/dr--volker-nille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4077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Palm, Susanne</cp:lastModifiedBy>
  <cp:revision>13</cp:revision>
  <cp:lastPrinted>2026-01-12T14:21:00Z</cp:lastPrinted>
  <dcterms:created xsi:type="dcterms:W3CDTF">2026-01-09T06:31:00Z</dcterms:created>
  <dcterms:modified xsi:type="dcterms:W3CDTF">2026-01-12T14:21:00Z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2024-11-22T10:21:55Z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47675d7b-9413-4dda-a71e-e9b8525ba856</vt:lpwstr>
  </property>
  <property fmtid="{D5CDD505-2E9C-101B-9397-08002B2CF9AE}" pid="8" name="MSIP_Label_557a7f11-da99-4950-a581-133fd7833d97_ContentBits">
    <vt:lpwstr>0</vt:lpwstr>
  </property>
</Properties>
</file>