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8395" w14:textId="6A241A1C" w:rsidR="00FD51A6" w:rsidRPr="00C1298C" w:rsidRDefault="00362577" w:rsidP="00FD51A6">
      <w:pPr>
        <w:pStyle w:val="FormatvorlagePMHeadline"/>
        <w:rPr>
          <w:rFonts w:cs="Arial"/>
          <w:sz w:val="24"/>
          <w:szCs w:val="24"/>
          <w:u w:val="none"/>
          <w:lang w:val="en-US"/>
        </w:rPr>
      </w:pPr>
      <w:r w:rsidRPr="00C1298C">
        <w:rPr>
          <w:rFonts w:cs="Arial"/>
          <w:sz w:val="28"/>
          <w:szCs w:val="28"/>
          <w:u w:val="none"/>
          <w:lang w:val="en-US"/>
        </w:rPr>
        <w:t xml:space="preserve">New Regional Manager </w:t>
      </w:r>
      <w:r w:rsidR="00E9446A" w:rsidRPr="00C1298C">
        <w:rPr>
          <w:rFonts w:cs="Arial"/>
          <w:sz w:val="28"/>
          <w:szCs w:val="28"/>
          <w:u w:val="none"/>
          <w:lang w:val="en-US"/>
        </w:rPr>
        <w:t xml:space="preserve">APAC </w:t>
      </w:r>
      <w:r w:rsidRPr="00C1298C">
        <w:rPr>
          <w:rFonts w:cs="Arial"/>
          <w:sz w:val="28"/>
          <w:szCs w:val="28"/>
          <w:u w:val="none"/>
          <w:lang w:val="en-US"/>
        </w:rPr>
        <w:t>at A</w:t>
      </w:r>
      <w:r w:rsidR="001B12F8">
        <w:rPr>
          <w:rFonts w:cs="Arial"/>
          <w:sz w:val="28"/>
          <w:szCs w:val="28"/>
          <w:u w:val="none"/>
          <w:lang w:val="en-US"/>
        </w:rPr>
        <w:t>rburg</w:t>
      </w:r>
    </w:p>
    <w:p w14:paraId="7D5BB874" w14:textId="1B540893" w:rsidR="0053767B" w:rsidRPr="00C1298C" w:rsidRDefault="00917E86" w:rsidP="000613AA">
      <w:pPr>
        <w:pStyle w:val="FormatvorlagePMHeadline"/>
        <w:rPr>
          <w:lang w:val="en-US"/>
        </w:rPr>
      </w:pPr>
      <w:r w:rsidRPr="00C1298C">
        <w:rPr>
          <w:lang w:val="en-US"/>
        </w:rPr>
        <w:t xml:space="preserve">Bharat Sharma </w:t>
      </w:r>
      <w:r w:rsidR="008D06E1" w:rsidRPr="00C1298C">
        <w:rPr>
          <w:lang w:val="en-US"/>
        </w:rPr>
        <w:t xml:space="preserve">reinforces </w:t>
      </w:r>
      <w:r w:rsidR="008D06E1" w:rsidRPr="00C1298C">
        <w:rPr>
          <w:snapToGrid w:val="0"/>
          <w:lang w:val="en-US"/>
        </w:rPr>
        <w:t xml:space="preserve">the international management team </w:t>
      </w:r>
    </w:p>
    <w:p w14:paraId="42C0255D" w14:textId="77777777" w:rsidR="0053767B" w:rsidRPr="00C1298C" w:rsidRDefault="0053767B" w:rsidP="0053767B">
      <w:pPr>
        <w:pStyle w:val="PMSubline"/>
        <w:numPr>
          <w:ilvl w:val="0"/>
          <w:numId w:val="0"/>
        </w:numPr>
        <w:rPr>
          <w:lang w:val="en-US"/>
        </w:rPr>
      </w:pPr>
    </w:p>
    <w:p w14:paraId="606637ED" w14:textId="58157220" w:rsidR="0053767B" w:rsidRPr="00C1298C" w:rsidRDefault="001D48FB" w:rsidP="0053767B">
      <w:pPr>
        <w:pStyle w:val="PMSubline"/>
        <w:rPr>
          <w:lang w:val="en-US"/>
        </w:rPr>
      </w:pPr>
      <w:r>
        <w:rPr>
          <w:lang w:val="en-US"/>
        </w:rPr>
        <w:t>Reinforcement</w:t>
      </w:r>
      <w:r w:rsidR="00362577" w:rsidRPr="00C1298C">
        <w:rPr>
          <w:lang w:val="en-US"/>
        </w:rPr>
        <w:t xml:space="preserve">: Bharat Sharma </w:t>
      </w:r>
      <w:r w:rsidR="00E93EB0" w:rsidRPr="00C1298C">
        <w:rPr>
          <w:lang w:val="en-US"/>
        </w:rPr>
        <w:t xml:space="preserve">takes over as </w:t>
      </w:r>
      <w:r w:rsidR="00056A67" w:rsidRPr="00C1298C">
        <w:rPr>
          <w:lang w:val="en-US"/>
        </w:rPr>
        <w:t xml:space="preserve">Regional Manager </w:t>
      </w:r>
      <w:r w:rsidR="00FD29A9" w:rsidRPr="00C1298C">
        <w:rPr>
          <w:lang w:val="en-US"/>
        </w:rPr>
        <w:t xml:space="preserve">for the </w:t>
      </w:r>
      <w:r w:rsidR="005E02AF" w:rsidRPr="00C1298C">
        <w:rPr>
          <w:lang w:val="en-US"/>
        </w:rPr>
        <w:t xml:space="preserve">Asia-Pacific </w:t>
      </w:r>
      <w:r w:rsidR="00FD29A9" w:rsidRPr="00C1298C">
        <w:rPr>
          <w:lang w:val="en-US"/>
        </w:rPr>
        <w:t>region</w:t>
      </w:r>
    </w:p>
    <w:p w14:paraId="1B17F471" w14:textId="2BB3FD49" w:rsidR="009A1551" w:rsidRPr="00C1298C" w:rsidRDefault="00FD29A9" w:rsidP="00D0250F">
      <w:pPr>
        <w:pStyle w:val="PMSubline"/>
        <w:rPr>
          <w:lang w:val="en-US"/>
        </w:rPr>
      </w:pPr>
      <w:r w:rsidRPr="00C1298C">
        <w:rPr>
          <w:lang w:val="en-US"/>
        </w:rPr>
        <w:t xml:space="preserve">Experience: </w:t>
      </w:r>
      <w:r w:rsidR="000913AE">
        <w:rPr>
          <w:lang w:val="en-US"/>
        </w:rPr>
        <w:t>I</w:t>
      </w:r>
      <w:r w:rsidR="001606E2" w:rsidRPr="00C1298C">
        <w:rPr>
          <w:lang w:val="en-US"/>
        </w:rPr>
        <w:t xml:space="preserve">nternational expertise </w:t>
      </w:r>
      <w:r w:rsidR="009A1551" w:rsidRPr="00C1298C">
        <w:rPr>
          <w:lang w:val="en-US"/>
        </w:rPr>
        <w:t>in industrial automation and market development</w:t>
      </w:r>
    </w:p>
    <w:p w14:paraId="711E196C" w14:textId="45BE410D" w:rsidR="0053767B" w:rsidRPr="00C1298C" w:rsidRDefault="00A8656E" w:rsidP="008C0A60">
      <w:pPr>
        <w:pStyle w:val="PMSubline"/>
        <w:rPr>
          <w:lang w:val="en-US"/>
        </w:rPr>
      </w:pPr>
      <w:r w:rsidRPr="00C1298C">
        <w:rPr>
          <w:lang w:val="en-US"/>
        </w:rPr>
        <w:t xml:space="preserve">Objective: </w:t>
      </w:r>
      <w:r w:rsidR="009F558E" w:rsidRPr="00C1298C">
        <w:rPr>
          <w:lang w:val="en-US"/>
        </w:rPr>
        <w:t xml:space="preserve">Further expansion </w:t>
      </w:r>
      <w:r w:rsidR="0013050B" w:rsidRPr="00C1298C">
        <w:rPr>
          <w:lang w:val="en-US"/>
        </w:rPr>
        <w:t>of A</w:t>
      </w:r>
      <w:r w:rsidR="00C1298C">
        <w:rPr>
          <w:lang w:val="en-US"/>
        </w:rPr>
        <w:t>rburg</w:t>
      </w:r>
      <w:r w:rsidR="0013050B" w:rsidRPr="00C1298C">
        <w:rPr>
          <w:lang w:val="en-US"/>
        </w:rPr>
        <w:t xml:space="preserve">’s </w:t>
      </w:r>
      <w:r w:rsidRPr="00C1298C">
        <w:rPr>
          <w:lang w:val="en-US"/>
        </w:rPr>
        <w:t xml:space="preserve">market position </w:t>
      </w:r>
      <w:r w:rsidR="009F558E" w:rsidRPr="00C1298C">
        <w:rPr>
          <w:lang w:val="en-US"/>
        </w:rPr>
        <w:t xml:space="preserve">and customer focus </w:t>
      </w:r>
    </w:p>
    <w:p w14:paraId="7244B8B9" w14:textId="77777777" w:rsidR="009F558E" w:rsidRPr="00C1298C" w:rsidRDefault="009F558E" w:rsidP="009F558E">
      <w:pPr>
        <w:pStyle w:val="PMSubline"/>
        <w:numPr>
          <w:ilvl w:val="0"/>
          <w:numId w:val="0"/>
        </w:numPr>
        <w:ind w:left="360"/>
        <w:rPr>
          <w:lang w:val="en-US"/>
        </w:rPr>
      </w:pPr>
    </w:p>
    <w:p w14:paraId="2AC2420A" w14:textId="7CFC3562" w:rsidR="0053767B" w:rsidRPr="00C1298C" w:rsidRDefault="00AA545A" w:rsidP="0053767B">
      <w:pPr>
        <w:pStyle w:val="PMOrtDatum"/>
        <w:rPr>
          <w:lang w:val="en-US"/>
        </w:rPr>
      </w:pPr>
      <w:r w:rsidRPr="00850AD3">
        <w:rPr>
          <w:lang w:val="en-US"/>
        </w:rPr>
        <w:t>Lossburg</w:t>
      </w:r>
      <w:r w:rsidR="0053767B" w:rsidRPr="00850AD3">
        <w:rPr>
          <w:lang w:val="en-US"/>
        </w:rPr>
        <w:t>,</w:t>
      </w:r>
      <w:r w:rsidRPr="00850AD3">
        <w:rPr>
          <w:lang w:val="en-US"/>
        </w:rPr>
        <w:t xml:space="preserve"> </w:t>
      </w:r>
      <w:r w:rsidR="007D2543" w:rsidRPr="00850AD3">
        <w:rPr>
          <w:lang w:val="en-US"/>
        </w:rPr>
        <w:t>26</w:t>
      </w:r>
      <w:r w:rsidR="000913AE" w:rsidRPr="00850AD3">
        <w:rPr>
          <w:lang w:val="en-US"/>
        </w:rPr>
        <w:t>/10</w:t>
      </w:r>
      <w:r w:rsidR="00C85248">
        <w:rPr>
          <w:lang w:val="en-US"/>
        </w:rPr>
        <w:t>/</w:t>
      </w:r>
      <w:r w:rsidR="00362577" w:rsidRPr="00850AD3">
        <w:rPr>
          <w:lang w:val="en-US"/>
        </w:rPr>
        <w:t>2026</w:t>
      </w:r>
    </w:p>
    <w:p w14:paraId="2CF349F3" w14:textId="37946A6A" w:rsidR="00BB31D3" w:rsidRPr="00C1298C" w:rsidRDefault="00362577" w:rsidP="00D0250F">
      <w:pPr>
        <w:pStyle w:val="PMVorspann"/>
        <w:rPr>
          <w:snapToGrid w:val="0"/>
          <w:lang w:val="en-US"/>
        </w:rPr>
      </w:pPr>
      <w:r w:rsidRPr="00C1298C">
        <w:rPr>
          <w:lang w:val="en-US"/>
        </w:rPr>
        <w:t xml:space="preserve">With effect from 1 October 2026, Arburg has </w:t>
      </w:r>
      <w:r w:rsidR="00AB20CD">
        <w:rPr>
          <w:lang w:val="en-US"/>
        </w:rPr>
        <w:t>reinforced</w:t>
      </w:r>
      <w:r w:rsidR="008D1014" w:rsidRPr="008D1014">
        <w:rPr>
          <w:lang w:val="en-US"/>
        </w:rPr>
        <w:t xml:space="preserve"> </w:t>
      </w:r>
      <w:r w:rsidRPr="00C1298C">
        <w:rPr>
          <w:lang w:val="en-US"/>
        </w:rPr>
        <w:t xml:space="preserve">its </w:t>
      </w:r>
      <w:r w:rsidRPr="00C1298C">
        <w:rPr>
          <w:snapToGrid w:val="0"/>
          <w:lang w:val="en-US"/>
        </w:rPr>
        <w:t>international management team</w:t>
      </w:r>
      <w:r w:rsidRPr="00C1298C">
        <w:rPr>
          <w:lang w:val="en-US"/>
        </w:rPr>
        <w:t xml:space="preserve">: </w:t>
      </w:r>
      <w:r w:rsidRPr="00C1298C">
        <w:rPr>
          <w:bCs/>
          <w:snapToGrid w:val="0"/>
          <w:lang w:val="en-US"/>
        </w:rPr>
        <w:t xml:space="preserve">Bharat Sharma </w:t>
      </w:r>
      <w:r w:rsidRPr="00C1298C">
        <w:rPr>
          <w:lang w:val="en-US"/>
        </w:rPr>
        <w:t>has taken on the role</w:t>
      </w:r>
      <w:r w:rsidR="00211502" w:rsidRPr="00C1298C">
        <w:rPr>
          <w:lang w:val="en-US"/>
        </w:rPr>
        <w:t xml:space="preserve"> of Regional Manager APAC</w:t>
      </w:r>
      <w:r w:rsidRPr="00C1298C">
        <w:rPr>
          <w:snapToGrid w:val="0"/>
          <w:lang w:val="en-US"/>
        </w:rPr>
        <w:t>,</w:t>
      </w:r>
      <w:r w:rsidR="00211502" w:rsidRPr="00C1298C">
        <w:rPr>
          <w:lang w:val="en-US"/>
        </w:rPr>
        <w:t xml:space="preserve"> </w:t>
      </w:r>
      <w:r w:rsidRPr="00C1298C">
        <w:rPr>
          <w:lang w:val="en-US"/>
        </w:rPr>
        <w:t xml:space="preserve">assuming responsibility for </w:t>
      </w:r>
      <w:r w:rsidRPr="00C1298C">
        <w:rPr>
          <w:snapToGrid w:val="0"/>
          <w:lang w:val="en-US"/>
        </w:rPr>
        <w:t xml:space="preserve">the Asia-Pacific region. </w:t>
      </w:r>
      <w:r w:rsidR="001C0F42" w:rsidRPr="00C1298C">
        <w:rPr>
          <w:snapToGrid w:val="0"/>
          <w:lang w:val="en-US"/>
        </w:rPr>
        <w:t>Within this sales region</w:t>
      </w:r>
      <w:r w:rsidRPr="00C1298C">
        <w:rPr>
          <w:snapToGrid w:val="0"/>
          <w:lang w:val="en-US"/>
        </w:rPr>
        <w:t xml:space="preserve">, </w:t>
      </w:r>
      <w:r w:rsidR="00BB31D3" w:rsidRPr="00C1298C">
        <w:rPr>
          <w:snapToGrid w:val="0"/>
          <w:lang w:val="en-US"/>
        </w:rPr>
        <w:t xml:space="preserve">the company </w:t>
      </w:r>
      <w:r w:rsidR="006D0E1E" w:rsidRPr="00C1298C">
        <w:rPr>
          <w:snapToGrid w:val="0"/>
          <w:lang w:val="en-US"/>
        </w:rPr>
        <w:t xml:space="preserve">has </w:t>
      </w:r>
      <w:r w:rsidRPr="00C1298C">
        <w:rPr>
          <w:snapToGrid w:val="0"/>
          <w:lang w:val="en-US"/>
        </w:rPr>
        <w:t xml:space="preserve">its own subsidiaries in Malaysia, Indonesia, </w:t>
      </w:r>
      <w:r w:rsidR="0099680B" w:rsidRPr="00C1298C">
        <w:rPr>
          <w:snapToGrid w:val="0"/>
          <w:lang w:val="en-US"/>
        </w:rPr>
        <w:t>Singapore</w:t>
      </w:r>
      <w:r w:rsidRPr="00C1298C">
        <w:rPr>
          <w:snapToGrid w:val="0"/>
          <w:lang w:val="en-US"/>
        </w:rPr>
        <w:t xml:space="preserve">, Taiwan, Thailand and Vietnam. The other countries </w:t>
      </w:r>
      <w:r w:rsidR="00723316" w:rsidRPr="00C1298C">
        <w:rPr>
          <w:snapToGrid w:val="0"/>
          <w:lang w:val="en-US"/>
        </w:rPr>
        <w:t xml:space="preserve">in the region </w:t>
      </w:r>
      <w:r w:rsidRPr="00C1298C">
        <w:rPr>
          <w:snapToGrid w:val="0"/>
          <w:lang w:val="en-US"/>
        </w:rPr>
        <w:t xml:space="preserve">are served by distribution partners, </w:t>
      </w:r>
      <w:r w:rsidR="001C0F42" w:rsidRPr="00C1298C">
        <w:rPr>
          <w:snapToGrid w:val="0"/>
          <w:lang w:val="en-US"/>
        </w:rPr>
        <w:t xml:space="preserve">some of whom </w:t>
      </w:r>
      <w:r w:rsidR="00BB31D3" w:rsidRPr="00C1298C">
        <w:rPr>
          <w:snapToGrid w:val="0"/>
          <w:lang w:val="en-US"/>
        </w:rPr>
        <w:t>have been working with Arburg for many decades.</w:t>
      </w:r>
    </w:p>
    <w:p w14:paraId="56BACDC6" w14:textId="77777777" w:rsidR="00BB31D3" w:rsidRPr="00C1298C" w:rsidRDefault="00BB31D3" w:rsidP="00362577">
      <w:pPr>
        <w:pStyle w:val="PMText"/>
        <w:rPr>
          <w:b/>
          <w:bCs/>
          <w:lang w:val="en-US"/>
        </w:rPr>
      </w:pPr>
    </w:p>
    <w:p w14:paraId="052B1154" w14:textId="77777777" w:rsidR="0063421A" w:rsidRDefault="00BB31D3" w:rsidP="00362577">
      <w:pPr>
        <w:pStyle w:val="PMText"/>
        <w:rPr>
          <w:lang w:val="en-US"/>
        </w:rPr>
      </w:pPr>
      <w:r w:rsidRPr="00C1298C">
        <w:rPr>
          <w:lang w:val="en-US"/>
        </w:rPr>
        <w:t xml:space="preserve">Bharat Sharma </w:t>
      </w:r>
      <w:r w:rsidR="00362577" w:rsidRPr="00C1298C">
        <w:rPr>
          <w:lang w:val="en-US"/>
        </w:rPr>
        <w:t xml:space="preserve">has many years’ </w:t>
      </w:r>
      <w:r w:rsidRPr="00C1298C">
        <w:rPr>
          <w:lang w:val="en-US"/>
        </w:rPr>
        <w:t xml:space="preserve">experience </w:t>
      </w:r>
      <w:r w:rsidR="00362577" w:rsidRPr="00C1298C">
        <w:rPr>
          <w:lang w:val="en-US"/>
        </w:rPr>
        <w:t>in industrial automation and has held senior positions at renowned companies. In these roles, his responsibilities included expanding strategic customer and partner networks, successfully developing international markets and leading global teams.</w:t>
      </w:r>
    </w:p>
    <w:p w14:paraId="3665B4D3" w14:textId="0EFE89C7" w:rsidR="00BB31D3" w:rsidRDefault="00373F8E" w:rsidP="00362577">
      <w:pPr>
        <w:pStyle w:val="PMText"/>
        <w:rPr>
          <w:lang w:val="en-US"/>
        </w:rPr>
      </w:pPr>
      <w:r w:rsidRPr="00373F8E">
        <w:rPr>
          <w:lang w:val="en-US"/>
        </w:rPr>
        <w:lastRenderedPageBreak/>
        <w:t>He has also achieved sustainability in terms of market and revenue growth and has successfully implemented key growth initiatives.</w:t>
      </w:r>
    </w:p>
    <w:p w14:paraId="32E30786" w14:textId="77777777" w:rsidR="00373F8E" w:rsidRPr="00C1298C" w:rsidRDefault="00373F8E" w:rsidP="00362577">
      <w:pPr>
        <w:pStyle w:val="PMText"/>
        <w:rPr>
          <w:lang w:val="en-US"/>
        </w:rPr>
      </w:pPr>
    </w:p>
    <w:p w14:paraId="209FF936" w14:textId="1383AB55" w:rsidR="004739EC" w:rsidRPr="00C1298C" w:rsidRDefault="00C1298C" w:rsidP="00362577">
      <w:pPr>
        <w:pStyle w:val="PMText"/>
        <w:rPr>
          <w:b/>
          <w:bCs/>
          <w:lang w:val="en-US"/>
        </w:rPr>
      </w:pPr>
      <w:r w:rsidRPr="00C1298C">
        <w:rPr>
          <w:b/>
          <w:bCs/>
          <w:lang w:val="en-US"/>
        </w:rPr>
        <w:t>Arburg</w:t>
      </w:r>
      <w:r w:rsidR="006875A1" w:rsidRPr="00C1298C">
        <w:rPr>
          <w:b/>
          <w:bCs/>
          <w:lang w:val="en-US"/>
        </w:rPr>
        <w:t xml:space="preserve"> expands in</w:t>
      </w:r>
      <w:r w:rsidR="001D4F65">
        <w:rPr>
          <w:b/>
          <w:bCs/>
          <w:lang w:val="en-US"/>
        </w:rPr>
        <w:t>to a</w:t>
      </w:r>
      <w:r w:rsidR="006875A1" w:rsidRPr="00C1298C">
        <w:rPr>
          <w:b/>
          <w:bCs/>
          <w:lang w:val="en-US"/>
        </w:rPr>
        <w:t xml:space="preserve"> key growth region</w:t>
      </w:r>
    </w:p>
    <w:p w14:paraId="2BDB7476" w14:textId="559E80CC" w:rsidR="003B2261" w:rsidRPr="003B2261" w:rsidRDefault="003B2261" w:rsidP="003B2261">
      <w:pPr>
        <w:pStyle w:val="PMText"/>
        <w:rPr>
          <w:lang w:val="en-GB"/>
        </w:rPr>
      </w:pPr>
      <w:r w:rsidRPr="003B2261">
        <w:rPr>
          <w:lang w:val="en-GB"/>
        </w:rPr>
        <w:t xml:space="preserve">In Bharat Sharma, Arburg has therefore gained an experienced leader with extensive international expertise and an in-depth understanding of the requirements of customers and markets in the Asia-Pacific region. </w:t>
      </w:r>
      <w:r w:rsidRPr="003B2261">
        <w:rPr>
          <w:lang w:val="en-GB"/>
        </w:rPr>
        <w:br/>
        <w:t>This ideally places the new Regional Manager APAC to expand Arburg’s market position in this key growth region and to further strengthen the company’s close ties with customers and partners.</w:t>
      </w:r>
    </w:p>
    <w:p w14:paraId="00B636A2" w14:textId="77777777" w:rsidR="00D97D03" w:rsidRPr="00D97D03" w:rsidRDefault="00D97D03" w:rsidP="00D97D03">
      <w:pPr>
        <w:pStyle w:val="PMText"/>
        <w:rPr>
          <w:lang w:val="en-GB"/>
        </w:rPr>
      </w:pPr>
      <w:r w:rsidRPr="00D97D03">
        <w:rPr>
          <w:lang w:val="en-GB"/>
        </w:rPr>
        <w:t>Zhao Tong will continue to be responsible for the China region. The Regional Manager for the Americas is Martin Baumann, with Steffen Eppler as Regional Manager for Europe.</w:t>
      </w:r>
    </w:p>
    <w:p w14:paraId="6725C824" w14:textId="77777777" w:rsidR="0053767B" w:rsidRPr="00D97D03" w:rsidRDefault="0053767B" w:rsidP="0012605A">
      <w:pPr>
        <w:pStyle w:val="PMText"/>
        <w:rPr>
          <w:lang w:val="en-GB"/>
        </w:rPr>
      </w:pPr>
    </w:p>
    <w:p w14:paraId="2F7BF621" w14:textId="77777777" w:rsidR="0053767B" w:rsidRPr="00C1298C" w:rsidRDefault="0053767B" w:rsidP="0053767B">
      <w:pPr>
        <w:pStyle w:val="PMHeadline"/>
        <w:rPr>
          <w:lang w:val="en-US"/>
        </w:rPr>
      </w:pPr>
      <w:r w:rsidRPr="00C1298C">
        <w:rPr>
          <w:lang w:val="en-US"/>
        </w:rPr>
        <w:t>Image</w:t>
      </w:r>
    </w:p>
    <w:p w14:paraId="419E1CCA" w14:textId="77777777" w:rsidR="0053767B" w:rsidRPr="00C1298C" w:rsidRDefault="0053767B" w:rsidP="0053767B">
      <w:pPr>
        <w:pStyle w:val="PMText"/>
        <w:rPr>
          <w:lang w:val="en-US"/>
        </w:rPr>
      </w:pPr>
    </w:p>
    <w:p w14:paraId="48F2360C" w14:textId="77777777" w:rsidR="00FE798C" w:rsidRPr="00FE798C" w:rsidRDefault="00FE798C" w:rsidP="00FE798C">
      <w:pPr>
        <w:pStyle w:val="PMBildunterschrift"/>
        <w:rPr>
          <w:lang w:val="en-US"/>
        </w:rPr>
      </w:pPr>
      <w:r w:rsidRPr="00FE798C">
        <w:rPr>
          <w:b/>
          <w:i w:val="0"/>
          <w:lang w:val="en-US"/>
        </w:rPr>
        <w:t>Sharma Bharat Regional Manager APAC</w:t>
      </w:r>
    </w:p>
    <w:p w14:paraId="2F62E828" w14:textId="77777777" w:rsidR="00FE798C" w:rsidRDefault="00FE798C" w:rsidP="00D0250F">
      <w:pPr>
        <w:pStyle w:val="PMBildunterschrift"/>
        <w:rPr>
          <w:lang w:val="en-US"/>
        </w:rPr>
      </w:pPr>
      <w:r>
        <w:rPr>
          <w:noProof/>
        </w:rPr>
        <w:drawing>
          <wp:inline distT="0" distB="0" distL="0" distR="0" wp14:anchorId="7EA203DC" wp14:editId="30BCE0C9">
            <wp:extent cx="3590723" cy="2695575"/>
            <wp:effectExtent l="0" t="0" r="0" b="0"/>
            <wp:docPr id="5161064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812" cy="270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F2975" w14:textId="0BBD64F1" w:rsidR="0053767B" w:rsidRPr="00C1298C" w:rsidRDefault="00D22958" w:rsidP="00D0250F">
      <w:pPr>
        <w:pStyle w:val="PMBildunterschrift"/>
        <w:rPr>
          <w:lang w:val="en-US"/>
        </w:rPr>
      </w:pPr>
      <w:r w:rsidRPr="00C1298C">
        <w:rPr>
          <w:lang w:val="en-US"/>
        </w:rPr>
        <w:lastRenderedPageBreak/>
        <w:t xml:space="preserve">Since 1 October 2026, Bharat Sharma </w:t>
      </w:r>
      <w:r w:rsidR="00A32B4D" w:rsidRPr="00C1298C">
        <w:rPr>
          <w:lang w:val="en-US"/>
        </w:rPr>
        <w:t xml:space="preserve">has been responsible for </w:t>
      </w:r>
      <w:r w:rsidR="00766646" w:rsidRPr="00C1298C">
        <w:rPr>
          <w:lang w:val="en-US"/>
        </w:rPr>
        <w:t xml:space="preserve">the </w:t>
      </w:r>
      <w:r w:rsidR="00A32B4D" w:rsidRPr="00C1298C">
        <w:rPr>
          <w:lang w:val="en-US"/>
        </w:rPr>
        <w:t xml:space="preserve">Asia-Pacific </w:t>
      </w:r>
      <w:r w:rsidRPr="00C1298C">
        <w:rPr>
          <w:lang w:val="en-US"/>
        </w:rPr>
        <w:t xml:space="preserve">sales region </w:t>
      </w:r>
      <w:r w:rsidR="00766646" w:rsidRPr="00C1298C">
        <w:rPr>
          <w:lang w:val="en-US"/>
        </w:rPr>
        <w:t xml:space="preserve">as </w:t>
      </w:r>
      <w:r w:rsidR="00C1298C">
        <w:rPr>
          <w:lang w:val="en-US"/>
        </w:rPr>
        <w:t>Arburg</w:t>
      </w:r>
      <w:r w:rsidR="00766646" w:rsidRPr="00C1298C">
        <w:rPr>
          <w:lang w:val="en-US"/>
        </w:rPr>
        <w:t>’s Regional Manager</w:t>
      </w:r>
      <w:r w:rsidR="00A32B4D" w:rsidRPr="00C1298C">
        <w:rPr>
          <w:lang w:val="en-US"/>
        </w:rPr>
        <w:t xml:space="preserve"> APAC</w:t>
      </w:r>
      <w:r w:rsidR="00B877A2" w:rsidRPr="00C1298C">
        <w:rPr>
          <w:lang w:val="en-US"/>
        </w:rPr>
        <w:t>.</w:t>
      </w:r>
    </w:p>
    <w:p w14:paraId="58765E92" w14:textId="77777777" w:rsidR="0053767B" w:rsidRPr="00C1298C" w:rsidRDefault="0053767B" w:rsidP="0053767B">
      <w:pPr>
        <w:pStyle w:val="PMBildquelle"/>
        <w:rPr>
          <w:lang w:val="en-US"/>
        </w:rPr>
      </w:pPr>
      <w:r w:rsidRPr="00C1298C">
        <w:rPr>
          <w:lang w:val="en-US"/>
        </w:rPr>
        <w:t>Photo: ARBURG</w:t>
      </w:r>
    </w:p>
    <w:p w14:paraId="382E6F25" w14:textId="77777777" w:rsidR="00C1298C" w:rsidRPr="007579B8" w:rsidRDefault="00C1298C" w:rsidP="00C1298C">
      <w:pPr>
        <w:pStyle w:val="PMZusatzinfo-Headline"/>
        <w:rPr>
          <w:sz w:val="22"/>
          <w:szCs w:val="22"/>
          <w:lang w:val="en-US"/>
        </w:rPr>
      </w:pPr>
      <w:r w:rsidRPr="007579B8">
        <w:rPr>
          <w:sz w:val="22"/>
          <w:szCs w:val="22"/>
          <w:lang w:val="en-US"/>
        </w:rPr>
        <w:t>Photo Download:</w:t>
      </w:r>
    </w:p>
    <w:p w14:paraId="3D5DA2AE" w14:textId="77777777" w:rsidR="002D4D9B" w:rsidRPr="002D4D9B" w:rsidRDefault="002D4D9B" w:rsidP="002D4D9B">
      <w:pPr>
        <w:pStyle w:val="PMZusatzinfo-Headline"/>
        <w:rPr>
          <w:b w:val="0"/>
          <w:lang w:val="en-US"/>
        </w:rPr>
      </w:pPr>
      <w:r>
        <w:fldChar w:fldCharType="begin"/>
      </w:r>
      <w:r w:rsidRPr="00B60865">
        <w:rPr>
          <w:lang w:val="en-US"/>
        </w:rPr>
        <w:instrText>HYPERLINK "https://media.arburg.com/web/4a698565e7485f92/regional-manager-apac-2026-press-release/"</w:instrText>
      </w:r>
      <w:r>
        <w:fldChar w:fldCharType="separate"/>
      </w:r>
      <w:r w:rsidRPr="002D4D9B">
        <w:rPr>
          <w:rStyle w:val="Hyperlink"/>
          <w:b w:val="0"/>
          <w:lang w:val="en-US"/>
        </w:rPr>
        <w:t>https://media.arburg.com/web/4a698565e7485f92/regional-manager-apac-2026-press-release/</w:t>
      </w:r>
      <w:r>
        <w:fldChar w:fldCharType="end"/>
      </w:r>
    </w:p>
    <w:p w14:paraId="6165F13D" w14:textId="77777777" w:rsidR="00C1298C" w:rsidRPr="00311A5D" w:rsidRDefault="00C1298C" w:rsidP="00C1298C">
      <w:pPr>
        <w:pStyle w:val="PMZusatzinfo-Headline"/>
        <w:rPr>
          <w:b w:val="0"/>
          <w:lang w:val="en-US"/>
        </w:rPr>
      </w:pPr>
    </w:p>
    <w:p w14:paraId="1EE4AB38" w14:textId="77777777" w:rsidR="00C1298C" w:rsidRPr="00311A5D" w:rsidRDefault="00C1298C" w:rsidP="00C1298C">
      <w:pPr>
        <w:pStyle w:val="PMZusatzinfo-Headline"/>
        <w:rPr>
          <w:b w:val="0"/>
          <w:lang w:val="en-US"/>
        </w:rPr>
      </w:pPr>
    </w:p>
    <w:p w14:paraId="45895910" w14:textId="77777777" w:rsidR="00C1298C" w:rsidRPr="005B0735" w:rsidRDefault="00C1298C" w:rsidP="00C1298C">
      <w:pPr>
        <w:pStyle w:val="PMZusatzinfo-Headline"/>
        <w:rPr>
          <w:lang w:val="en-US"/>
        </w:rPr>
      </w:pPr>
      <w:r>
        <w:rPr>
          <w:rFonts w:cs="Arial"/>
          <w:bCs/>
          <w:lang w:val="en-GB"/>
        </w:rPr>
        <w:t xml:space="preserve">Press release </w:t>
      </w:r>
    </w:p>
    <w:p w14:paraId="412A8CDC" w14:textId="5823DBD0" w:rsidR="00C1298C" w:rsidRPr="00C1298C" w:rsidRDefault="00C1298C" w:rsidP="00C1298C">
      <w:pPr>
        <w:pStyle w:val="PMZusatzinfo-Text"/>
      </w:pPr>
      <w:r w:rsidRPr="00C1298C">
        <w:rPr>
          <w:rFonts w:cs="Arial"/>
        </w:rPr>
        <w:t xml:space="preserve">File: </w:t>
      </w:r>
      <w:r w:rsidRPr="25732401">
        <w:rPr>
          <w:lang w:val="en-GB"/>
        </w:rPr>
        <w:fldChar w:fldCharType="begin"/>
      </w:r>
      <w:r w:rsidRPr="00C1298C">
        <w:instrText xml:space="preserve"> FILENAME   \* MERGEFORMAT </w:instrText>
      </w:r>
      <w:r w:rsidRPr="25732401">
        <w:rPr>
          <w:lang w:val="en-GB"/>
        </w:rPr>
        <w:fldChar w:fldCharType="separate"/>
      </w:r>
      <w:r w:rsidR="005150AE">
        <w:rPr>
          <w:noProof/>
        </w:rPr>
        <w:t>Pressemitteilung neuer Regionalleiter APAC 2026_en_GB.docx</w:t>
      </w:r>
      <w:r w:rsidRPr="25732401">
        <w:rPr>
          <w:lang w:val="en-GB"/>
        </w:rPr>
        <w:fldChar w:fldCharType="end"/>
      </w:r>
    </w:p>
    <w:p w14:paraId="186AA9CB" w14:textId="4DA32EE2" w:rsidR="00C1298C" w:rsidRPr="005B0735" w:rsidRDefault="00C1298C" w:rsidP="00C1298C">
      <w:pPr>
        <w:pStyle w:val="PMZusatzinfo-Text"/>
        <w:rPr>
          <w:lang w:val="en-US"/>
        </w:rPr>
      </w:pPr>
      <w:r>
        <w:rPr>
          <w:rFonts w:cs="Arial"/>
          <w:lang w:val="en-GB"/>
        </w:rPr>
        <w:t xml:space="preserve">Characters: </w:t>
      </w:r>
      <w:r w:rsidR="00C85248">
        <w:rPr>
          <w:rFonts w:cs="Arial"/>
          <w:lang w:val="en-GB"/>
        </w:rPr>
        <w:t>1,495</w:t>
      </w:r>
    </w:p>
    <w:p w14:paraId="4F008A5E" w14:textId="69A0C742" w:rsidR="00C1298C" w:rsidRPr="005B0735" w:rsidRDefault="00C1298C" w:rsidP="00C1298C">
      <w:pPr>
        <w:pStyle w:val="PMZusatzinfo-Text"/>
        <w:rPr>
          <w:lang w:val="en-US"/>
        </w:rPr>
      </w:pPr>
      <w:r>
        <w:rPr>
          <w:rFonts w:cs="Arial"/>
          <w:lang w:val="en-GB"/>
        </w:rPr>
        <w:t xml:space="preserve">Words: </w:t>
      </w:r>
      <w:r w:rsidR="00C85248">
        <w:rPr>
          <w:rFonts w:cs="Arial"/>
          <w:lang w:val="en-GB"/>
        </w:rPr>
        <w:t>220</w:t>
      </w:r>
    </w:p>
    <w:p w14:paraId="62C905C6" w14:textId="77777777" w:rsidR="00C1298C" w:rsidRPr="005B0735" w:rsidRDefault="00C1298C" w:rsidP="00C1298C">
      <w:pPr>
        <w:pStyle w:val="PMZusatzinfo-Text"/>
        <w:rPr>
          <w:lang w:val="en-US"/>
        </w:rPr>
      </w:pPr>
    </w:p>
    <w:p w14:paraId="54EF5DA9" w14:textId="77777777" w:rsidR="00C1298C" w:rsidRPr="005B0735" w:rsidRDefault="00C1298C" w:rsidP="00C1298C">
      <w:pPr>
        <w:pStyle w:val="PMZusatzinfo-Text"/>
        <w:rPr>
          <w:lang w:val="en-US"/>
        </w:rPr>
      </w:pPr>
      <w:r>
        <w:rPr>
          <w:rFonts w:cs="Arial"/>
          <w:lang w:val="en-GB"/>
        </w:rPr>
        <w:t>This and other press releases are available for download from our website at www.arburg.com/de/presse/ (www.arburg.com/en/press/)</w:t>
      </w:r>
    </w:p>
    <w:p w14:paraId="7DE90956" w14:textId="77777777" w:rsidR="00C1298C" w:rsidRPr="00311A5D" w:rsidRDefault="00C1298C" w:rsidP="00C1298C">
      <w:pPr>
        <w:pStyle w:val="PMZusatzinfo-Headline"/>
        <w:rPr>
          <w:b w:val="0"/>
          <w:lang w:val="en-US"/>
        </w:rPr>
      </w:pPr>
    </w:p>
    <w:p w14:paraId="6A6FA82D" w14:textId="77777777" w:rsidR="00C1298C" w:rsidRPr="00680C3F" w:rsidRDefault="00C1298C" w:rsidP="00C1298C">
      <w:pPr>
        <w:pStyle w:val="PMZusatzinfo-Headline"/>
        <w:rPr>
          <w:lang w:val="en-US"/>
        </w:rPr>
      </w:pPr>
      <w:r w:rsidRPr="00680C3F">
        <w:rPr>
          <w:rFonts w:cs="Arial"/>
          <w:bCs/>
          <w:lang w:val="en-GB"/>
        </w:rPr>
        <w:t>Contact</w:t>
      </w:r>
    </w:p>
    <w:p w14:paraId="5893AE6C" w14:textId="77777777" w:rsidR="00C1298C" w:rsidRPr="00680C3F" w:rsidRDefault="00C1298C" w:rsidP="00C1298C">
      <w:pPr>
        <w:pStyle w:val="PMZusatzinfo-Text"/>
        <w:rPr>
          <w:lang w:val="en-US"/>
        </w:rPr>
      </w:pPr>
      <w:r w:rsidRPr="00680C3F">
        <w:rPr>
          <w:rFonts w:cs="Arial"/>
          <w:lang w:val="en-GB"/>
        </w:rPr>
        <w:t>ARBURG GmbH + Co KG</w:t>
      </w:r>
    </w:p>
    <w:p w14:paraId="34974A8A" w14:textId="77777777" w:rsidR="00C1298C" w:rsidRPr="001B12F8" w:rsidRDefault="00C1298C" w:rsidP="00C1298C">
      <w:pPr>
        <w:pStyle w:val="PMZusatzinfo-Text"/>
        <w:rPr>
          <w:lang w:val="en-US"/>
        </w:rPr>
      </w:pPr>
      <w:r w:rsidRPr="00680C3F">
        <w:rPr>
          <w:rFonts w:cs="Arial"/>
          <w:lang w:val="en-GB"/>
        </w:rPr>
        <w:t>Press office</w:t>
      </w:r>
    </w:p>
    <w:p w14:paraId="2B1359CA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Susanne Palm</w:t>
      </w:r>
    </w:p>
    <w:p w14:paraId="20686311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Dr Bettina Keck</w:t>
      </w:r>
    </w:p>
    <w:p w14:paraId="5FAD3DFE" w14:textId="77777777" w:rsidR="00C1298C" w:rsidRPr="00850AD3" w:rsidRDefault="00C1298C" w:rsidP="00C1298C">
      <w:pPr>
        <w:pStyle w:val="PMZusatzinfo-Text"/>
        <w:rPr>
          <w:lang w:val="en-US"/>
        </w:rPr>
      </w:pPr>
      <w:proofErr w:type="spellStart"/>
      <w:r w:rsidRPr="00850AD3">
        <w:rPr>
          <w:rFonts w:cs="Arial"/>
          <w:lang w:val="en-US"/>
        </w:rPr>
        <w:t>Postfach</w:t>
      </w:r>
      <w:proofErr w:type="spellEnd"/>
      <w:r w:rsidRPr="00850AD3">
        <w:rPr>
          <w:rFonts w:cs="Arial"/>
          <w:lang w:val="en-US"/>
        </w:rPr>
        <w:t xml:space="preserve"> 1109</w:t>
      </w:r>
    </w:p>
    <w:p w14:paraId="143029AB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72286 Lossburg, Germany</w:t>
      </w:r>
    </w:p>
    <w:p w14:paraId="16BB4A48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Tel.: +49 (0)7446 33-3463</w:t>
      </w:r>
    </w:p>
    <w:p w14:paraId="2A1D78BC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Tel.: +49 (0)7446 33-3259</w:t>
      </w:r>
    </w:p>
    <w:p w14:paraId="47AD9033" w14:textId="77777777" w:rsidR="00C1298C" w:rsidRPr="00850AD3" w:rsidRDefault="00C1298C" w:rsidP="00C1298C">
      <w:pPr>
        <w:pStyle w:val="PMZusatzinfo-Text"/>
        <w:rPr>
          <w:lang w:val="en-US"/>
        </w:rPr>
      </w:pPr>
      <w:r w:rsidRPr="00850AD3">
        <w:rPr>
          <w:rFonts w:cs="Arial"/>
          <w:lang w:val="en-US"/>
        </w:rPr>
        <w:t>presse_service@arburg.com</w:t>
      </w:r>
    </w:p>
    <w:p w14:paraId="6881CE70" w14:textId="77777777" w:rsidR="00C1298C" w:rsidRPr="00850AD3" w:rsidRDefault="00C1298C" w:rsidP="00C1298C">
      <w:pPr>
        <w:pStyle w:val="PMZusatzinfo-Text"/>
        <w:rPr>
          <w:lang w:val="en-US"/>
        </w:rPr>
      </w:pPr>
    </w:p>
    <w:p w14:paraId="447FC7AA" w14:textId="77777777" w:rsidR="007D2543" w:rsidRPr="007D2543" w:rsidRDefault="007D2543" w:rsidP="007D2543">
      <w:pPr>
        <w:pStyle w:val="PMZusatzinfo-Headline"/>
        <w:rPr>
          <w:lang w:val="en-US"/>
        </w:rPr>
      </w:pPr>
      <w:r w:rsidRPr="007D2543">
        <w:rPr>
          <w:rFonts w:cs="Arial"/>
          <w:lang w:val="en-US"/>
        </w:rPr>
        <w:t>About Arburg</w:t>
      </w:r>
    </w:p>
    <w:p w14:paraId="751B8DBC" w14:textId="77777777" w:rsidR="007D2543" w:rsidRDefault="007D2543" w:rsidP="007D2543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Founded in 1923, the German family-owned company is one of the world's leading manufacturers of injection moulding machines. The portfolio for plastics processing </w:t>
      </w:r>
      <w:r>
        <w:rPr>
          <w:rFonts w:cs="Arial"/>
          <w:lang w:val="en-GB"/>
        </w:rPr>
        <w:t>encompasses</w:t>
      </w:r>
      <w:r w:rsidRPr="005A52B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Allrounder </w:t>
      </w:r>
      <w:r w:rsidRPr="005A52B0">
        <w:rPr>
          <w:rFonts w:cs="Arial"/>
          <w:lang w:val="en-GB"/>
        </w:rPr>
        <w:t>injection moulding machines, robot</w:t>
      </w:r>
      <w:r>
        <w:rPr>
          <w:rFonts w:cs="Arial"/>
          <w:lang w:val="en-GB"/>
        </w:rPr>
        <w:t>ic</w:t>
      </w:r>
      <w:r w:rsidRPr="005A52B0">
        <w:rPr>
          <w:rFonts w:cs="Arial"/>
          <w:lang w:val="en-GB"/>
        </w:rPr>
        <w:t xml:space="preserve"> systems </w:t>
      </w:r>
      <w:r>
        <w:rPr>
          <w:rFonts w:cs="Arial"/>
          <w:lang w:val="en-GB"/>
        </w:rPr>
        <w:t>as well as</w:t>
      </w:r>
      <w:r w:rsidRPr="005A52B0">
        <w:rPr>
          <w:rFonts w:cs="Arial"/>
          <w:lang w:val="en-GB"/>
        </w:rPr>
        <w:t xml:space="preserve"> turnkey solutions</w:t>
      </w:r>
      <w:r>
        <w:rPr>
          <w:rFonts w:cs="Arial"/>
          <w:lang w:val="en-GB"/>
        </w:rPr>
        <w:t xml:space="preserve"> that are designed </w:t>
      </w:r>
      <w:r w:rsidRPr="005A52B0">
        <w:rPr>
          <w:rFonts w:cs="Arial"/>
          <w:lang w:val="en-GB"/>
        </w:rPr>
        <w:t xml:space="preserve">customer- and industry-specific. </w:t>
      </w:r>
      <w:r>
        <w:rPr>
          <w:rFonts w:cs="Arial"/>
          <w:lang w:val="en-GB"/>
        </w:rPr>
        <w:t>This portfolio also includes d</w:t>
      </w:r>
      <w:r w:rsidRPr="005A52B0">
        <w:rPr>
          <w:rFonts w:cs="Arial"/>
          <w:lang w:val="en-GB"/>
        </w:rPr>
        <w:t>igital products and services.</w:t>
      </w:r>
      <w:r>
        <w:rPr>
          <w:rFonts w:cs="Arial"/>
          <w:lang w:val="en-GB"/>
        </w:rPr>
        <w:t xml:space="preserve"> </w:t>
      </w:r>
    </w:p>
    <w:p w14:paraId="3D19625A" w14:textId="77777777" w:rsidR="007D2543" w:rsidRDefault="007D2543" w:rsidP="007D2543">
      <w:pPr>
        <w:pStyle w:val="PMZusatzinfo-Text"/>
        <w:rPr>
          <w:rFonts w:cs="Arial"/>
          <w:lang w:val="en-GB"/>
        </w:rPr>
      </w:pPr>
      <w:r>
        <w:rPr>
          <w:rFonts w:cs="Arial"/>
          <w:lang w:val="en-GB"/>
        </w:rPr>
        <w:t xml:space="preserve">Stork IMM, a manufacturer of large, high-speed injection moulding machines for thin-walled packaging, and </w:t>
      </w:r>
      <w:proofErr w:type="spellStart"/>
      <w:r w:rsidRPr="00D85644">
        <w:rPr>
          <w:rFonts w:cs="Arial"/>
          <w:lang w:val="en-GB"/>
        </w:rPr>
        <w:t>AMKmotion</w:t>
      </w:r>
      <w:proofErr w:type="spellEnd"/>
      <w:r w:rsidRPr="00D85644">
        <w:rPr>
          <w:rFonts w:cs="Arial"/>
          <w:lang w:val="en-GB"/>
        </w:rPr>
        <w:t>, a manufacturer of electric drive technology</w:t>
      </w:r>
      <w:r>
        <w:rPr>
          <w:rFonts w:cs="Arial"/>
          <w:lang w:val="en-GB"/>
        </w:rPr>
        <w:t>, also belong to t</w:t>
      </w:r>
      <w:r w:rsidRPr="005A52B0">
        <w:rPr>
          <w:rFonts w:cs="Arial"/>
          <w:lang w:val="en-GB"/>
        </w:rPr>
        <w:t xml:space="preserve">he </w:t>
      </w:r>
      <w:r w:rsidRPr="007579B8">
        <w:rPr>
          <w:lang w:val="en-US"/>
        </w:rPr>
        <w:t>Arburg</w:t>
      </w:r>
      <w:r w:rsidRPr="005A52B0">
        <w:rPr>
          <w:rFonts w:cs="Arial"/>
          <w:lang w:val="en-GB"/>
        </w:rPr>
        <w:t xml:space="preserve"> family</w:t>
      </w:r>
      <w:r>
        <w:rPr>
          <w:rFonts w:cs="Arial"/>
          <w:lang w:val="en-GB"/>
        </w:rPr>
        <w:t>.</w:t>
      </w:r>
    </w:p>
    <w:p w14:paraId="11DEF6AE" w14:textId="77777777" w:rsidR="007D2543" w:rsidRPr="00233BE9" w:rsidRDefault="007D2543" w:rsidP="007D2543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a pioneer in the plastics industry when it comes to energy and production efficiency, digitalisation and sustainability.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machines are used to manufacture plastic products for</w:t>
      </w:r>
      <w:r>
        <w:rPr>
          <w:rFonts w:cs="Arial"/>
          <w:lang w:val="en-GB"/>
        </w:rPr>
        <w:t xml:space="preserve"> sectors such as</w:t>
      </w:r>
      <w:r w:rsidRPr="00233BE9">
        <w:rPr>
          <w:rFonts w:cs="Arial"/>
          <w:lang w:val="en-GB"/>
        </w:rPr>
        <w:t xml:space="preserve"> mobility, packaging, electronics, medical, construction and equipment engineering and leisure industries, for example.</w:t>
      </w:r>
    </w:p>
    <w:p w14:paraId="31AA3ED6" w14:textId="77777777" w:rsidR="007D2543" w:rsidRPr="00233BE9" w:rsidRDefault="007D2543" w:rsidP="007D2543">
      <w:pPr>
        <w:pStyle w:val="PMZusatzinfo-Text"/>
        <w:rPr>
          <w:rFonts w:cs="Arial"/>
          <w:lang w:val="en-GB"/>
        </w:rPr>
      </w:pPr>
      <w:r w:rsidRPr="00233BE9">
        <w:rPr>
          <w:rFonts w:cs="Arial"/>
          <w:lang w:val="en-GB"/>
        </w:rPr>
        <w:t xml:space="preserve">The company headquarters </w:t>
      </w:r>
      <w:proofErr w:type="gramStart"/>
      <w:r w:rsidRPr="00233BE9">
        <w:rPr>
          <w:rFonts w:cs="Arial"/>
          <w:lang w:val="en-GB"/>
        </w:rPr>
        <w:t>are located in</w:t>
      </w:r>
      <w:proofErr w:type="gramEnd"/>
      <w:r w:rsidRPr="00233BE9">
        <w:rPr>
          <w:rFonts w:cs="Arial"/>
          <w:lang w:val="en-GB"/>
        </w:rPr>
        <w:t xml:space="preserve"> Lossburg, Germany. In addition, </w:t>
      </w:r>
      <w:r w:rsidRPr="007579B8">
        <w:rPr>
          <w:lang w:val="en-US"/>
        </w:rPr>
        <w:t>Arburg</w:t>
      </w:r>
      <w:r>
        <w:rPr>
          <w:rFonts w:cs="Arial"/>
          <w:lang w:val="en-GB"/>
        </w:rPr>
        <w:t xml:space="preserve"> has own organisations in 27 countries at 37</w:t>
      </w:r>
      <w:r w:rsidRPr="00233BE9">
        <w:rPr>
          <w:rFonts w:cs="Arial"/>
          <w:lang w:val="en-GB"/>
        </w:rPr>
        <w:t xml:space="preserve"> locations and is repr</w:t>
      </w:r>
      <w:r w:rsidRPr="00CF16DD">
        <w:rPr>
          <w:rFonts w:cs="Arial"/>
          <w:lang w:val="en-GB"/>
        </w:rPr>
        <w:t xml:space="preserve">esented in over 100 countries together with trading partners. Of a total </w:t>
      </w:r>
      <w:r>
        <w:rPr>
          <w:rFonts w:cs="Arial"/>
          <w:lang w:val="en-GB"/>
        </w:rPr>
        <w:t xml:space="preserve">workforce </w:t>
      </w:r>
      <w:r w:rsidRPr="00CF16DD">
        <w:rPr>
          <w:rFonts w:cs="Arial"/>
          <w:lang w:val="en-GB"/>
        </w:rPr>
        <w:t>of roughly 3,</w:t>
      </w:r>
      <w:r>
        <w:rPr>
          <w:rFonts w:cs="Arial"/>
          <w:lang w:val="en-GB"/>
        </w:rPr>
        <w:t>30</w:t>
      </w:r>
      <w:r w:rsidRPr="00CF16DD">
        <w:rPr>
          <w:rFonts w:cs="Arial"/>
          <w:lang w:val="en-GB"/>
        </w:rPr>
        <w:t>0 employees, a</w:t>
      </w:r>
      <w:r>
        <w:rPr>
          <w:rFonts w:cs="Arial"/>
          <w:lang w:val="en-GB"/>
        </w:rPr>
        <w:t>bout</w:t>
      </w:r>
      <w:r w:rsidRPr="00CF16DD">
        <w:rPr>
          <w:rFonts w:cs="Arial"/>
          <w:lang w:val="en-GB"/>
        </w:rPr>
        <w:t xml:space="preserve"> 2,</w:t>
      </w:r>
      <w:r>
        <w:rPr>
          <w:rFonts w:cs="Arial"/>
          <w:lang w:val="en-GB"/>
        </w:rPr>
        <w:t>70</w:t>
      </w:r>
      <w:r w:rsidRPr="00CF16DD">
        <w:rPr>
          <w:rFonts w:cs="Arial"/>
          <w:lang w:val="en-GB"/>
        </w:rPr>
        <w:t xml:space="preserve">0 </w:t>
      </w:r>
      <w:r>
        <w:rPr>
          <w:rFonts w:cs="Arial"/>
          <w:lang w:val="en-GB"/>
        </w:rPr>
        <w:t>are based</w:t>
      </w:r>
      <w:r w:rsidRPr="00CF16DD">
        <w:rPr>
          <w:rFonts w:cs="Arial"/>
          <w:lang w:val="en-GB"/>
        </w:rPr>
        <w:t xml:space="preserve"> in Germany, with </w:t>
      </w:r>
      <w:r>
        <w:rPr>
          <w:rFonts w:cs="Arial"/>
          <w:lang w:val="en-GB"/>
        </w:rPr>
        <w:t>the remaining</w:t>
      </w:r>
      <w:r w:rsidRPr="00CF16DD">
        <w:rPr>
          <w:rFonts w:cs="Arial"/>
          <w:lang w:val="en-GB"/>
        </w:rPr>
        <w:t xml:space="preserve"> 600 </w:t>
      </w:r>
      <w:r>
        <w:rPr>
          <w:rFonts w:cs="Arial"/>
          <w:lang w:val="en-GB"/>
        </w:rPr>
        <w:t>employed</w:t>
      </w:r>
      <w:r w:rsidRPr="00CF16DD">
        <w:rPr>
          <w:rFonts w:cs="Arial"/>
          <w:lang w:val="en-GB"/>
        </w:rPr>
        <w:t xml:space="preserve"> in </w:t>
      </w:r>
      <w:r w:rsidRPr="007579B8">
        <w:rPr>
          <w:lang w:val="en-US"/>
        </w:rPr>
        <w:t>Arburg</w:t>
      </w:r>
      <w:r w:rsidRPr="00CF16DD">
        <w:rPr>
          <w:rFonts w:cs="Arial"/>
          <w:lang w:val="en-GB"/>
        </w:rPr>
        <w:t xml:space="preserve">'s </w:t>
      </w:r>
      <w:r w:rsidRPr="00233BE9">
        <w:rPr>
          <w:rFonts w:cs="Arial"/>
          <w:lang w:val="en-GB"/>
        </w:rPr>
        <w:t>organisations around the world.</w:t>
      </w:r>
    </w:p>
    <w:p w14:paraId="6B397879" w14:textId="77777777" w:rsidR="007D2543" w:rsidRPr="00233BE9" w:rsidRDefault="007D2543" w:rsidP="007D2543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certified </w:t>
      </w:r>
      <w:proofErr w:type="gramStart"/>
      <w:r w:rsidRPr="00233BE9">
        <w:rPr>
          <w:rFonts w:cs="Arial"/>
          <w:lang w:val="en-GB"/>
        </w:rPr>
        <w:t>to</w:t>
      </w:r>
      <w:proofErr w:type="gramEnd"/>
      <w:r w:rsidRPr="00233BE9">
        <w:rPr>
          <w:rFonts w:cs="Arial"/>
          <w:lang w:val="en-GB"/>
        </w:rPr>
        <w:t xml:space="preserve"> ISO 9001 (</w:t>
      </w:r>
      <w:r>
        <w:rPr>
          <w:rFonts w:cs="Arial"/>
          <w:lang w:val="en-GB"/>
        </w:rPr>
        <w:t>Q</w:t>
      </w:r>
      <w:r w:rsidRPr="00233BE9">
        <w:rPr>
          <w:rFonts w:cs="Arial"/>
          <w:lang w:val="en-GB"/>
        </w:rPr>
        <w:t>uality), ISO 14001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nvironment), ISO 27001 (</w:t>
      </w:r>
      <w:r>
        <w:rPr>
          <w:rFonts w:cs="Arial"/>
          <w:lang w:val="en-GB"/>
        </w:rPr>
        <w:t>I</w:t>
      </w:r>
      <w:r w:rsidRPr="00233BE9">
        <w:rPr>
          <w:rFonts w:cs="Arial"/>
          <w:lang w:val="en-GB"/>
        </w:rPr>
        <w:t xml:space="preserve">nformation </w:t>
      </w:r>
      <w:r>
        <w:rPr>
          <w:rFonts w:cs="Arial"/>
          <w:lang w:val="en-GB"/>
        </w:rPr>
        <w:t>S</w:t>
      </w:r>
      <w:r w:rsidRPr="00233BE9">
        <w:rPr>
          <w:rFonts w:cs="Arial"/>
          <w:lang w:val="en-GB"/>
        </w:rPr>
        <w:t>ecurity), ISO 29993 (</w:t>
      </w:r>
      <w:r>
        <w:rPr>
          <w:rFonts w:cs="Arial"/>
          <w:lang w:val="en-GB"/>
        </w:rPr>
        <w:t>Education and T</w:t>
      </w:r>
      <w:r w:rsidRPr="00233BE9">
        <w:rPr>
          <w:rFonts w:cs="Arial"/>
          <w:lang w:val="en-GB"/>
        </w:rPr>
        <w:t>raining) and ISO 50001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nergy).</w:t>
      </w:r>
    </w:p>
    <w:p w14:paraId="16CFA6E8" w14:textId="77777777" w:rsidR="007D2543" w:rsidRPr="00E76952" w:rsidRDefault="007D2543" w:rsidP="007D2543">
      <w:pPr>
        <w:pStyle w:val="PMZusatzinfo-Text"/>
        <w:rPr>
          <w:lang w:val="en-US"/>
        </w:rPr>
      </w:pPr>
      <w:r w:rsidRPr="00233BE9">
        <w:rPr>
          <w:rFonts w:cs="Arial"/>
          <w:lang w:val="en-GB"/>
        </w:rPr>
        <w:t xml:space="preserve">Further information: www.arburg.com, </w:t>
      </w:r>
      <w:r>
        <w:rPr>
          <w:rFonts w:cs="Arial"/>
          <w:lang w:val="en-GB"/>
        </w:rPr>
        <w:t xml:space="preserve">www.storkimm.com, </w:t>
      </w:r>
      <w:r w:rsidRPr="00233BE9">
        <w:rPr>
          <w:rFonts w:cs="Arial"/>
          <w:lang w:val="en-GB"/>
        </w:rPr>
        <w:t>www.amk-motion.com.</w:t>
      </w:r>
    </w:p>
    <w:sectPr w:rsidR="007D2543" w:rsidRPr="00E76952" w:rsidSect="0053767B">
      <w:headerReference w:type="default" r:id="rId13"/>
      <w:footerReference w:type="default" r:id="rId14"/>
      <w:type w:val="continuous"/>
      <w:pgSz w:w="11906" w:h="16838" w:code="9"/>
      <w:pgMar w:top="2552" w:right="3117" w:bottom="1418" w:left="1701" w:header="13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358D9" w14:textId="77777777" w:rsidR="00932AD3" w:rsidRDefault="00932AD3" w:rsidP="00A01FFE">
      <w:r>
        <w:separator/>
      </w:r>
    </w:p>
    <w:p w14:paraId="58845373" w14:textId="77777777" w:rsidR="00932AD3" w:rsidRDefault="00932AD3"/>
  </w:endnote>
  <w:endnote w:type="continuationSeparator" w:id="0">
    <w:p w14:paraId="0A39CCA0" w14:textId="77777777" w:rsidR="00932AD3" w:rsidRDefault="00932AD3" w:rsidP="00A01FFE">
      <w:r>
        <w:continuationSeparator/>
      </w:r>
    </w:p>
    <w:p w14:paraId="666BD43D" w14:textId="77777777" w:rsidR="00932AD3" w:rsidRDefault="00932A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D568" w14:textId="090CAF6A" w:rsidR="006E2C8C" w:rsidRDefault="006E2C8C" w:rsidP="00EA6CD5">
    <w:pPr>
      <w:jc w:val="center"/>
    </w:pPr>
    <w:r w:rsidRPr="00B872B3">
      <w:rPr>
        <w:szCs w:val="20"/>
      </w:rPr>
      <w:t>Page</w:t>
    </w:r>
    <w:r w:rsidR="009573AD">
      <w:rPr>
        <w:szCs w:val="20"/>
      </w:rPr>
      <w:t xml:space="preserve"> 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PAGE  \* Arabic  \* MERGEFORMAT</w:instrText>
    </w:r>
    <w:r w:rsidRPr="00B872B3">
      <w:rPr>
        <w:bCs/>
        <w:szCs w:val="20"/>
      </w:rPr>
      <w:fldChar w:fldCharType="separate"/>
    </w:r>
    <w:r w:rsidR="00E761D3"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  <w:r w:rsidRPr="00B872B3">
      <w:rPr>
        <w:szCs w:val="20"/>
      </w:rPr>
      <w:t xml:space="preserve"> </w:t>
    </w:r>
    <w:r w:rsidR="009573AD">
      <w:rPr>
        <w:szCs w:val="20"/>
      </w:rPr>
      <w:t>of</w:t>
    </w:r>
    <w:r w:rsidRPr="00B872B3">
      <w:rPr>
        <w:szCs w:val="20"/>
      </w:rPr>
      <w:t xml:space="preserve"> 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NUMPAGES  \* Arabic  \* MERGEFORMAT</w:instrText>
    </w:r>
    <w:r w:rsidRPr="00B872B3">
      <w:rPr>
        <w:bCs/>
        <w:szCs w:val="20"/>
      </w:rPr>
      <w:fldChar w:fldCharType="separate"/>
    </w:r>
    <w:r w:rsidR="00E761D3">
      <w:rPr>
        <w:bCs/>
        <w:noProof/>
        <w:szCs w:val="20"/>
      </w:rPr>
      <w:t>2</w:t>
    </w:r>
    <w:r w:rsidRPr="00B872B3">
      <w:rPr>
        <w:bCs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5E90" w14:textId="77777777" w:rsidR="00932AD3" w:rsidRDefault="00932AD3" w:rsidP="00A01FFE">
      <w:r>
        <w:separator/>
      </w:r>
    </w:p>
    <w:p w14:paraId="3B4C768E" w14:textId="77777777" w:rsidR="00932AD3" w:rsidRDefault="00932AD3"/>
  </w:footnote>
  <w:footnote w:type="continuationSeparator" w:id="0">
    <w:p w14:paraId="13C947B0" w14:textId="77777777" w:rsidR="00932AD3" w:rsidRDefault="00932AD3" w:rsidP="00A01FFE">
      <w:r>
        <w:continuationSeparator/>
      </w:r>
    </w:p>
    <w:p w14:paraId="2BCFD86C" w14:textId="77777777" w:rsidR="00932AD3" w:rsidRDefault="00932A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6C7D" w14:textId="7821F0EF" w:rsidR="00B87FBE" w:rsidRDefault="00790054" w:rsidP="00BE30AE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41DB8E2" wp14:editId="211EEADF">
              <wp:simplePos x="0" y="0"/>
              <wp:positionH relativeFrom="page">
                <wp:posOffset>1080135</wp:posOffset>
              </wp:positionH>
              <wp:positionV relativeFrom="page">
                <wp:posOffset>1223010</wp:posOffset>
              </wp:positionV>
              <wp:extent cx="4140200" cy="0"/>
              <wp:effectExtent l="0" t="0" r="0" b="0"/>
              <wp:wrapNone/>
              <wp:docPr id="298559420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0F9DDE2F">
            <v:line id="Line 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o:allowincell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" from="85.05pt,96.3pt" to="411.05pt,96.3pt" w14:anchorId="49DE57A1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734A7843" wp14:editId="2A40ECB7">
          <wp:simplePos x="0" y="0"/>
          <wp:positionH relativeFrom="page">
            <wp:posOffset>5422265</wp:posOffset>
          </wp:positionH>
          <wp:positionV relativeFrom="page">
            <wp:posOffset>720090</wp:posOffset>
          </wp:positionV>
          <wp:extent cx="1800225" cy="504825"/>
          <wp:effectExtent l="0" t="0" r="0" b="0"/>
          <wp:wrapSquare wrapText="bothSides"/>
          <wp:docPr id="28" name="Bild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69C3E3D">
      <w:rPr>
        <w:rFonts w:cs="Arial"/>
        <w:b/>
        <w:bCs/>
        <w:sz w:val="28"/>
        <w:szCs w:val="28"/>
      </w:rPr>
      <w:t>Press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6E17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D6B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828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B44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30A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AA3E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1AA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4253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823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0C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44D26"/>
    <w:multiLevelType w:val="hybridMultilevel"/>
    <w:tmpl w:val="BAEEE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95A88"/>
    <w:multiLevelType w:val="hybridMultilevel"/>
    <w:tmpl w:val="DE46C858"/>
    <w:lvl w:ilvl="0" w:tplc="95321316">
      <w:start w:val="1"/>
      <w:numFmt w:val="bullet"/>
      <w:pStyle w:val="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F62A2"/>
    <w:multiLevelType w:val="hybridMultilevel"/>
    <w:tmpl w:val="613EFC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F70DF"/>
    <w:multiLevelType w:val="hybridMultilevel"/>
    <w:tmpl w:val="7902BB5E"/>
    <w:lvl w:ilvl="0" w:tplc="A1C0CB82">
      <w:start w:val="1"/>
      <w:numFmt w:val="bullet"/>
      <w:pStyle w:val="PM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597901">
    <w:abstractNumId w:val="6"/>
  </w:num>
  <w:num w:numId="2" w16cid:durableId="239681219">
    <w:abstractNumId w:val="7"/>
  </w:num>
  <w:num w:numId="3" w16cid:durableId="903561500">
    <w:abstractNumId w:val="9"/>
  </w:num>
  <w:num w:numId="4" w16cid:durableId="996155256">
    <w:abstractNumId w:val="5"/>
  </w:num>
  <w:num w:numId="5" w16cid:durableId="1594312646">
    <w:abstractNumId w:val="4"/>
  </w:num>
  <w:num w:numId="6" w16cid:durableId="838738610">
    <w:abstractNumId w:val="8"/>
  </w:num>
  <w:num w:numId="7" w16cid:durableId="1744521735">
    <w:abstractNumId w:val="3"/>
  </w:num>
  <w:num w:numId="8" w16cid:durableId="760642409">
    <w:abstractNumId w:val="2"/>
  </w:num>
  <w:num w:numId="9" w16cid:durableId="1710497212">
    <w:abstractNumId w:val="1"/>
  </w:num>
  <w:num w:numId="10" w16cid:durableId="1074859080">
    <w:abstractNumId w:val="0"/>
  </w:num>
  <w:num w:numId="11" w16cid:durableId="2029018774">
    <w:abstractNumId w:val="12"/>
  </w:num>
  <w:num w:numId="12" w16cid:durableId="884878198">
    <w:abstractNumId w:val="11"/>
  </w:num>
  <w:num w:numId="13" w16cid:durableId="1937637732">
    <w:abstractNumId w:val="13"/>
  </w:num>
  <w:num w:numId="14" w16cid:durableId="10805166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DB"/>
    <w:rsid w:val="00014550"/>
    <w:rsid w:val="00015AA3"/>
    <w:rsid w:val="00020AB6"/>
    <w:rsid w:val="00023A01"/>
    <w:rsid w:val="0002661E"/>
    <w:rsid w:val="000323B5"/>
    <w:rsid w:val="00033806"/>
    <w:rsid w:val="0003592D"/>
    <w:rsid w:val="000443D6"/>
    <w:rsid w:val="00044544"/>
    <w:rsid w:val="00052CA9"/>
    <w:rsid w:val="00056A67"/>
    <w:rsid w:val="000613AA"/>
    <w:rsid w:val="00064C6A"/>
    <w:rsid w:val="00073E35"/>
    <w:rsid w:val="000740CC"/>
    <w:rsid w:val="00075A75"/>
    <w:rsid w:val="00082B25"/>
    <w:rsid w:val="00086A70"/>
    <w:rsid w:val="00087CCD"/>
    <w:rsid w:val="000913AE"/>
    <w:rsid w:val="00092000"/>
    <w:rsid w:val="000978EF"/>
    <w:rsid w:val="000A02EE"/>
    <w:rsid w:val="000A0978"/>
    <w:rsid w:val="000B68EF"/>
    <w:rsid w:val="000C463F"/>
    <w:rsid w:val="000C5068"/>
    <w:rsid w:val="000D115F"/>
    <w:rsid w:val="000D2B7A"/>
    <w:rsid w:val="000D3E6B"/>
    <w:rsid w:val="000D5811"/>
    <w:rsid w:val="000D5F36"/>
    <w:rsid w:val="000E1CD5"/>
    <w:rsid w:val="00100678"/>
    <w:rsid w:val="00102267"/>
    <w:rsid w:val="0010481E"/>
    <w:rsid w:val="00105F5D"/>
    <w:rsid w:val="001068A6"/>
    <w:rsid w:val="00113E79"/>
    <w:rsid w:val="0012605A"/>
    <w:rsid w:val="0013050B"/>
    <w:rsid w:val="00136A7E"/>
    <w:rsid w:val="0015558A"/>
    <w:rsid w:val="00156959"/>
    <w:rsid w:val="001574D7"/>
    <w:rsid w:val="0015765F"/>
    <w:rsid w:val="001579D7"/>
    <w:rsid w:val="001606E2"/>
    <w:rsid w:val="0016086F"/>
    <w:rsid w:val="00166B57"/>
    <w:rsid w:val="00167718"/>
    <w:rsid w:val="0017447C"/>
    <w:rsid w:val="001768E2"/>
    <w:rsid w:val="00177E1E"/>
    <w:rsid w:val="00181F56"/>
    <w:rsid w:val="00184412"/>
    <w:rsid w:val="001918D7"/>
    <w:rsid w:val="001930DA"/>
    <w:rsid w:val="001B12F8"/>
    <w:rsid w:val="001B55AB"/>
    <w:rsid w:val="001B7CF8"/>
    <w:rsid w:val="001C0F42"/>
    <w:rsid w:val="001C47B6"/>
    <w:rsid w:val="001D48FB"/>
    <w:rsid w:val="001D4F65"/>
    <w:rsid w:val="001D696E"/>
    <w:rsid w:val="001E32E2"/>
    <w:rsid w:val="001E72CB"/>
    <w:rsid w:val="001E760F"/>
    <w:rsid w:val="001F6781"/>
    <w:rsid w:val="00205A50"/>
    <w:rsid w:val="00206486"/>
    <w:rsid w:val="00211502"/>
    <w:rsid w:val="00211F86"/>
    <w:rsid w:val="00246891"/>
    <w:rsid w:val="002536EE"/>
    <w:rsid w:val="002540DE"/>
    <w:rsid w:val="00254654"/>
    <w:rsid w:val="0026168F"/>
    <w:rsid w:val="0026701B"/>
    <w:rsid w:val="002730BA"/>
    <w:rsid w:val="00273527"/>
    <w:rsid w:val="00283BFE"/>
    <w:rsid w:val="002844FB"/>
    <w:rsid w:val="002D3275"/>
    <w:rsid w:val="002D4D9B"/>
    <w:rsid w:val="00306545"/>
    <w:rsid w:val="00307BC6"/>
    <w:rsid w:val="0031448D"/>
    <w:rsid w:val="00316040"/>
    <w:rsid w:val="0031645A"/>
    <w:rsid w:val="00340032"/>
    <w:rsid w:val="003605D5"/>
    <w:rsid w:val="00362577"/>
    <w:rsid w:val="00363724"/>
    <w:rsid w:val="00373F8E"/>
    <w:rsid w:val="003764DD"/>
    <w:rsid w:val="00383550"/>
    <w:rsid w:val="00385372"/>
    <w:rsid w:val="003935C7"/>
    <w:rsid w:val="0039404D"/>
    <w:rsid w:val="003A32AD"/>
    <w:rsid w:val="003B2261"/>
    <w:rsid w:val="003B59CA"/>
    <w:rsid w:val="003C0E0C"/>
    <w:rsid w:val="003D43D6"/>
    <w:rsid w:val="003E294A"/>
    <w:rsid w:val="003E5A18"/>
    <w:rsid w:val="003E5AFB"/>
    <w:rsid w:val="003E694C"/>
    <w:rsid w:val="003F0F7B"/>
    <w:rsid w:val="003F2F48"/>
    <w:rsid w:val="0040355B"/>
    <w:rsid w:val="0042479E"/>
    <w:rsid w:val="0042792E"/>
    <w:rsid w:val="00435B81"/>
    <w:rsid w:val="004372AB"/>
    <w:rsid w:val="0047298F"/>
    <w:rsid w:val="004739EC"/>
    <w:rsid w:val="00474BA9"/>
    <w:rsid w:val="00475123"/>
    <w:rsid w:val="004767B0"/>
    <w:rsid w:val="004772DF"/>
    <w:rsid w:val="004775B5"/>
    <w:rsid w:val="004802E8"/>
    <w:rsid w:val="00481AC0"/>
    <w:rsid w:val="00481B45"/>
    <w:rsid w:val="00481DEE"/>
    <w:rsid w:val="0049374D"/>
    <w:rsid w:val="004A4D6D"/>
    <w:rsid w:val="004A6F3E"/>
    <w:rsid w:val="004A758E"/>
    <w:rsid w:val="004B4F95"/>
    <w:rsid w:val="004D5383"/>
    <w:rsid w:val="004D6033"/>
    <w:rsid w:val="004F2D14"/>
    <w:rsid w:val="00504D61"/>
    <w:rsid w:val="00505D40"/>
    <w:rsid w:val="005100AD"/>
    <w:rsid w:val="00513A05"/>
    <w:rsid w:val="005150AE"/>
    <w:rsid w:val="00515AF3"/>
    <w:rsid w:val="00532AD4"/>
    <w:rsid w:val="005357DC"/>
    <w:rsid w:val="00535CF7"/>
    <w:rsid w:val="0053767B"/>
    <w:rsid w:val="00541235"/>
    <w:rsid w:val="0055227B"/>
    <w:rsid w:val="00556EA3"/>
    <w:rsid w:val="00557529"/>
    <w:rsid w:val="00561806"/>
    <w:rsid w:val="005729A3"/>
    <w:rsid w:val="005733E3"/>
    <w:rsid w:val="00576638"/>
    <w:rsid w:val="005906F5"/>
    <w:rsid w:val="00591506"/>
    <w:rsid w:val="00591590"/>
    <w:rsid w:val="005A00A6"/>
    <w:rsid w:val="005A6196"/>
    <w:rsid w:val="005C4F65"/>
    <w:rsid w:val="005C7562"/>
    <w:rsid w:val="005D6558"/>
    <w:rsid w:val="005E02AF"/>
    <w:rsid w:val="005E56DA"/>
    <w:rsid w:val="005F4261"/>
    <w:rsid w:val="005F6F0C"/>
    <w:rsid w:val="00600635"/>
    <w:rsid w:val="006022ED"/>
    <w:rsid w:val="00602766"/>
    <w:rsid w:val="006132A8"/>
    <w:rsid w:val="0061789C"/>
    <w:rsid w:val="00626467"/>
    <w:rsid w:val="006341AA"/>
    <w:rsid w:val="0063421A"/>
    <w:rsid w:val="006461F2"/>
    <w:rsid w:val="006466CF"/>
    <w:rsid w:val="00667AE1"/>
    <w:rsid w:val="00667B6E"/>
    <w:rsid w:val="0067239F"/>
    <w:rsid w:val="0067264F"/>
    <w:rsid w:val="00680910"/>
    <w:rsid w:val="006875A1"/>
    <w:rsid w:val="00693EA3"/>
    <w:rsid w:val="00697698"/>
    <w:rsid w:val="006A1370"/>
    <w:rsid w:val="006B1A90"/>
    <w:rsid w:val="006B448F"/>
    <w:rsid w:val="006B582D"/>
    <w:rsid w:val="006C1165"/>
    <w:rsid w:val="006C1845"/>
    <w:rsid w:val="006C2675"/>
    <w:rsid w:val="006C3061"/>
    <w:rsid w:val="006D0E1E"/>
    <w:rsid w:val="006E0ACD"/>
    <w:rsid w:val="006E1F90"/>
    <w:rsid w:val="006E2C8C"/>
    <w:rsid w:val="006E35CD"/>
    <w:rsid w:val="006E4B61"/>
    <w:rsid w:val="006E7E96"/>
    <w:rsid w:val="00703F20"/>
    <w:rsid w:val="0072085D"/>
    <w:rsid w:val="00723316"/>
    <w:rsid w:val="007323B9"/>
    <w:rsid w:val="00733745"/>
    <w:rsid w:val="00737ECF"/>
    <w:rsid w:val="007401D1"/>
    <w:rsid w:val="00746A0D"/>
    <w:rsid w:val="00747406"/>
    <w:rsid w:val="007505D4"/>
    <w:rsid w:val="007553E1"/>
    <w:rsid w:val="00762BD0"/>
    <w:rsid w:val="007640BA"/>
    <w:rsid w:val="00764401"/>
    <w:rsid w:val="00766646"/>
    <w:rsid w:val="00771073"/>
    <w:rsid w:val="007729BE"/>
    <w:rsid w:val="00790054"/>
    <w:rsid w:val="00791422"/>
    <w:rsid w:val="00797CD2"/>
    <w:rsid w:val="007A75EB"/>
    <w:rsid w:val="007B2294"/>
    <w:rsid w:val="007B365B"/>
    <w:rsid w:val="007C1DFA"/>
    <w:rsid w:val="007D2543"/>
    <w:rsid w:val="007D4A4A"/>
    <w:rsid w:val="007D6C6D"/>
    <w:rsid w:val="007E1A49"/>
    <w:rsid w:val="007E33B6"/>
    <w:rsid w:val="007E406F"/>
    <w:rsid w:val="007E7210"/>
    <w:rsid w:val="007F2106"/>
    <w:rsid w:val="00803306"/>
    <w:rsid w:val="0081427C"/>
    <w:rsid w:val="00814E70"/>
    <w:rsid w:val="008222A1"/>
    <w:rsid w:val="00822CCB"/>
    <w:rsid w:val="008237E7"/>
    <w:rsid w:val="008271B0"/>
    <w:rsid w:val="00827E6B"/>
    <w:rsid w:val="0083513B"/>
    <w:rsid w:val="00850AD3"/>
    <w:rsid w:val="00861CA8"/>
    <w:rsid w:val="0086510D"/>
    <w:rsid w:val="00880E6E"/>
    <w:rsid w:val="00880F58"/>
    <w:rsid w:val="00882B59"/>
    <w:rsid w:val="008850AB"/>
    <w:rsid w:val="008916C5"/>
    <w:rsid w:val="00892E44"/>
    <w:rsid w:val="008A3A73"/>
    <w:rsid w:val="008A5483"/>
    <w:rsid w:val="008B05BD"/>
    <w:rsid w:val="008B6B2B"/>
    <w:rsid w:val="008C0324"/>
    <w:rsid w:val="008C3C1C"/>
    <w:rsid w:val="008C60F3"/>
    <w:rsid w:val="008D06E1"/>
    <w:rsid w:val="008D1014"/>
    <w:rsid w:val="008E4197"/>
    <w:rsid w:val="009017C6"/>
    <w:rsid w:val="00914689"/>
    <w:rsid w:val="0091663A"/>
    <w:rsid w:val="00917E86"/>
    <w:rsid w:val="00920C5F"/>
    <w:rsid w:val="00924394"/>
    <w:rsid w:val="009251A8"/>
    <w:rsid w:val="00927FBE"/>
    <w:rsid w:val="00932AD3"/>
    <w:rsid w:val="00934C94"/>
    <w:rsid w:val="009370A6"/>
    <w:rsid w:val="0094087D"/>
    <w:rsid w:val="00941070"/>
    <w:rsid w:val="0094712F"/>
    <w:rsid w:val="009520F6"/>
    <w:rsid w:val="00954D3C"/>
    <w:rsid w:val="00954FEA"/>
    <w:rsid w:val="009573AD"/>
    <w:rsid w:val="009766A3"/>
    <w:rsid w:val="00992317"/>
    <w:rsid w:val="0099538C"/>
    <w:rsid w:val="0099680B"/>
    <w:rsid w:val="009A090B"/>
    <w:rsid w:val="009A09E1"/>
    <w:rsid w:val="009A1551"/>
    <w:rsid w:val="009A4E41"/>
    <w:rsid w:val="009B58D7"/>
    <w:rsid w:val="009B7B04"/>
    <w:rsid w:val="009C5FA4"/>
    <w:rsid w:val="009D621D"/>
    <w:rsid w:val="009E1BAD"/>
    <w:rsid w:val="009E2C43"/>
    <w:rsid w:val="009E752A"/>
    <w:rsid w:val="009F0029"/>
    <w:rsid w:val="009F558E"/>
    <w:rsid w:val="00A00798"/>
    <w:rsid w:val="00A00988"/>
    <w:rsid w:val="00A01FFE"/>
    <w:rsid w:val="00A0566B"/>
    <w:rsid w:val="00A12CB9"/>
    <w:rsid w:val="00A162CA"/>
    <w:rsid w:val="00A30AF4"/>
    <w:rsid w:val="00A30DF4"/>
    <w:rsid w:val="00A3288E"/>
    <w:rsid w:val="00A32B4D"/>
    <w:rsid w:val="00A402D1"/>
    <w:rsid w:val="00A50C33"/>
    <w:rsid w:val="00A52331"/>
    <w:rsid w:val="00A525DB"/>
    <w:rsid w:val="00A53661"/>
    <w:rsid w:val="00A61AD4"/>
    <w:rsid w:val="00A62538"/>
    <w:rsid w:val="00A6466F"/>
    <w:rsid w:val="00A64EE5"/>
    <w:rsid w:val="00A73C8E"/>
    <w:rsid w:val="00A7596D"/>
    <w:rsid w:val="00A76DF0"/>
    <w:rsid w:val="00A82D53"/>
    <w:rsid w:val="00A8656E"/>
    <w:rsid w:val="00A934E0"/>
    <w:rsid w:val="00A9455B"/>
    <w:rsid w:val="00AA3965"/>
    <w:rsid w:val="00AA545A"/>
    <w:rsid w:val="00AA5D91"/>
    <w:rsid w:val="00AA6ADB"/>
    <w:rsid w:val="00AB20CD"/>
    <w:rsid w:val="00AB6284"/>
    <w:rsid w:val="00AB62C2"/>
    <w:rsid w:val="00AE4C7B"/>
    <w:rsid w:val="00AF07A3"/>
    <w:rsid w:val="00AF2B93"/>
    <w:rsid w:val="00B06F55"/>
    <w:rsid w:val="00B10FC2"/>
    <w:rsid w:val="00B112C3"/>
    <w:rsid w:val="00B229F8"/>
    <w:rsid w:val="00B25156"/>
    <w:rsid w:val="00B26FC9"/>
    <w:rsid w:val="00B3057A"/>
    <w:rsid w:val="00B31B63"/>
    <w:rsid w:val="00B344DD"/>
    <w:rsid w:val="00B5129C"/>
    <w:rsid w:val="00B60865"/>
    <w:rsid w:val="00B61F23"/>
    <w:rsid w:val="00B63F1F"/>
    <w:rsid w:val="00B6736B"/>
    <w:rsid w:val="00B75377"/>
    <w:rsid w:val="00B766CA"/>
    <w:rsid w:val="00B8235A"/>
    <w:rsid w:val="00B86B63"/>
    <w:rsid w:val="00B877A2"/>
    <w:rsid w:val="00B87FBE"/>
    <w:rsid w:val="00B90362"/>
    <w:rsid w:val="00BA703F"/>
    <w:rsid w:val="00BB31D3"/>
    <w:rsid w:val="00BB3295"/>
    <w:rsid w:val="00BC2B25"/>
    <w:rsid w:val="00BD4EA5"/>
    <w:rsid w:val="00BE30AE"/>
    <w:rsid w:val="00BF0634"/>
    <w:rsid w:val="00BF15AE"/>
    <w:rsid w:val="00BF4CF4"/>
    <w:rsid w:val="00C04B94"/>
    <w:rsid w:val="00C04CF0"/>
    <w:rsid w:val="00C07D03"/>
    <w:rsid w:val="00C11D3F"/>
    <w:rsid w:val="00C1298C"/>
    <w:rsid w:val="00C3056F"/>
    <w:rsid w:val="00C331B3"/>
    <w:rsid w:val="00C3434A"/>
    <w:rsid w:val="00C378DC"/>
    <w:rsid w:val="00C4661A"/>
    <w:rsid w:val="00C67F92"/>
    <w:rsid w:val="00C7075A"/>
    <w:rsid w:val="00C721D8"/>
    <w:rsid w:val="00C80B3A"/>
    <w:rsid w:val="00C85248"/>
    <w:rsid w:val="00C87806"/>
    <w:rsid w:val="00C92E46"/>
    <w:rsid w:val="00CA7F35"/>
    <w:rsid w:val="00CB1E7A"/>
    <w:rsid w:val="00CB4DCE"/>
    <w:rsid w:val="00CC5FEA"/>
    <w:rsid w:val="00CE14C2"/>
    <w:rsid w:val="00CF206B"/>
    <w:rsid w:val="00CF2C52"/>
    <w:rsid w:val="00D0250F"/>
    <w:rsid w:val="00D06F3D"/>
    <w:rsid w:val="00D10118"/>
    <w:rsid w:val="00D155F3"/>
    <w:rsid w:val="00D165F1"/>
    <w:rsid w:val="00D22958"/>
    <w:rsid w:val="00D233B8"/>
    <w:rsid w:val="00D267B0"/>
    <w:rsid w:val="00D26B90"/>
    <w:rsid w:val="00D27E7D"/>
    <w:rsid w:val="00D40B9F"/>
    <w:rsid w:val="00D471FE"/>
    <w:rsid w:val="00D52688"/>
    <w:rsid w:val="00D52E34"/>
    <w:rsid w:val="00D609B5"/>
    <w:rsid w:val="00D64B93"/>
    <w:rsid w:val="00D65A0C"/>
    <w:rsid w:val="00D703E6"/>
    <w:rsid w:val="00D928A4"/>
    <w:rsid w:val="00D960BE"/>
    <w:rsid w:val="00D97D03"/>
    <w:rsid w:val="00DA280E"/>
    <w:rsid w:val="00DC0A64"/>
    <w:rsid w:val="00DC12FA"/>
    <w:rsid w:val="00DC1482"/>
    <w:rsid w:val="00DC7BC1"/>
    <w:rsid w:val="00DD3EE8"/>
    <w:rsid w:val="00DD5CBA"/>
    <w:rsid w:val="00DD6254"/>
    <w:rsid w:val="00DF3D4F"/>
    <w:rsid w:val="00DF4A91"/>
    <w:rsid w:val="00DF53D0"/>
    <w:rsid w:val="00E01A79"/>
    <w:rsid w:val="00E01E05"/>
    <w:rsid w:val="00E10EED"/>
    <w:rsid w:val="00E2444E"/>
    <w:rsid w:val="00E25E61"/>
    <w:rsid w:val="00E44A5E"/>
    <w:rsid w:val="00E50A94"/>
    <w:rsid w:val="00E61236"/>
    <w:rsid w:val="00E62E93"/>
    <w:rsid w:val="00E67DD8"/>
    <w:rsid w:val="00E71F56"/>
    <w:rsid w:val="00E761D3"/>
    <w:rsid w:val="00E824ED"/>
    <w:rsid w:val="00E83521"/>
    <w:rsid w:val="00E85F2A"/>
    <w:rsid w:val="00E93EB0"/>
    <w:rsid w:val="00E9446A"/>
    <w:rsid w:val="00E970E9"/>
    <w:rsid w:val="00EA1C2F"/>
    <w:rsid w:val="00EA6CD5"/>
    <w:rsid w:val="00EA7D5B"/>
    <w:rsid w:val="00EB311D"/>
    <w:rsid w:val="00EB40A1"/>
    <w:rsid w:val="00EC4AA8"/>
    <w:rsid w:val="00EE12AC"/>
    <w:rsid w:val="00EE6E34"/>
    <w:rsid w:val="00EF1FC5"/>
    <w:rsid w:val="00EF52A7"/>
    <w:rsid w:val="00F16FD1"/>
    <w:rsid w:val="00F17E4B"/>
    <w:rsid w:val="00F21FEE"/>
    <w:rsid w:val="00F238FA"/>
    <w:rsid w:val="00F3766B"/>
    <w:rsid w:val="00F40D73"/>
    <w:rsid w:val="00F52D5C"/>
    <w:rsid w:val="00F56E3D"/>
    <w:rsid w:val="00F56F42"/>
    <w:rsid w:val="00F643BE"/>
    <w:rsid w:val="00F646AC"/>
    <w:rsid w:val="00F65C64"/>
    <w:rsid w:val="00F74432"/>
    <w:rsid w:val="00F75E84"/>
    <w:rsid w:val="00F776F9"/>
    <w:rsid w:val="00F96DA6"/>
    <w:rsid w:val="00FA3206"/>
    <w:rsid w:val="00FA3B7A"/>
    <w:rsid w:val="00FB5E9A"/>
    <w:rsid w:val="00FC1220"/>
    <w:rsid w:val="00FC2BF9"/>
    <w:rsid w:val="00FC4749"/>
    <w:rsid w:val="00FD29A9"/>
    <w:rsid w:val="00FD51A6"/>
    <w:rsid w:val="00FD766F"/>
    <w:rsid w:val="00FE798C"/>
    <w:rsid w:val="00FF11B9"/>
    <w:rsid w:val="00FF3044"/>
    <w:rsid w:val="00FF5BCE"/>
    <w:rsid w:val="069C3E3D"/>
    <w:rsid w:val="1570EEAD"/>
    <w:rsid w:val="265ECC32"/>
    <w:rsid w:val="5F149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5A0D06"/>
  <w15:chartTrackingRefBased/>
  <w15:docId w15:val="{6CC90B9B-7657-4666-9518-285B9DA4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E7A"/>
    <w:rPr>
      <w:rFonts w:ascii="Arial" w:hAnsi="Arial"/>
      <w:sz w:val="16"/>
      <w:szCs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B1E7A"/>
    <w:pPr>
      <w:outlineLvl w:val="0"/>
    </w:pPr>
  </w:style>
  <w:style w:type="paragraph" w:styleId="berschrift2">
    <w:name w:val="heading 2"/>
    <w:basedOn w:val="Standard"/>
    <w:next w:val="Standard"/>
    <w:link w:val="berschrift2Zchn"/>
    <w:uiPriority w:val="9"/>
    <w:rsid w:val="00CB1E7A"/>
    <w:pPr>
      <w:outlineLvl w:val="1"/>
    </w:pPr>
  </w:style>
  <w:style w:type="paragraph" w:styleId="berschrift6">
    <w:name w:val="heading 6"/>
    <w:basedOn w:val="Standard"/>
    <w:next w:val="Standard"/>
    <w:link w:val="berschrift6Zchn"/>
    <w:uiPriority w:val="9"/>
    <w:rsid w:val="00CB1E7A"/>
    <w:pPr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CB1E7A"/>
    <w:rPr>
      <w:rFonts w:ascii="Arial" w:hAnsi="Arial" w:cs="Times New Roman"/>
      <w:sz w:val="16"/>
      <w:szCs w:val="16"/>
    </w:rPr>
  </w:style>
  <w:style w:type="character" w:customStyle="1" w:styleId="berschrift2Zchn">
    <w:name w:val="Überschrift 2 Zchn"/>
    <w:link w:val="berschrift2"/>
    <w:uiPriority w:val="9"/>
    <w:locked/>
    <w:rsid w:val="00CB1E7A"/>
    <w:rPr>
      <w:rFonts w:ascii="Arial" w:hAnsi="Arial" w:cs="Times New Roman"/>
      <w:sz w:val="16"/>
      <w:szCs w:val="16"/>
    </w:rPr>
  </w:style>
  <w:style w:type="character" w:customStyle="1" w:styleId="berschrift6Zchn">
    <w:name w:val="Überschrift 6 Zchn"/>
    <w:link w:val="berschrift6"/>
    <w:uiPriority w:val="9"/>
    <w:locked/>
    <w:rsid w:val="00CB1E7A"/>
    <w:rPr>
      <w:rFonts w:ascii="Arial" w:hAnsi="Arial" w:cs="Times New Roman"/>
      <w:sz w:val="16"/>
      <w:szCs w:val="16"/>
    </w:rPr>
  </w:style>
  <w:style w:type="paragraph" w:customStyle="1" w:styleId="HeadlineBilder">
    <w:name w:val="Headline Bilder"/>
    <w:basedOn w:val="berschrift1"/>
    <w:rsid w:val="00737ECF"/>
    <w:pPr>
      <w:spacing w:line="360" w:lineRule="auto"/>
    </w:pPr>
    <w:rPr>
      <w:b/>
      <w:bCs/>
      <w:sz w:val="28"/>
      <w:u w:val="single"/>
    </w:rPr>
  </w:style>
  <w:style w:type="character" w:styleId="Endnotenzeichen">
    <w:name w:val="endnote reference"/>
    <w:uiPriority w:val="99"/>
    <w:semiHidden/>
    <w:rPr>
      <w:rFonts w:ascii="Arial" w:hAnsi="Arial" w:cs="Times New Roman"/>
      <w:vertAlign w:val="superscript"/>
    </w:rPr>
  </w:style>
  <w:style w:type="character" w:styleId="Funotenzeichen">
    <w:name w:val="footnote reference"/>
    <w:uiPriority w:val="99"/>
    <w:semiHidden/>
    <w:rPr>
      <w:rFonts w:ascii="Arial" w:hAnsi="Arial" w:cs="Times New Roman"/>
      <w:vertAlign w:val="superscript"/>
    </w:rPr>
  </w:style>
  <w:style w:type="character" w:styleId="Kommentarzeichen">
    <w:name w:val="annotation reference"/>
    <w:uiPriority w:val="99"/>
    <w:semiHidden/>
    <w:rPr>
      <w:rFonts w:ascii="Arial" w:hAnsi="Arial" w:cs="Times New Roman"/>
      <w:sz w:val="16"/>
    </w:rPr>
  </w:style>
  <w:style w:type="paragraph" w:styleId="Rechtsgrundlagenverzeichnis">
    <w:name w:val="table of authorities"/>
    <w:basedOn w:val="Standard"/>
    <w:next w:val="Standard"/>
    <w:uiPriority w:val="99"/>
    <w:semiHidden/>
    <w:pPr>
      <w:ind w:left="240" w:hanging="240"/>
    </w:pPr>
  </w:style>
  <w:style w:type="paragraph" w:customStyle="1" w:styleId="Headline">
    <w:name w:val="Headline"/>
    <w:basedOn w:val="Standard"/>
    <w:rsid w:val="00924394"/>
    <w:pPr>
      <w:spacing w:line="360" w:lineRule="auto"/>
    </w:pPr>
    <w:rPr>
      <w:b/>
      <w:bCs/>
      <w:sz w:val="32"/>
      <w:szCs w:val="20"/>
      <w:u w:val="single"/>
    </w:rPr>
  </w:style>
  <w:style w:type="paragraph" w:customStyle="1" w:styleId="Subline">
    <w:name w:val="Subline"/>
    <w:basedOn w:val="Standard"/>
    <w:link w:val="SublineZchn"/>
    <w:qFormat/>
    <w:rsid w:val="00924394"/>
    <w:pPr>
      <w:numPr>
        <w:numId w:val="12"/>
      </w:numPr>
      <w:spacing w:line="360" w:lineRule="auto"/>
      <w:ind w:left="426" w:hanging="426"/>
    </w:pPr>
    <w:rPr>
      <w:rFonts w:cs="Arial"/>
      <w:b/>
      <w:sz w:val="24"/>
      <w:szCs w:val="24"/>
    </w:rPr>
  </w:style>
  <w:style w:type="character" w:customStyle="1" w:styleId="SublineZchn">
    <w:name w:val="Subline Zchn"/>
    <w:link w:val="Subline"/>
    <w:locked/>
    <w:rsid w:val="00924394"/>
    <w:rPr>
      <w:rFonts w:ascii="Arial" w:hAnsi="Arial" w:cs="Arial"/>
      <w:b/>
      <w:sz w:val="24"/>
      <w:szCs w:val="24"/>
    </w:rPr>
  </w:style>
  <w:style w:type="paragraph" w:customStyle="1" w:styleId="Vorspann">
    <w:name w:val="Vorspann"/>
    <w:basedOn w:val="Standard"/>
    <w:link w:val="VorspannZchn"/>
    <w:qFormat/>
    <w:rsid w:val="00924394"/>
    <w:pPr>
      <w:spacing w:line="360" w:lineRule="auto"/>
    </w:pPr>
    <w:rPr>
      <w:rFonts w:cs="Arial"/>
      <w:b/>
      <w:i/>
      <w:sz w:val="24"/>
      <w:szCs w:val="24"/>
    </w:rPr>
  </w:style>
  <w:style w:type="character" w:customStyle="1" w:styleId="VorspannZchn">
    <w:name w:val="Vorspann Zchn"/>
    <w:link w:val="Vorspann"/>
    <w:locked/>
    <w:rsid w:val="00924394"/>
    <w:rPr>
      <w:rFonts w:ascii="Arial" w:hAnsi="Arial" w:cs="Arial"/>
      <w:b/>
      <w:i/>
      <w:sz w:val="24"/>
      <w:szCs w:val="24"/>
    </w:rPr>
  </w:style>
  <w:style w:type="paragraph" w:customStyle="1" w:styleId="Text">
    <w:name w:val="Text"/>
    <w:basedOn w:val="Standard"/>
    <w:link w:val="TextZchn"/>
    <w:qFormat/>
    <w:rsid w:val="00924394"/>
    <w:pPr>
      <w:spacing w:line="360" w:lineRule="auto"/>
    </w:pPr>
    <w:rPr>
      <w:rFonts w:cs="Arial"/>
      <w:sz w:val="24"/>
      <w:szCs w:val="24"/>
    </w:rPr>
  </w:style>
  <w:style w:type="character" w:customStyle="1" w:styleId="TextZchn">
    <w:name w:val="Text Zchn"/>
    <w:link w:val="Text"/>
    <w:locked/>
    <w:rsid w:val="00924394"/>
    <w:rPr>
      <w:rFonts w:ascii="Arial" w:hAnsi="Arial" w:cs="Arial"/>
      <w:sz w:val="24"/>
      <w:szCs w:val="24"/>
    </w:rPr>
  </w:style>
  <w:style w:type="paragraph" w:customStyle="1" w:styleId="Zwischentitel">
    <w:name w:val="Zwischentitel"/>
    <w:basedOn w:val="Standard"/>
    <w:link w:val="ZwischentitelZchn"/>
    <w:qFormat/>
    <w:rsid w:val="00924394"/>
    <w:pPr>
      <w:spacing w:line="360" w:lineRule="auto"/>
    </w:pPr>
    <w:rPr>
      <w:rFonts w:cs="Arial"/>
      <w:b/>
      <w:sz w:val="24"/>
      <w:szCs w:val="24"/>
    </w:rPr>
  </w:style>
  <w:style w:type="character" w:customStyle="1" w:styleId="ZwischentitelZchn">
    <w:name w:val="Zwischentitel Zchn"/>
    <w:link w:val="Zwischentitel"/>
    <w:locked/>
    <w:rsid w:val="00924394"/>
    <w:rPr>
      <w:rFonts w:ascii="Arial" w:hAnsi="Arial" w:cs="Arial"/>
      <w:b/>
      <w:sz w:val="24"/>
      <w:szCs w:val="24"/>
    </w:rPr>
  </w:style>
  <w:style w:type="paragraph" w:customStyle="1" w:styleId="DateinameBild">
    <w:name w:val="Dateiname Bild"/>
    <w:basedOn w:val="Standard"/>
    <w:rsid w:val="00737ECF"/>
    <w:pPr>
      <w:spacing w:line="360" w:lineRule="auto"/>
    </w:pPr>
    <w:rPr>
      <w:b/>
      <w:bCs/>
      <w:sz w:val="24"/>
      <w:szCs w:val="20"/>
    </w:rPr>
  </w:style>
  <w:style w:type="paragraph" w:customStyle="1" w:styleId="Bildunterschrift">
    <w:name w:val="Bildunterschrift"/>
    <w:basedOn w:val="berschrift1"/>
    <w:link w:val="BildunterschriftZchn"/>
    <w:qFormat/>
    <w:rsid w:val="00737ECF"/>
    <w:pPr>
      <w:spacing w:line="360" w:lineRule="auto"/>
    </w:pPr>
    <w:rPr>
      <w:i/>
      <w:sz w:val="24"/>
      <w:szCs w:val="24"/>
    </w:rPr>
  </w:style>
  <w:style w:type="paragraph" w:customStyle="1" w:styleId="Bildquelle">
    <w:name w:val="Bildquelle"/>
    <w:basedOn w:val="berschrift1"/>
    <w:link w:val="BildquelleZchn"/>
    <w:qFormat/>
    <w:rsid w:val="00737ECF"/>
    <w:pPr>
      <w:spacing w:line="360" w:lineRule="auto"/>
      <w:jc w:val="right"/>
    </w:pPr>
    <w:rPr>
      <w:sz w:val="24"/>
      <w:szCs w:val="24"/>
    </w:rPr>
  </w:style>
  <w:style w:type="character" w:customStyle="1" w:styleId="BildunterschriftZchn">
    <w:name w:val="Bildunterschrift Zchn"/>
    <w:link w:val="Bildunterschrift"/>
    <w:locked/>
    <w:rsid w:val="00737ECF"/>
    <w:rPr>
      <w:rFonts w:ascii="Arial" w:hAnsi="Arial" w:cs="Times New Roman"/>
      <w:i/>
      <w:sz w:val="24"/>
      <w:szCs w:val="24"/>
    </w:rPr>
  </w:style>
  <w:style w:type="paragraph" w:customStyle="1" w:styleId="Infotext">
    <w:name w:val="Infotext"/>
    <w:basedOn w:val="berschrift1"/>
    <w:link w:val="InfotextZchn"/>
    <w:qFormat/>
    <w:rsid w:val="00737ECF"/>
  </w:style>
  <w:style w:type="character" w:customStyle="1" w:styleId="BildquelleZchn">
    <w:name w:val="Bildquelle Zchn"/>
    <w:link w:val="Bildquelle"/>
    <w:locked/>
    <w:rsid w:val="00737ECF"/>
    <w:rPr>
      <w:rFonts w:ascii="Arial" w:hAnsi="Arial" w:cs="Times New Roman"/>
      <w:sz w:val="24"/>
      <w:szCs w:val="24"/>
    </w:rPr>
  </w:style>
  <w:style w:type="paragraph" w:customStyle="1" w:styleId="InfotextHeadline">
    <w:name w:val="Infotext Headline"/>
    <w:basedOn w:val="berschrift1"/>
    <w:rsid w:val="00737ECF"/>
    <w:rPr>
      <w:b/>
      <w:bCs/>
    </w:rPr>
  </w:style>
  <w:style w:type="character" w:customStyle="1" w:styleId="InfotextZchn">
    <w:name w:val="Infotext Zchn"/>
    <w:link w:val="Infotext"/>
    <w:locked/>
    <w:rsid w:val="00737ECF"/>
    <w:rPr>
      <w:rFonts w:ascii="Arial" w:hAnsi="Arial" w:cs="Times New Roman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86510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86510D"/>
    <w:rPr>
      <w:rFonts w:ascii="Arial" w:hAnsi="Arial" w:cs="Times New Roman"/>
      <w:sz w:val="16"/>
      <w:szCs w:val="16"/>
    </w:rPr>
  </w:style>
  <w:style w:type="paragraph" w:styleId="Fuzeile">
    <w:name w:val="footer"/>
    <w:basedOn w:val="Standard"/>
    <w:link w:val="FuzeileZchn"/>
    <w:uiPriority w:val="99"/>
    <w:rsid w:val="0086510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86510D"/>
    <w:rPr>
      <w:rFonts w:ascii="Arial" w:hAnsi="Arial" w:cs="Times New Roman"/>
      <w:sz w:val="16"/>
      <w:szCs w:val="16"/>
    </w:rPr>
  </w:style>
  <w:style w:type="paragraph" w:styleId="KeinLeerraum">
    <w:name w:val="No Spacing"/>
    <w:link w:val="KeinLeerraumZchn"/>
    <w:uiPriority w:val="1"/>
    <w:qFormat/>
    <w:rsid w:val="00EE6E34"/>
    <w:rPr>
      <w:rFonts w:ascii="Calibri" w:hAnsi="Calibri"/>
      <w:sz w:val="22"/>
      <w:szCs w:val="22"/>
      <w:lang w:eastAsia="en-US"/>
    </w:rPr>
  </w:style>
  <w:style w:type="character" w:customStyle="1" w:styleId="KeinLeerraumZchn">
    <w:name w:val="Kein Leerraum Zchn"/>
    <w:link w:val="KeinLeerraum"/>
    <w:uiPriority w:val="1"/>
    <w:rsid w:val="00EE6E34"/>
    <w:rPr>
      <w:rFonts w:ascii="Calibri" w:hAnsi="Calibri"/>
      <w:sz w:val="22"/>
      <w:szCs w:val="22"/>
      <w:lang w:val="de-DE" w:eastAsia="en-US" w:bidi="ar-SA"/>
    </w:rPr>
  </w:style>
  <w:style w:type="character" w:styleId="Hyperlink">
    <w:name w:val="Hyperlink"/>
    <w:rsid w:val="005D655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BE30A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BE30AE"/>
    <w:rPr>
      <w:rFonts w:ascii="Segoe UI" w:hAnsi="Segoe UI" w:cs="Segoe UI"/>
      <w:sz w:val="18"/>
      <w:szCs w:val="18"/>
    </w:rPr>
  </w:style>
  <w:style w:type="paragraph" w:customStyle="1" w:styleId="PMZusatzinfo-Headline">
    <w:name w:val="PM Zusatzinfo - Headline"/>
    <w:basedOn w:val="Standard"/>
    <w:qFormat/>
    <w:rsid w:val="0053767B"/>
    <w:rPr>
      <w:b/>
      <w:sz w:val="20"/>
      <w:szCs w:val="20"/>
    </w:rPr>
  </w:style>
  <w:style w:type="paragraph" w:customStyle="1" w:styleId="PMDateinameBild">
    <w:name w:val="PM Dateiname Bild"/>
    <w:basedOn w:val="Standard"/>
    <w:qFormat/>
    <w:rsid w:val="0053767B"/>
    <w:rPr>
      <w:b/>
      <w:sz w:val="24"/>
      <w:szCs w:val="24"/>
    </w:rPr>
  </w:style>
  <w:style w:type="paragraph" w:customStyle="1" w:styleId="PMBildquelle">
    <w:name w:val="PM Bildquelle"/>
    <w:basedOn w:val="berschrift1"/>
    <w:link w:val="PMBildquelleZchn"/>
    <w:qFormat/>
    <w:rsid w:val="0053767B"/>
    <w:pPr>
      <w:spacing w:line="360" w:lineRule="auto"/>
      <w:jc w:val="right"/>
    </w:pPr>
    <w:rPr>
      <w:sz w:val="24"/>
      <w:szCs w:val="24"/>
    </w:rPr>
  </w:style>
  <w:style w:type="character" w:customStyle="1" w:styleId="PMBildquelleZchn">
    <w:name w:val="PM Bildquelle Zchn"/>
    <w:link w:val="PMBildquelle"/>
    <w:locked/>
    <w:rsid w:val="0053767B"/>
    <w:rPr>
      <w:rFonts w:ascii="Arial" w:hAnsi="Arial"/>
      <w:sz w:val="24"/>
      <w:szCs w:val="24"/>
    </w:rPr>
  </w:style>
  <w:style w:type="paragraph" w:customStyle="1" w:styleId="PMHeadline">
    <w:name w:val="PM Headline"/>
    <w:basedOn w:val="Text"/>
    <w:link w:val="PMHeadlineZchn"/>
    <w:qFormat/>
    <w:rsid w:val="0053767B"/>
    <w:rPr>
      <w:rFonts w:cs="Times New Roman"/>
      <w:b/>
      <w:bCs/>
      <w:sz w:val="32"/>
      <w:szCs w:val="20"/>
      <w:u w:val="single"/>
    </w:rPr>
  </w:style>
  <w:style w:type="paragraph" w:customStyle="1" w:styleId="PMSubline">
    <w:name w:val="PM Subline"/>
    <w:basedOn w:val="Text"/>
    <w:link w:val="PMSublineZchn"/>
    <w:qFormat/>
    <w:rsid w:val="0053767B"/>
    <w:pPr>
      <w:numPr>
        <w:numId w:val="13"/>
      </w:numPr>
    </w:pPr>
    <w:rPr>
      <w:b/>
    </w:rPr>
  </w:style>
  <w:style w:type="character" w:customStyle="1" w:styleId="PMHeadlineZchn">
    <w:name w:val="PM Headline Zchn"/>
    <w:link w:val="PMHeadline"/>
    <w:rsid w:val="0053767B"/>
    <w:rPr>
      <w:rFonts w:ascii="Arial" w:hAnsi="Arial"/>
      <w:b/>
      <w:bCs/>
      <w:sz w:val="32"/>
      <w:u w:val="single"/>
    </w:rPr>
  </w:style>
  <w:style w:type="paragraph" w:customStyle="1" w:styleId="PMOrtDatum">
    <w:name w:val="PM Ort/Datum"/>
    <w:basedOn w:val="Standard"/>
    <w:qFormat/>
    <w:rsid w:val="0053767B"/>
    <w:pPr>
      <w:spacing w:line="360" w:lineRule="auto"/>
    </w:pPr>
    <w:rPr>
      <w:rFonts w:cs="Arial"/>
      <w:i/>
      <w:sz w:val="24"/>
      <w:szCs w:val="24"/>
    </w:rPr>
  </w:style>
  <w:style w:type="character" w:customStyle="1" w:styleId="PMSublineZchn">
    <w:name w:val="PM Subline Zchn"/>
    <w:link w:val="PMSubline"/>
    <w:rsid w:val="0053767B"/>
    <w:rPr>
      <w:rFonts w:ascii="Arial" w:hAnsi="Arial" w:cs="Arial"/>
      <w:b/>
      <w:sz w:val="24"/>
      <w:szCs w:val="24"/>
    </w:rPr>
  </w:style>
  <w:style w:type="paragraph" w:customStyle="1" w:styleId="PMVorspann">
    <w:name w:val="PM Vorspann"/>
    <w:basedOn w:val="Standard"/>
    <w:qFormat/>
    <w:rsid w:val="0053767B"/>
    <w:pPr>
      <w:spacing w:line="360" w:lineRule="auto"/>
    </w:pPr>
    <w:rPr>
      <w:rFonts w:cs="Arial"/>
      <w:b/>
      <w:i/>
      <w:sz w:val="24"/>
      <w:szCs w:val="24"/>
    </w:rPr>
  </w:style>
  <w:style w:type="paragraph" w:customStyle="1" w:styleId="PMText">
    <w:name w:val="PM Text"/>
    <w:basedOn w:val="Standard"/>
    <w:qFormat/>
    <w:rsid w:val="0053767B"/>
    <w:pPr>
      <w:spacing w:line="360" w:lineRule="auto"/>
    </w:pPr>
    <w:rPr>
      <w:rFonts w:cs="Arial"/>
      <w:snapToGrid w:val="0"/>
      <w:sz w:val="24"/>
      <w:szCs w:val="24"/>
    </w:rPr>
  </w:style>
  <w:style w:type="paragraph" w:customStyle="1" w:styleId="PMZwiti">
    <w:name w:val="PM Zwiti"/>
    <w:basedOn w:val="Standard"/>
    <w:qFormat/>
    <w:rsid w:val="0053767B"/>
    <w:pPr>
      <w:spacing w:line="360" w:lineRule="auto"/>
    </w:pPr>
    <w:rPr>
      <w:rFonts w:cs="Arial"/>
      <w:b/>
      <w:snapToGrid w:val="0"/>
      <w:sz w:val="24"/>
      <w:szCs w:val="24"/>
    </w:rPr>
  </w:style>
  <w:style w:type="paragraph" w:customStyle="1" w:styleId="PMBildunterschrift">
    <w:name w:val="PM Bildunterschrift"/>
    <w:basedOn w:val="Bildunterschrift"/>
    <w:qFormat/>
    <w:rsid w:val="0053767B"/>
  </w:style>
  <w:style w:type="paragraph" w:customStyle="1" w:styleId="PMZusatzinfo-Text">
    <w:name w:val="PM Zusatzinfo - Text"/>
    <w:basedOn w:val="Standard"/>
    <w:qFormat/>
    <w:rsid w:val="0053767B"/>
    <w:rPr>
      <w:sz w:val="20"/>
      <w:szCs w:val="20"/>
    </w:rPr>
  </w:style>
  <w:style w:type="paragraph" w:customStyle="1" w:styleId="FormatvorlagePMHeadline">
    <w:name w:val="Formatvorlage PM Headline"/>
    <w:basedOn w:val="PMHeadline"/>
    <w:rsid w:val="000613AA"/>
    <w:pPr>
      <w:spacing w:before="480"/>
    </w:pPr>
  </w:style>
  <w:style w:type="paragraph" w:styleId="Kommentartext">
    <w:name w:val="annotation text"/>
    <w:basedOn w:val="Standard"/>
    <w:link w:val="KommentartextZchn"/>
    <w:rsid w:val="00892E44"/>
    <w:rPr>
      <w:sz w:val="20"/>
      <w:szCs w:val="20"/>
    </w:rPr>
  </w:style>
  <w:style w:type="character" w:customStyle="1" w:styleId="KommentartextZchn">
    <w:name w:val="Kommentartext Zchn"/>
    <w:link w:val="Kommentartext"/>
    <w:rsid w:val="00892E44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92E44"/>
    <w:rPr>
      <w:b/>
      <w:bCs/>
    </w:rPr>
  </w:style>
  <w:style w:type="character" w:customStyle="1" w:styleId="KommentarthemaZchn">
    <w:name w:val="Kommentarthema Zchn"/>
    <w:link w:val="Kommentarthema"/>
    <w:rsid w:val="00892E44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664a9-c775-4899-8a59-06cb77414113" xsi:nil="true"/>
    <lcf76f155ced4ddcb4097134ff3c332f xmlns="5c44b797-b245-4bb2-92a1-f962e00741d6">
      <Terms xmlns="http://schemas.microsoft.com/office/infopath/2007/PartnerControls"/>
    </lcf76f155ced4ddcb4097134ff3c332f>
    <checkin_comment xmlns="5c44b797-b245-4bb2-92a1-f962e00741d6" xsi:nil="true"/>
    <Sprache xmlns="5c44b797-b245-4bb2-92a1-f962e00741d6" xsi:nil="true"/>
    <I_Chronicle_ID xmlns="5c44b797-b245-4bb2-92a1-f962e00741d6" xsi:nil="true"/>
    <Dokumentart xmlns="5c44b797-b245-4bb2-92a1-f962e00741d6" xsi:nil="true"/>
    <_dlc_DocId xmlns="a38664a9-c775-4899-8a59-06cb77414113">K2NHNVNCPX7P-1651626242-12801</_dlc_DocId>
    <_dlc_DocIdUrl xmlns="a38664a9-c775-4899-8a59-06cb77414113">
      <Url>https://arburg.sharepoint.com/sites/Marketing/_layouts/15/DocIdRedir.aspx?ID=K2NHNVNCPX7P-1651626242-12801</Url>
      <Description>K2NHNVNCPX7P-1651626242-12801</Description>
    </_dlc_DocIdUrl>
    <Freigabe xmlns="5c44b797-b245-4bb2-92a1-f962e00741d6">21.10. Bild + Kollektion ergänzt -&gt; Lektorat EN i. A.</Freigabe>
    <_dlc_DocIdPersistId xmlns="a38664a9-c775-4899-8a59-06cb77414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25d2095b-7307-4032-a01d-1dd44232d74a" ContentTypeId="0x0101" PreviousValue="false" LastSyncTimeStamp="2023-09-22T13:34:56.137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EF874A6BC794F80B43144C18418B4" ma:contentTypeVersion="32" ma:contentTypeDescription="Ein neues Dokument erstellen." ma:contentTypeScope="" ma:versionID="99d2617efde513e85c6e25f83eb72794">
  <xsd:schema xmlns:xsd="http://www.w3.org/2001/XMLSchema" xmlns:xs="http://www.w3.org/2001/XMLSchema" xmlns:p="http://schemas.microsoft.com/office/2006/metadata/properties" xmlns:ns3="5c44b797-b245-4bb2-92a1-f962e00741d6" xmlns:ns4="a38664a9-c775-4899-8a59-06cb77414113" targetNamespace="http://schemas.microsoft.com/office/2006/metadata/properties" ma:root="true" ma:fieldsID="09ec32c1cf8486712ad8067c43ebb30e" ns3:_="" ns4:_="">
    <xsd:import namespace="5c44b797-b245-4bb2-92a1-f962e00741d6"/>
    <xsd:import namespace="a38664a9-c775-4899-8a59-06cb77414113"/>
    <xsd:element name="properties">
      <xsd:complexType>
        <xsd:sequence>
          <xsd:element name="documentManagement">
            <xsd:complexType>
              <xsd:all>
                <xsd:element ref="ns3:I_Chronicle_ID" minOccurs="0"/>
                <xsd:element ref="ns3:checkin_comment" minOccurs="0"/>
                <xsd:element ref="ns3:Sprache" minOccurs="0"/>
                <xsd:element ref="ns3:Dokumentart" minOccurs="0"/>
                <xsd:element ref="ns4:_dlc_DocIdUrl" minOccurs="0"/>
                <xsd:element ref="ns3:Freigabe" minOccurs="0"/>
                <xsd:element ref="ns4:_dlc_DocId" minOccurs="0"/>
                <xsd:element ref="ns4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4b797-b245-4bb2-92a1-f962e00741d6" elementFormDefault="qualified">
    <xsd:import namespace="http://schemas.microsoft.com/office/2006/documentManagement/types"/>
    <xsd:import namespace="http://schemas.microsoft.com/office/infopath/2007/PartnerControls"/>
    <xsd:element name="I_Chronicle_ID" ma:index="3" nillable="true" ma:displayName="I_Chronicle_ID" ma:internalName="I_Chronicle_ID" ma:readOnly="false">
      <xsd:simpleType>
        <xsd:restriction base="dms:Text"/>
      </xsd:simpleType>
    </xsd:element>
    <xsd:element name="checkin_comment" ma:index="4" nillable="true" ma:displayName="checkin_comment" ma:internalName="checkin_comment" ma:readOnly="false">
      <xsd:simpleType>
        <xsd:restriction base="dms:Text"/>
      </xsd:simpleType>
    </xsd:element>
    <xsd:element name="Sprache" ma:index="5" nillable="true" ma:displayName="Sprache" ma:internalName="Sprache" ma:readOnly="false">
      <xsd:simpleType>
        <xsd:restriction base="dms:Text"/>
      </xsd:simpleType>
    </xsd:element>
    <xsd:element name="Dokumentart" ma:index="6" nillable="true" ma:displayName="Dokumentart" ma:internalName="Dokumentart" ma:readOnly="false">
      <xsd:simpleType>
        <xsd:restriction base="dms:Text"/>
      </xsd:simpleType>
    </xsd:element>
    <xsd:element name="Freigabe" ma:index="9" nillable="true" ma:displayName="Freigabe" ma:format="Dropdown" ma:internalName="Freigab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5d2095b-7307-4032-a01d-1dd44232d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664a9-c775-4899-8a59-06cb77414113" elementFormDefault="qualified">
    <xsd:import namespace="http://schemas.microsoft.com/office/2006/documentManagement/types"/>
    <xsd:import namespace="http://schemas.microsoft.com/office/infopath/2007/PartnerControls"/>
    <xsd:element name="_dlc_DocIdUrl" ma:index="7" nillable="true" ma:displayName="Dokument-ID" ma:description="Permanenter Hyperlink zu diesem Dok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Wert der Dokument-ID" ma:description="Der Wert der diesem Element zugewiesenen Dokument-ID." ma:hidden="true" ma:indexed="true" ma:internalName="_dlc_DocId" ma:readOnly="false">
      <xsd:simpleType>
        <xsd:restriction base="dms:Text"/>
      </xsd:simpleType>
    </xsd:element>
    <xsd:element name="_dlc_DocIdPersistId" ma:index="1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2" nillable="true" ma:displayName="Taxonomy Catch All Column" ma:hidden="true" ma:list="{1a3b3625-6535-4a2f-8c9e-ef8800d8be44}" ma:internalName="TaxCatchAll" ma:readOnly="false" ma:showField="CatchAllData" ma:web="a38664a9-c775-4899-8a59-06cb77414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 ma:index="2" ma:displayName="Betreff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4FD8C5-1BDA-4FBF-A704-0318F5B89C09}">
  <ds:schemaRefs>
    <ds:schemaRef ds:uri="http://schemas.microsoft.com/office/2006/metadata/properties"/>
    <ds:schemaRef ds:uri="http://schemas.microsoft.com/office/infopath/2007/PartnerControls"/>
    <ds:schemaRef ds:uri="a38664a9-c775-4899-8a59-06cb77414113"/>
    <ds:schemaRef ds:uri="5c44b797-b245-4bb2-92a1-f962e00741d6"/>
  </ds:schemaRefs>
</ds:datastoreItem>
</file>

<file path=customXml/itemProps2.xml><?xml version="1.0" encoding="utf-8"?>
<ds:datastoreItem xmlns:ds="http://schemas.openxmlformats.org/officeDocument/2006/customXml" ds:itemID="{2E02307F-3672-4EE8-B366-18FE8F0A31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54FA67-286D-420C-83B6-EB476638538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FD1D99B-7034-475F-B641-B0621754EFB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8403DEF-3900-441A-BEAF-21CF8E91A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4b797-b245-4bb2-92a1-f962e00741d6"/>
    <ds:schemaRef ds:uri="a38664a9-c775-4899-8a59-06cb77414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579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ARBURG</Company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Vorlage, Template Pressemitteilung</dc:subject>
  <dc:creator>werbg1</dc:creator>
  <cp:keywords>, docId:9BAB9692F801A15D7F1C6AD53CF02118</cp:keywords>
  <cp:lastModifiedBy>Montgomery, Julia</cp:lastModifiedBy>
  <cp:revision>2</cp:revision>
  <cp:lastPrinted>2017-07-10T13:22:00Z</cp:lastPrinted>
  <dcterms:created xsi:type="dcterms:W3CDTF">2026-10-27T14:35:00Z</dcterms:created>
  <dcterms:modified xsi:type="dcterms:W3CDTF">2026-10-27T14:35:00Z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6a8e60-f273-437c-b13d-d3d9eb63dc23_ActionId">
    <vt:lpwstr>68f6c6a2-a795-46bb-89b4-d59c124e406e</vt:lpwstr>
  </property>
  <property fmtid="{D5CDD505-2E9C-101B-9397-08002B2CF9AE}" pid="3" name="MSIP_Label_9b6a8e60-f273-437c-b13d-d3d9eb63dc23_Name">
    <vt:lpwstr>ARBURG - General</vt:lpwstr>
  </property>
  <property fmtid="{D5CDD505-2E9C-101B-9397-08002B2CF9AE}" pid="4" name="MSIP_Label_9b6a8e60-f273-437c-b13d-d3d9eb63dc23_SetDate">
    <vt:lpwstr>2026-01-21T08:40:37Z</vt:lpwstr>
  </property>
  <property fmtid="{D5CDD505-2E9C-101B-9397-08002B2CF9AE}" pid="5" name="MSIP_Label_9b6a8e60-f273-437c-b13d-d3d9eb63dc23_SiteId">
    <vt:lpwstr>77be9650-940e-40d5-8bb7-5b97f5e08641</vt:lpwstr>
  </property>
  <property fmtid="{D5CDD505-2E9C-101B-9397-08002B2CF9AE}" pid="6" name="MSIP_Label_9b6a8e60-f273-437c-b13d-d3d9eb63dc23_Enabled">
    <vt:lpwstr>True</vt:lpwstr>
  </property>
  <property fmtid="{D5CDD505-2E9C-101B-9397-08002B2CF9AE}" pid="7" name="ContentTypeId">
    <vt:lpwstr>0x010100EC3EF874A6BC794F80B43144C18418B4</vt:lpwstr>
  </property>
  <property fmtid="{D5CDD505-2E9C-101B-9397-08002B2CF9AE}" pid="8" name="_dlc_DocIdItemGuid">
    <vt:lpwstr>62eb3dda-f793-46e1-93aa-ce193c689f14</vt:lpwstr>
  </property>
  <property fmtid="{D5CDD505-2E9C-101B-9397-08002B2CF9AE}" pid="9" name="MSIP_Label_9b6a8e60-f273-437c-b13d-d3d9eb63dc23_Removed">
    <vt:lpwstr>False</vt:lpwstr>
  </property>
  <property fmtid="{D5CDD505-2E9C-101B-9397-08002B2CF9AE}" pid="10" name="MSIP_Label_9b6a8e60-f273-437c-b13d-d3d9eb63dc23_Extended_MSFT_Method">
    <vt:lpwstr>Standard</vt:lpwstr>
  </property>
  <property fmtid="{D5CDD505-2E9C-101B-9397-08002B2CF9AE}" pid="11" name="Sensitivity">
    <vt:lpwstr>ARBURG - General</vt:lpwstr>
  </property>
  <property fmtid="{D5CDD505-2E9C-101B-9397-08002B2CF9AE}" pid="12" name="MediaServiceImageTags">
    <vt:lpwstr/>
  </property>
</Properties>
</file>