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850C4" w14:textId="77777777" w:rsidR="002F44CE" w:rsidRPr="00D47022" w:rsidRDefault="002F44CE" w:rsidP="002F44CE">
      <w:pPr>
        <w:pStyle w:val="FormatvorlagePMHeadline"/>
        <w:rPr>
          <w:rFonts w:cs="Arial"/>
          <w:sz w:val="24"/>
          <w:szCs w:val="24"/>
          <w:u w:val="none"/>
          <w:lang w:val="en-GB"/>
        </w:rPr>
      </w:pPr>
      <w:r w:rsidRPr="00D47022">
        <w:rPr>
          <w:rFonts w:cs="Arial"/>
          <w:sz w:val="28"/>
          <w:szCs w:val="28"/>
          <w:u w:val="none"/>
          <w:lang w:val="en-GB"/>
        </w:rPr>
        <w:t>Honouring long-standing trading partner Maqtec</w:t>
      </w:r>
    </w:p>
    <w:p w14:paraId="168F5196" w14:textId="77777777" w:rsidR="002F44CE" w:rsidRPr="00D47022" w:rsidRDefault="002F44CE" w:rsidP="002F44CE">
      <w:pPr>
        <w:pStyle w:val="FormatvorlagePMHeadline"/>
        <w:rPr>
          <w:lang w:val="en-GB"/>
        </w:rPr>
      </w:pPr>
      <w:r w:rsidRPr="00D47022">
        <w:rPr>
          <w:lang w:val="en-GB"/>
        </w:rPr>
        <w:t xml:space="preserve">Arburg has been present in Colombia </w:t>
      </w:r>
      <w:r>
        <w:rPr>
          <w:lang w:val="en-GB"/>
        </w:rPr>
        <w:br/>
        <w:t>f</w:t>
      </w:r>
      <w:r w:rsidRPr="00D47022">
        <w:rPr>
          <w:lang w:val="en-GB"/>
        </w:rPr>
        <w:t>or</w:t>
      </w:r>
      <w:r>
        <w:rPr>
          <w:lang w:val="en-GB"/>
        </w:rPr>
        <w:t xml:space="preserve"> </w:t>
      </w:r>
      <w:r w:rsidRPr="00D47022">
        <w:rPr>
          <w:lang w:val="en-GB"/>
        </w:rPr>
        <w:t>25 years</w:t>
      </w:r>
    </w:p>
    <w:p w14:paraId="1339ADEE" w14:textId="77777777" w:rsidR="002F44CE" w:rsidRPr="00D47022" w:rsidRDefault="002F44CE" w:rsidP="002F44CE">
      <w:pPr>
        <w:pStyle w:val="PMSubline"/>
        <w:numPr>
          <w:ilvl w:val="0"/>
          <w:numId w:val="0"/>
        </w:numPr>
        <w:rPr>
          <w:lang w:val="en-GB"/>
        </w:rPr>
      </w:pPr>
    </w:p>
    <w:p w14:paraId="26D22D0C" w14:textId="77777777" w:rsidR="002F44CE" w:rsidRPr="00D47022" w:rsidRDefault="002F44CE" w:rsidP="002F44CE">
      <w:pPr>
        <w:pStyle w:val="PMSubline"/>
        <w:rPr>
          <w:lang w:val="en-GB"/>
        </w:rPr>
      </w:pPr>
      <w:r w:rsidRPr="00D47022">
        <w:rPr>
          <w:lang w:val="en-GB"/>
        </w:rPr>
        <w:t>Silver anniversary of the partnership between Maqtec and Arburg</w:t>
      </w:r>
    </w:p>
    <w:p w14:paraId="6816F7EE" w14:textId="77777777" w:rsidR="002F44CE" w:rsidRPr="00D47022" w:rsidRDefault="002F44CE" w:rsidP="002F44CE">
      <w:pPr>
        <w:pStyle w:val="PMSubline"/>
        <w:rPr>
          <w:lang w:val="en-GB"/>
        </w:rPr>
      </w:pPr>
      <w:r w:rsidRPr="00D47022">
        <w:rPr>
          <w:lang w:val="en-GB"/>
        </w:rPr>
        <w:t>Fruitful cooperation in Colombia and other Latin American countries</w:t>
      </w:r>
    </w:p>
    <w:p w14:paraId="543245BE" w14:textId="77777777" w:rsidR="002F44CE" w:rsidRPr="00D47022" w:rsidRDefault="002F44CE" w:rsidP="002F44CE">
      <w:pPr>
        <w:pStyle w:val="PMSubline"/>
        <w:rPr>
          <w:lang w:val="en-GB"/>
        </w:rPr>
      </w:pPr>
      <w:r w:rsidRPr="00D47022">
        <w:rPr>
          <w:lang w:val="en-GB"/>
        </w:rPr>
        <w:t xml:space="preserve">Allrounder Trend: </w:t>
      </w:r>
      <w:r>
        <w:rPr>
          <w:lang w:val="en-GB"/>
        </w:rPr>
        <w:t>T</w:t>
      </w:r>
      <w:r w:rsidRPr="00D47022">
        <w:rPr>
          <w:lang w:val="en-GB"/>
        </w:rPr>
        <w:t>rade fair highlight and new machine to expand the regional market</w:t>
      </w:r>
    </w:p>
    <w:p w14:paraId="27AA7386" w14:textId="77777777" w:rsidR="002F44CE" w:rsidRPr="00D47022" w:rsidRDefault="002F44CE" w:rsidP="002F44CE">
      <w:pPr>
        <w:pStyle w:val="PMText"/>
        <w:rPr>
          <w:lang w:val="en-GB"/>
        </w:rPr>
      </w:pPr>
    </w:p>
    <w:p w14:paraId="511EABED" w14:textId="77777777" w:rsidR="002F44CE" w:rsidRPr="00D47022" w:rsidRDefault="002F44CE" w:rsidP="002F44CE">
      <w:pPr>
        <w:pStyle w:val="PMOrtDatum"/>
        <w:rPr>
          <w:lang w:val="en-GB"/>
        </w:rPr>
      </w:pPr>
      <w:r w:rsidRPr="00D47022">
        <w:rPr>
          <w:lang w:val="en-GB"/>
        </w:rPr>
        <w:t>Lossburg, 08/10/2026</w:t>
      </w:r>
    </w:p>
    <w:p w14:paraId="20B6918B" w14:textId="77777777" w:rsidR="002F44CE" w:rsidRPr="00D47022" w:rsidRDefault="002F44CE" w:rsidP="002F44CE">
      <w:pPr>
        <w:pStyle w:val="PMVorspann"/>
        <w:rPr>
          <w:lang w:val="en-GB"/>
        </w:rPr>
      </w:pPr>
      <w:r w:rsidRPr="00D47022">
        <w:rPr>
          <w:lang w:val="en-GB"/>
        </w:rPr>
        <w:t xml:space="preserve">On 22 September 2026, Maqtec had a major cause for celebration: 25 years as an Arburg trading partner in Colombia </w:t>
      </w:r>
      <w:proofErr w:type="gramStart"/>
      <w:r w:rsidRPr="00D47022">
        <w:rPr>
          <w:lang w:val="en-GB"/>
        </w:rPr>
        <w:t xml:space="preserve">and </w:t>
      </w:r>
      <w:r>
        <w:rPr>
          <w:lang w:val="en-GB"/>
        </w:rPr>
        <w:t>also</w:t>
      </w:r>
      <w:proofErr w:type="gramEnd"/>
      <w:r>
        <w:rPr>
          <w:lang w:val="en-GB"/>
        </w:rPr>
        <w:t xml:space="preserve"> in </w:t>
      </w:r>
      <w:r w:rsidRPr="00D47022">
        <w:rPr>
          <w:lang w:val="en-GB"/>
        </w:rPr>
        <w:t xml:space="preserve">other Latin American countries. Christoph Kiefer, Director of Central Sales, and Kadir Cengiz, Manager of Direct &amp; Partner Markets, had travelled from Arburg’s German headquarters in Lossburg to Bogotá to celebrate the silver anniversary in the run-up to the </w:t>
      </w:r>
      <w:proofErr w:type="spellStart"/>
      <w:r w:rsidRPr="00D47022">
        <w:rPr>
          <w:lang w:val="en-GB"/>
        </w:rPr>
        <w:t>Colombiaplast</w:t>
      </w:r>
      <w:proofErr w:type="spellEnd"/>
      <w:r w:rsidRPr="00D47022">
        <w:rPr>
          <w:lang w:val="en-GB"/>
        </w:rPr>
        <w:t xml:space="preserve"> 2026 trade fair. They presented a certificate to Octavio Guzmán Stokoff, General Manager of Maqtec, and his team of 15 in recognition of their long-standing and reliable trading partnership.</w:t>
      </w:r>
    </w:p>
    <w:p w14:paraId="16FA514C" w14:textId="77777777" w:rsidR="002F44CE" w:rsidRPr="00D47022" w:rsidRDefault="002F44CE" w:rsidP="002F44CE">
      <w:pPr>
        <w:pStyle w:val="PMText"/>
        <w:rPr>
          <w:lang w:val="en-GB"/>
        </w:rPr>
      </w:pPr>
    </w:p>
    <w:p w14:paraId="1C0D953F" w14:textId="77777777" w:rsidR="002F44CE" w:rsidRPr="00D47022" w:rsidRDefault="002F44CE" w:rsidP="002F44CE">
      <w:pPr>
        <w:pStyle w:val="PMText"/>
        <w:rPr>
          <w:lang w:val="en-GB"/>
        </w:rPr>
      </w:pPr>
      <w:r w:rsidRPr="00D47022">
        <w:rPr>
          <w:lang w:val="en-GB"/>
        </w:rPr>
        <w:t>Maqtec (</w:t>
      </w:r>
      <w:hyperlink r:id="rId13" w:history="1">
        <w:r w:rsidRPr="00D47022">
          <w:rPr>
            <w:rStyle w:val="Hyperlink"/>
            <w:lang w:val="en-GB"/>
          </w:rPr>
          <w:t>www.maqtec.com.co</w:t>
        </w:r>
      </w:hyperlink>
      <w:r w:rsidRPr="00D47022">
        <w:rPr>
          <w:lang w:val="en-GB"/>
        </w:rPr>
        <w:t xml:space="preserve">) can look back on a 28-year history of selling and servicing European and US machinery for the plastics industry in Latin America. </w:t>
      </w:r>
    </w:p>
    <w:p w14:paraId="5023540C" w14:textId="77777777" w:rsidR="002F44CE" w:rsidRPr="00D47022" w:rsidRDefault="002F44CE" w:rsidP="002F44CE">
      <w:pPr>
        <w:pStyle w:val="PMText"/>
        <w:rPr>
          <w:lang w:val="en-GB"/>
        </w:rPr>
      </w:pPr>
      <w:r w:rsidRPr="00D47022">
        <w:rPr>
          <w:lang w:val="en-GB"/>
        </w:rPr>
        <w:lastRenderedPageBreak/>
        <w:t>For 25 years, the company has acted as the exclusive representative for Arburg injection moulding technology in Colombia, Ecuador, Peru, Venezuela, Honduras, Nicaragua, the Dominican Republic, El Salvador and Panama.</w:t>
      </w:r>
    </w:p>
    <w:p w14:paraId="765C391B" w14:textId="77777777" w:rsidR="002F44CE" w:rsidRPr="00D47022" w:rsidRDefault="002F44CE" w:rsidP="002F44CE">
      <w:pPr>
        <w:pStyle w:val="PMText"/>
        <w:rPr>
          <w:lang w:val="en-GB"/>
        </w:rPr>
      </w:pPr>
    </w:p>
    <w:p w14:paraId="4B07BE77" w14:textId="77777777" w:rsidR="002F44CE" w:rsidRPr="00D47022" w:rsidRDefault="002F44CE" w:rsidP="002F44CE">
      <w:pPr>
        <w:pStyle w:val="PMText"/>
        <w:rPr>
          <w:b/>
          <w:lang w:val="en-GB"/>
        </w:rPr>
      </w:pPr>
      <w:r w:rsidRPr="00D47022">
        <w:rPr>
          <w:b/>
          <w:lang w:val="en-GB"/>
        </w:rPr>
        <w:t>Octavio Guzmán pays tribute to the commercial partnership</w:t>
      </w:r>
    </w:p>
    <w:p w14:paraId="0322A63D" w14:textId="77777777" w:rsidR="002F44CE" w:rsidRPr="00D47022" w:rsidRDefault="002F44CE" w:rsidP="002F44CE">
      <w:pPr>
        <w:pStyle w:val="PMText"/>
        <w:rPr>
          <w:lang w:val="en-GB"/>
        </w:rPr>
      </w:pPr>
      <w:r w:rsidRPr="00D47022">
        <w:rPr>
          <w:lang w:val="en-GB"/>
        </w:rPr>
        <w:t>Octavio Guzmán Stokoff pays tribute to the 25-year business partnership between Maqtec and Arburg as follows: “We offer expert advice and comprehensive technical support across our business areas, including integrated technical solutions. This has so far impressed not only our partner Arburg, but also our customers in the injection moulding sector</w:t>
      </w:r>
      <w:r>
        <w:rPr>
          <w:lang w:val="en-GB"/>
        </w:rPr>
        <w:t>”</w:t>
      </w:r>
      <w:r w:rsidRPr="00D47022">
        <w:rPr>
          <w:lang w:val="en-GB"/>
        </w:rPr>
        <w:t xml:space="preserve">. The decision to </w:t>
      </w:r>
      <w:proofErr w:type="gramStart"/>
      <w:r w:rsidRPr="00D47022">
        <w:rPr>
          <w:lang w:val="en-GB"/>
        </w:rPr>
        <w:t>enter into</w:t>
      </w:r>
      <w:proofErr w:type="gramEnd"/>
      <w:r w:rsidRPr="00D47022">
        <w:rPr>
          <w:lang w:val="en-GB"/>
        </w:rPr>
        <w:t xml:space="preserve"> this partnership, Guzmán continues, arose from the need to represent a reliable manufacturer of injection moulding machines in the Colombian and Latin American markets, one with a high level of technological expertise and a strong technical after-sales service. “We are now reaping the rewards of this decision to establish this long-term and fruitful collaboration</w:t>
      </w:r>
      <w:r>
        <w:rPr>
          <w:lang w:val="en-GB"/>
        </w:rPr>
        <w:t>”</w:t>
      </w:r>
      <w:r w:rsidRPr="00D47022">
        <w:rPr>
          <w:lang w:val="en-GB"/>
        </w:rPr>
        <w:t xml:space="preserve">. The new Trend electric Allrounder machines are a very good fit for the markets in Colombia and Latin America – and form a solid foundation for the further expansion of the partnership with Arburg in the region. This machine was successfully showcased at </w:t>
      </w:r>
      <w:proofErr w:type="spellStart"/>
      <w:r w:rsidRPr="00D47022">
        <w:rPr>
          <w:lang w:val="en-GB"/>
        </w:rPr>
        <w:t>Colombiaplast</w:t>
      </w:r>
      <w:proofErr w:type="spellEnd"/>
      <w:r w:rsidRPr="00D47022">
        <w:rPr>
          <w:lang w:val="en-GB"/>
        </w:rPr>
        <w:t xml:space="preserve"> 2026.</w:t>
      </w:r>
    </w:p>
    <w:p w14:paraId="63501ED1" w14:textId="77777777" w:rsidR="002F44CE" w:rsidRPr="00D47022" w:rsidRDefault="002F44CE" w:rsidP="002F44CE">
      <w:pPr>
        <w:pStyle w:val="PMText"/>
        <w:rPr>
          <w:lang w:val="en-GB"/>
        </w:rPr>
      </w:pPr>
    </w:p>
    <w:p w14:paraId="13BB1BA9" w14:textId="77777777" w:rsidR="002F44CE" w:rsidRPr="00D47022" w:rsidRDefault="002F44CE" w:rsidP="002F44CE">
      <w:pPr>
        <w:pStyle w:val="PMText"/>
        <w:rPr>
          <w:lang w:val="en-GB"/>
        </w:rPr>
      </w:pPr>
      <w:r w:rsidRPr="00D47022">
        <w:rPr>
          <w:lang w:val="en-GB"/>
        </w:rPr>
        <w:t xml:space="preserve">Speaking at the small celebration held at </w:t>
      </w:r>
      <w:proofErr w:type="spellStart"/>
      <w:r w:rsidRPr="00D47022">
        <w:rPr>
          <w:lang w:val="en-GB"/>
        </w:rPr>
        <w:t>Maqtec’s</w:t>
      </w:r>
      <w:proofErr w:type="spellEnd"/>
      <w:r w:rsidRPr="00D47022">
        <w:rPr>
          <w:lang w:val="en-GB"/>
        </w:rPr>
        <w:t xml:space="preserve"> headquarters, Christoph Kiefer remarked: “The joint mission of Maqtec and Arburg is to combine high-quality technology, expert on-site service and competitive, cost-effective solutions in order to sustainably develop our position in Colombia and Latin America</w:t>
      </w:r>
      <w:r>
        <w:rPr>
          <w:lang w:val="en-GB"/>
        </w:rPr>
        <w:t>”</w:t>
      </w:r>
      <w:r w:rsidRPr="00D47022">
        <w:rPr>
          <w:lang w:val="en-GB"/>
        </w:rPr>
        <w:t xml:space="preserve">. </w:t>
      </w:r>
      <w:r>
        <w:rPr>
          <w:lang w:val="en-GB"/>
        </w:rPr>
        <w:t>These</w:t>
      </w:r>
      <w:r w:rsidRPr="00D47022">
        <w:rPr>
          <w:lang w:val="en-GB"/>
        </w:rPr>
        <w:t xml:space="preserve"> anniversary celebrations</w:t>
      </w:r>
      <w:r>
        <w:rPr>
          <w:lang w:val="en-GB"/>
        </w:rPr>
        <w:t>,</w:t>
      </w:r>
      <w:r w:rsidRPr="00D47022">
        <w:rPr>
          <w:lang w:val="en-GB"/>
        </w:rPr>
        <w:t xml:space="preserve"> marking 25</w:t>
      </w:r>
      <w:r>
        <w:rPr>
          <w:lang w:val="en-GB"/>
        </w:rPr>
        <w:t xml:space="preserve"> </w:t>
      </w:r>
      <w:r w:rsidRPr="00D47022">
        <w:rPr>
          <w:lang w:val="en-GB"/>
        </w:rPr>
        <w:t>year</w:t>
      </w:r>
      <w:r>
        <w:rPr>
          <w:lang w:val="en-GB"/>
        </w:rPr>
        <w:t>s of</w:t>
      </w:r>
      <w:r w:rsidRPr="00D47022">
        <w:rPr>
          <w:lang w:val="en-GB"/>
        </w:rPr>
        <w:t xml:space="preserve"> partnership</w:t>
      </w:r>
      <w:r>
        <w:rPr>
          <w:lang w:val="en-GB"/>
        </w:rPr>
        <w:t>,</w:t>
      </w:r>
      <w:r w:rsidRPr="00D47022">
        <w:rPr>
          <w:lang w:val="en-GB"/>
        </w:rPr>
        <w:t xml:space="preserve"> demonstrate that this has been </w:t>
      </w:r>
      <w:r>
        <w:rPr>
          <w:lang w:val="en-GB"/>
        </w:rPr>
        <w:t>a</w:t>
      </w:r>
      <w:r w:rsidRPr="00D47022">
        <w:rPr>
          <w:lang w:val="en-GB"/>
        </w:rPr>
        <w:t xml:space="preserve"> very successfully </w:t>
      </w:r>
      <w:r>
        <w:rPr>
          <w:lang w:val="en-GB"/>
        </w:rPr>
        <w:t xml:space="preserve">collaboration for a great many </w:t>
      </w:r>
      <w:r w:rsidRPr="00D47022">
        <w:rPr>
          <w:lang w:val="en-GB"/>
        </w:rPr>
        <w:t>years.</w:t>
      </w:r>
    </w:p>
    <w:p w14:paraId="0C20E3CF" w14:textId="77777777" w:rsidR="002F44CE" w:rsidRPr="00D47022" w:rsidRDefault="002F44CE" w:rsidP="002F44CE">
      <w:pPr>
        <w:pStyle w:val="PMText"/>
        <w:rPr>
          <w:lang w:val="en-GB"/>
        </w:rPr>
      </w:pPr>
    </w:p>
    <w:p w14:paraId="64D045A1" w14:textId="77777777" w:rsidR="002F44CE" w:rsidRPr="00D47022" w:rsidRDefault="002F44CE" w:rsidP="002F44CE">
      <w:pPr>
        <w:pStyle w:val="PMHeadline"/>
        <w:rPr>
          <w:lang w:val="en-GB"/>
        </w:rPr>
      </w:pPr>
      <w:r w:rsidRPr="00D47022">
        <w:rPr>
          <w:lang w:val="en-GB"/>
        </w:rPr>
        <w:t>Image</w:t>
      </w:r>
    </w:p>
    <w:p w14:paraId="250C0BA1" w14:textId="77777777" w:rsidR="002F44CE" w:rsidRPr="00D47022" w:rsidRDefault="002F44CE" w:rsidP="002F44CE">
      <w:pPr>
        <w:pStyle w:val="PMText"/>
        <w:rPr>
          <w:lang w:val="en-GB"/>
        </w:rPr>
      </w:pPr>
    </w:p>
    <w:p w14:paraId="5A26E6AB" w14:textId="77777777" w:rsidR="002F44CE" w:rsidRPr="00D47022" w:rsidRDefault="002F44CE" w:rsidP="002F44CE">
      <w:pPr>
        <w:pStyle w:val="PMBildunterschrift"/>
        <w:rPr>
          <w:b/>
          <w:i w:val="0"/>
          <w:lang w:val="en-GB"/>
        </w:rPr>
      </w:pPr>
      <w:r w:rsidRPr="00D47022">
        <w:rPr>
          <w:b/>
          <w:i w:val="0"/>
          <w:lang w:val="en-GB"/>
        </w:rPr>
        <w:t xml:space="preserve">25 </w:t>
      </w:r>
      <w:r>
        <w:rPr>
          <w:b/>
          <w:i w:val="0"/>
          <w:lang w:val="en-GB"/>
        </w:rPr>
        <w:t>y</w:t>
      </w:r>
      <w:r w:rsidRPr="00D47022">
        <w:rPr>
          <w:b/>
          <w:i w:val="0"/>
          <w:lang w:val="en-GB"/>
        </w:rPr>
        <w:t xml:space="preserve">ears </w:t>
      </w:r>
      <w:r>
        <w:rPr>
          <w:b/>
          <w:i w:val="0"/>
          <w:lang w:val="en-GB"/>
        </w:rPr>
        <w:t xml:space="preserve">partnership </w:t>
      </w:r>
      <w:r w:rsidRPr="00D47022">
        <w:rPr>
          <w:b/>
          <w:i w:val="0"/>
          <w:lang w:val="en-GB"/>
        </w:rPr>
        <w:t>Maqtec CO 2026_0166</w:t>
      </w:r>
    </w:p>
    <w:p w14:paraId="216C1D64" w14:textId="77777777" w:rsidR="002F44CE" w:rsidRPr="00D47022" w:rsidRDefault="002F44CE" w:rsidP="002F44CE">
      <w:pPr>
        <w:pStyle w:val="PMBildunterschrift"/>
        <w:rPr>
          <w:lang w:val="en-GB"/>
        </w:rPr>
      </w:pPr>
      <w:r w:rsidRPr="00D47022">
        <w:rPr>
          <w:noProof/>
          <w:lang w:val="en-GB"/>
        </w:rPr>
        <w:drawing>
          <wp:inline distT="0" distB="0" distL="0" distR="0" wp14:anchorId="03917616" wp14:editId="7E6BCB7B">
            <wp:extent cx="4500880" cy="3394710"/>
            <wp:effectExtent l="0" t="0" r="0" b="0"/>
            <wp:docPr id="44680698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806980" name=""/>
                    <pic:cNvPicPr/>
                  </pic:nvPicPr>
                  <pic:blipFill>
                    <a:blip r:embed="rId14"/>
                    <a:stretch>
                      <a:fillRect/>
                    </a:stretch>
                  </pic:blipFill>
                  <pic:spPr>
                    <a:xfrm>
                      <a:off x="0" y="0"/>
                      <a:ext cx="4500880" cy="3394710"/>
                    </a:xfrm>
                    <a:prstGeom prst="rect">
                      <a:avLst/>
                    </a:prstGeom>
                  </pic:spPr>
                </pic:pic>
              </a:graphicData>
            </a:graphic>
          </wp:inline>
        </w:drawing>
      </w:r>
    </w:p>
    <w:p w14:paraId="4BB0550D" w14:textId="77777777" w:rsidR="002F44CE" w:rsidRPr="00D47022" w:rsidRDefault="002F44CE" w:rsidP="002F44CE">
      <w:pPr>
        <w:pStyle w:val="PMBildunterschrift"/>
        <w:rPr>
          <w:lang w:val="en-GB"/>
        </w:rPr>
      </w:pPr>
      <w:r w:rsidRPr="00D47022">
        <w:rPr>
          <w:lang w:val="en-GB"/>
        </w:rPr>
        <w:t>25 years of successful collaboration: At the headquarters of trading partner Maqtec in Bogotá, Colombia, Christoph Kiefer (left) and Kadir Cengiz (right) conveyed greetings from Arburg’s German headquarters in Lossburg and presented Octavio Guzmán Stokoff with an anniversary certificate.</w:t>
      </w:r>
    </w:p>
    <w:p w14:paraId="46BBB7C0" w14:textId="77777777" w:rsidR="002F44CE" w:rsidRPr="00D47022" w:rsidRDefault="002F44CE" w:rsidP="002F44CE">
      <w:pPr>
        <w:pStyle w:val="PMBildquelle"/>
        <w:rPr>
          <w:lang w:val="en-GB"/>
        </w:rPr>
      </w:pPr>
      <w:r w:rsidRPr="00D47022">
        <w:rPr>
          <w:lang w:val="en-GB"/>
        </w:rPr>
        <w:t>Photo: ARBURG</w:t>
      </w:r>
    </w:p>
    <w:p w14:paraId="2A852D66" w14:textId="77777777" w:rsidR="002F44CE" w:rsidRPr="00D47022" w:rsidRDefault="002F44CE" w:rsidP="002F44CE">
      <w:pPr>
        <w:pStyle w:val="PMZusatzinfo-Headline"/>
        <w:rPr>
          <w:sz w:val="22"/>
          <w:szCs w:val="22"/>
          <w:lang w:val="en-GB"/>
        </w:rPr>
      </w:pPr>
      <w:r w:rsidRPr="00D47022">
        <w:rPr>
          <w:sz w:val="22"/>
          <w:szCs w:val="22"/>
          <w:lang w:val="en-GB"/>
        </w:rPr>
        <w:t>Photo download:</w:t>
      </w:r>
    </w:p>
    <w:p w14:paraId="522B6411" w14:textId="77777777" w:rsidR="002F44CE" w:rsidRPr="00D47022" w:rsidRDefault="002F44CE" w:rsidP="002F44CE">
      <w:pPr>
        <w:pStyle w:val="PMZusatzinfo-Headline"/>
        <w:rPr>
          <w:b w:val="0"/>
          <w:lang w:val="en-GB"/>
        </w:rPr>
      </w:pPr>
      <w:hyperlink r:id="rId15" w:history="1">
        <w:r w:rsidRPr="00D47022">
          <w:rPr>
            <w:rStyle w:val="Hyperlink"/>
            <w:b w:val="0"/>
            <w:lang w:val="en-GB"/>
          </w:rPr>
          <w:t>https://media.arburg.com/web/c6cb7a58ddd0ac82/25-years-maqtec-co-2026_0166/</w:t>
        </w:r>
      </w:hyperlink>
    </w:p>
    <w:p w14:paraId="65AABAFD" w14:textId="77777777" w:rsidR="002F44CE" w:rsidRPr="00D47022" w:rsidRDefault="002F44CE" w:rsidP="002F44CE">
      <w:pPr>
        <w:pStyle w:val="PMZusatzinfo-Headline"/>
        <w:rPr>
          <w:lang w:val="en-GB"/>
        </w:rPr>
      </w:pPr>
    </w:p>
    <w:p w14:paraId="61D45B71" w14:textId="77777777" w:rsidR="002F44CE" w:rsidRPr="00D47022" w:rsidRDefault="002F44CE" w:rsidP="002F44CE">
      <w:pPr>
        <w:pStyle w:val="PMZusatzinfo-Headline"/>
        <w:rPr>
          <w:lang w:val="en-GB"/>
        </w:rPr>
      </w:pPr>
    </w:p>
    <w:p w14:paraId="2AC4EE98" w14:textId="77777777" w:rsidR="002F44CE" w:rsidRPr="00D47022" w:rsidRDefault="002F44CE" w:rsidP="002F44CE">
      <w:pPr>
        <w:pStyle w:val="PMZusatzinfo-Headline"/>
        <w:rPr>
          <w:lang w:val="en-GB"/>
        </w:rPr>
      </w:pPr>
      <w:r w:rsidRPr="00D47022">
        <w:rPr>
          <w:lang w:val="en-GB"/>
        </w:rPr>
        <w:t xml:space="preserve">Press release </w:t>
      </w:r>
    </w:p>
    <w:p w14:paraId="60021050" w14:textId="77777777" w:rsidR="002F44CE" w:rsidRPr="002F44CE" w:rsidRDefault="002F44CE" w:rsidP="002F44CE">
      <w:pPr>
        <w:pStyle w:val="PMZusatzinfo-Text"/>
      </w:pPr>
      <w:r w:rsidRPr="002F44CE">
        <w:t xml:space="preserve">File: </w:t>
      </w:r>
      <w:r w:rsidRPr="00D47022">
        <w:rPr>
          <w:lang w:val="en-GB"/>
        </w:rPr>
        <w:fldChar w:fldCharType="begin"/>
      </w:r>
      <w:r w:rsidRPr="002F44CE">
        <w:instrText xml:space="preserve"> FILENAME   \* MERGEFORMAT </w:instrText>
      </w:r>
      <w:r w:rsidRPr="00D47022">
        <w:rPr>
          <w:lang w:val="en-GB"/>
        </w:rPr>
        <w:fldChar w:fldCharType="separate"/>
      </w:r>
      <w:r w:rsidRPr="002F44CE">
        <w:rPr>
          <w:noProof/>
        </w:rPr>
        <w:t>Pressemitteilung 25 Jahre Maqtec Kolumbien 2026_en_GB.docx</w:t>
      </w:r>
      <w:r w:rsidRPr="00D47022">
        <w:rPr>
          <w:noProof/>
          <w:lang w:val="en-GB"/>
        </w:rPr>
        <w:fldChar w:fldCharType="end"/>
      </w:r>
    </w:p>
    <w:p w14:paraId="4A38B7C3" w14:textId="77777777" w:rsidR="002F44CE" w:rsidRPr="00D47022" w:rsidRDefault="002F44CE" w:rsidP="002F44CE">
      <w:pPr>
        <w:pStyle w:val="PMZusatzinfo-Text"/>
        <w:rPr>
          <w:lang w:val="en-GB"/>
        </w:rPr>
      </w:pPr>
      <w:r w:rsidRPr="00D47022">
        <w:rPr>
          <w:lang w:val="en-GB"/>
        </w:rPr>
        <w:t xml:space="preserve">Characters: </w:t>
      </w:r>
      <w:r>
        <w:rPr>
          <w:lang w:val="en-GB"/>
        </w:rPr>
        <w:t>2,505</w:t>
      </w:r>
    </w:p>
    <w:p w14:paraId="7CEE807D" w14:textId="77777777" w:rsidR="002F44CE" w:rsidRPr="00D47022" w:rsidRDefault="002F44CE" w:rsidP="002F44CE">
      <w:pPr>
        <w:pStyle w:val="PMZusatzinfo-Text"/>
        <w:rPr>
          <w:lang w:val="en-GB"/>
        </w:rPr>
      </w:pPr>
      <w:r w:rsidRPr="00D47022">
        <w:rPr>
          <w:lang w:val="en-GB"/>
        </w:rPr>
        <w:t>Words: 3</w:t>
      </w:r>
      <w:r>
        <w:rPr>
          <w:lang w:val="en-GB"/>
        </w:rPr>
        <w:t>73</w:t>
      </w:r>
    </w:p>
    <w:p w14:paraId="64C434A4" w14:textId="77777777" w:rsidR="002F44CE" w:rsidRPr="00D47022" w:rsidRDefault="002F44CE" w:rsidP="002F44CE">
      <w:pPr>
        <w:pStyle w:val="PMZusatzinfo-Text"/>
        <w:rPr>
          <w:lang w:val="en-GB"/>
        </w:rPr>
      </w:pPr>
    </w:p>
    <w:p w14:paraId="562473E2" w14:textId="77777777" w:rsidR="002F44CE" w:rsidRPr="00D47022" w:rsidRDefault="002F44CE" w:rsidP="002F44CE">
      <w:pPr>
        <w:pStyle w:val="PMZusatzinfo-Text"/>
        <w:rPr>
          <w:lang w:val="en-GB"/>
        </w:rPr>
      </w:pPr>
      <w:r w:rsidRPr="00D47022">
        <w:rPr>
          <w:rFonts w:cs="Arial"/>
          <w:lang w:val="en-GB"/>
        </w:rPr>
        <w:t>This and other press releases are available for download from our website at www.arburg.com/de/presse/ (www.arburg.com/en/press/)</w:t>
      </w:r>
    </w:p>
    <w:p w14:paraId="4F7E8C0D" w14:textId="77777777" w:rsidR="002F44CE" w:rsidRPr="00D47022" w:rsidRDefault="002F44CE" w:rsidP="002F44CE">
      <w:pPr>
        <w:pStyle w:val="PMZusatzinfo-Headline"/>
        <w:rPr>
          <w:b w:val="0"/>
          <w:lang w:val="en-GB"/>
        </w:rPr>
      </w:pPr>
    </w:p>
    <w:p w14:paraId="44CFBE97" w14:textId="77777777" w:rsidR="002F44CE" w:rsidRPr="00D47022" w:rsidRDefault="002F44CE" w:rsidP="002F44CE">
      <w:pPr>
        <w:pStyle w:val="PMZusatzinfo-Headline"/>
        <w:rPr>
          <w:b w:val="0"/>
          <w:lang w:val="en-GB"/>
        </w:rPr>
      </w:pPr>
    </w:p>
    <w:p w14:paraId="70CF87F6" w14:textId="77777777" w:rsidR="002F44CE" w:rsidRPr="00D47022" w:rsidRDefault="002F44CE" w:rsidP="002F44CE">
      <w:pPr>
        <w:pStyle w:val="PMZusatzinfo-Headline"/>
        <w:rPr>
          <w:lang w:val="en-GB"/>
        </w:rPr>
      </w:pPr>
      <w:r w:rsidRPr="00D47022">
        <w:rPr>
          <w:rFonts w:cs="Arial"/>
          <w:bCs/>
          <w:lang w:val="en-GB"/>
        </w:rPr>
        <w:t>Contact</w:t>
      </w:r>
    </w:p>
    <w:p w14:paraId="649FD1CA" w14:textId="77777777" w:rsidR="002F44CE" w:rsidRPr="00D47022" w:rsidRDefault="002F44CE" w:rsidP="002F44CE">
      <w:pPr>
        <w:pStyle w:val="PMZusatzinfo-Text"/>
        <w:rPr>
          <w:lang w:val="en-GB"/>
        </w:rPr>
      </w:pPr>
      <w:r w:rsidRPr="00D47022">
        <w:rPr>
          <w:rFonts w:cs="Arial"/>
          <w:lang w:val="en-GB"/>
        </w:rPr>
        <w:t>ARBURG GmbH + Co KG</w:t>
      </w:r>
    </w:p>
    <w:p w14:paraId="62402219" w14:textId="77777777" w:rsidR="002F44CE" w:rsidRPr="00D47022" w:rsidRDefault="002F44CE" w:rsidP="002F44CE">
      <w:pPr>
        <w:pStyle w:val="PMZusatzinfo-Text"/>
        <w:rPr>
          <w:lang w:val="en-GB"/>
        </w:rPr>
      </w:pPr>
      <w:r w:rsidRPr="00D47022">
        <w:rPr>
          <w:rFonts w:cs="Arial"/>
          <w:lang w:val="en-GB"/>
        </w:rPr>
        <w:t>Press office</w:t>
      </w:r>
    </w:p>
    <w:p w14:paraId="5169129D" w14:textId="77777777" w:rsidR="002F44CE" w:rsidRPr="002F44CE" w:rsidRDefault="002F44CE" w:rsidP="002F44CE">
      <w:pPr>
        <w:pStyle w:val="PMZusatzinfo-Text"/>
      </w:pPr>
      <w:r w:rsidRPr="002F44CE">
        <w:rPr>
          <w:rFonts w:cs="Arial"/>
        </w:rPr>
        <w:t>Susanne Palm</w:t>
      </w:r>
    </w:p>
    <w:p w14:paraId="46FC02B4" w14:textId="77777777" w:rsidR="002F44CE" w:rsidRPr="002F44CE" w:rsidRDefault="002F44CE" w:rsidP="002F44CE">
      <w:pPr>
        <w:pStyle w:val="PMZusatzinfo-Text"/>
      </w:pPr>
      <w:r w:rsidRPr="002F44CE">
        <w:rPr>
          <w:rFonts w:cs="Arial"/>
        </w:rPr>
        <w:t>Dr Bettina Keck</w:t>
      </w:r>
    </w:p>
    <w:p w14:paraId="4D007BEC" w14:textId="77777777" w:rsidR="002F44CE" w:rsidRPr="002F44CE" w:rsidRDefault="002F44CE" w:rsidP="002F44CE">
      <w:pPr>
        <w:pStyle w:val="PMZusatzinfo-Text"/>
      </w:pPr>
      <w:r w:rsidRPr="002F44CE">
        <w:rPr>
          <w:rFonts w:cs="Arial"/>
        </w:rPr>
        <w:t>Postfach 1109</w:t>
      </w:r>
    </w:p>
    <w:p w14:paraId="269EDFFB" w14:textId="77777777" w:rsidR="002F44CE" w:rsidRPr="002F44CE" w:rsidRDefault="002F44CE" w:rsidP="002F44CE">
      <w:pPr>
        <w:pStyle w:val="PMZusatzinfo-Text"/>
      </w:pPr>
      <w:r w:rsidRPr="002F44CE">
        <w:rPr>
          <w:rFonts w:cs="Arial"/>
        </w:rPr>
        <w:t>72286 Lossburg, Germany</w:t>
      </w:r>
    </w:p>
    <w:p w14:paraId="38037275" w14:textId="77777777" w:rsidR="002F44CE" w:rsidRPr="002F44CE" w:rsidRDefault="002F44CE" w:rsidP="002F44CE">
      <w:pPr>
        <w:pStyle w:val="PMZusatzinfo-Text"/>
      </w:pPr>
      <w:r w:rsidRPr="002F44CE">
        <w:rPr>
          <w:rFonts w:cs="Arial"/>
        </w:rPr>
        <w:t>Tel.: +49 (0)7446 33-3463</w:t>
      </w:r>
    </w:p>
    <w:p w14:paraId="774AB6E9" w14:textId="77777777" w:rsidR="002F44CE" w:rsidRPr="002F44CE" w:rsidRDefault="002F44CE" w:rsidP="002F44CE">
      <w:pPr>
        <w:pStyle w:val="PMZusatzinfo-Text"/>
      </w:pPr>
      <w:r w:rsidRPr="002F44CE">
        <w:rPr>
          <w:rFonts w:cs="Arial"/>
        </w:rPr>
        <w:t>Tel.: +49 (0)7446 33-3259</w:t>
      </w:r>
    </w:p>
    <w:p w14:paraId="085802A2" w14:textId="77777777" w:rsidR="002F44CE" w:rsidRPr="002F44CE" w:rsidRDefault="002F44CE" w:rsidP="002F44CE">
      <w:pPr>
        <w:pStyle w:val="PMZusatzinfo-Text"/>
      </w:pPr>
      <w:r w:rsidRPr="002F44CE">
        <w:rPr>
          <w:rFonts w:cs="Arial"/>
        </w:rPr>
        <w:t>presse_service@arburg.com</w:t>
      </w:r>
    </w:p>
    <w:p w14:paraId="3369A93D" w14:textId="77777777" w:rsidR="002F44CE" w:rsidRPr="002F44CE" w:rsidRDefault="002F44CE" w:rsidP="002F44CE">
      <w:pPr>
        <w:pStyle w:val="PMZusatzinfo-Text"/>
      </w:pPr>
    </w:p>
    <w:p w14:paraId="778E5F53" w14:textId="77777777" w:rsidR="002F44CE" w:rsidRPr="002F44CE" w:rsidRDefault="002F44CE" w:rsidP="002F44CE">
      <w:pPr>
        <w:pStyle w:val="PMZusatzinfo-Headline"/>
        <w:rPr>
          <w:b w:val="0"/>
        </w:rPr>
      </w:pPr>
    </w:p>
    <w:p w14:paraId="2BEBEF03" w14:textId="77777777" w:rsidR="002F44CE" w:rsidRPr="002F44CE" w:rsidRDefault="002F44CE" w:rsidP="002F44CE">
      <w:pPr>
        <w:pStyle w:val="PMZusatzinfo-Headline"/>
      </w:pPr>
      <w:r w:rsidRPr="002F44CE">
        <w:rPr>
          <w:rFonts w:cs="Arial"/>
          <w:bCs/>
        </w:rPr>
        <w:t>About Arburg</w:t>
      </w:r>
    </w:p>
    <w:p w14:paraId="153D034F" w14:textId="77777777" w:rsidR="002F44CE" w:rsidRPr="00D47022" w:rsidRDefault="002F44CE" w:rsidP="002F44CE">
      <w:pPr>
        <w:pStyle w:val="PMZusatzinfo-Text"/>
        <w:rPr>
          <w:rFonts w:cs="Arial"/>
          <w:lang w:val="en-GB"/>
        </w:rPr>
      </w:pPr>
      <w:r w:rsidRPr="00D47022">
        <w:rPr>
          <w:rFonts w:cs="Arial"/>
          <w:lang w:val="en-GB"/>
        </w:rPr>
        <w:t xml:space="preserve">Founded in 1923, the German family-owned company is one of the world's leading manufacturers of injection moulding machines. AMKmotion, a manufacturer of electric drive technology, also belongs to the </w:t>
      </w:r>
      <w:r w:rsidRPr="00D47022">
        <w:rPr>
          <w:lang w:val="en-GB"/>
        </w:rPr>
        <w:t>Arburg</w:t>
      </w:r>
      <w:r w:rsidRPr="00D47022">
        <w:rPr>
          <w:rFonts w:cs="Arial"/>
          <w:lang w:val="en-GB"/>
        </w:rPr>
        <w:t xml:space="preserve"> family.</w:t>
      </w:r>
    </w:p>
    <w:p w14:paraId="60B4B089" w14:textId="77777777" w:rsidR="002F44CE" w:rsidRPr="00D47022" w:rsidRDefault="002F44CE" w:rsidP="002F44CE">
      <w:pPr>
        <w:pStyle w:val="PMZusatzinfo-Text"/>
        <w:rPr>
          <w:rFonts w:cs="Arial"/>
          <w:lang w:val="en-GB"/>
        </w:rPr>
      </w:pPr>
      <w:r w:rsidRPr="00D47022">
        <w:rPr>
          <w:rFonts w:cs="Arial"/>
          <w:lang w:val="en-GB"/>
        </w:rPr>
        <w:t xml:space="preserve">The portfolio for plastics processing encompasses Allrounder injection moulding machines, robot systems as well as customer- and industry-specific turnkey solutions. It also includes digital products and services. </w:t>
      </w:r>
      <w:r w:rsidRPr="00D47022">
        <w:rPr>
          <w:lang w:val="en-GB"/>
        </w:rPr>
        <w:t>Arburg</w:t>
      </w:r>
      <w:r w:rsidRPr="00D47022">
        <w:rPr>
          <w:rFonts w:cs="Arial"/>
          <w:lang w:val="en-GB"/>
        </w:rPr>
        <w:t xml:space="preserve"> is a pioneer in the plastics industry when it comes to energy and production efficiency, digitalisation and sustainability. </w:t>
      </w:r>
      <w:r w:rsidRPr="00D47022">
        <w:rPr>
          <w:lang w:val="en-GB"/>
        </w:rPr>
        <w:t>Arburg</w:t>
      </w:r>
      <w:r w:rsidRPr="00D47022">
        <w:rPr>
          <w:rFonts w:cs="Arial"/>
          <w:lang w:val="en-GB"/>
        </w:rPr>
        <w:t xml:space="preserve"> machines are used to manufacture plastic products for the mobility, packaging, electronics, medical, construction and equipment engineering and leisure industries, for example.</w:t>
      </w:r>
    </w:p>
    <w:p w14:paraId="0EE55283" w14:textId="77777777" w:rsidR="002F44CE" w:rsidRPr="00D47022" w:rsidRDefault="002F44CE" w:rsidP="002F44CE">
      <w:pPr>
        <w:pStyle w:val="PMZusatzinfo-Text"/>
        <w:rPr>
          <w:rFonts w:cs="Arial"/>
          <w:lang w:val="en-GB"/>
        </w:rPr>
      </w:pPr>
      <w:r w:rsidRPr="00D47022">
        <w:rPr>
          <w:rFonts w:cs="Arial"/>
          <w:lang w:val="en-GB"/>
        </w:rPr>
        <w:t xml:space="preserve">The company headquarters </w:t>
      </w:r>
      <w:proofErr w:type="gramStart"/>
      <w:r w:rsidRPr="00D47022">
        <w:rPr>
          <w:rFonts w:cs="Arial"/>
          <w:lang w:val="en-GB"/>
        </w:rPr>
        <w:t>are located in</w:t>
      </w:r>
      <w:proofErr w:type="gramEnd"/>
      <w:r w:rsidRPr="00D47022">
        <w:rPr>
          <w:rFonts w:cs="Arial"/>
          <w:lang w:val="en-GB"/>
        </w:rPr>
        <w:t xml:space="preserve"> Lossburg, Germany. In addition, </w:t>
      </w:r>
      <w:r w:rsidRPr="00D47022">
        <w:rPr>
          <w:lang w:val="en-GB"/>
        </w:rPr>
        <w:t>Arburg</w:t>
      </w:r>
      <w:r w:rsidRPr="00D47022">
        <w:rPr>
          <w:rFonts w:cs="Arial"/>
          <w:lang w:val="en-GB"/>
        </w:rPr>
        <w:t xml:space="preserve"> has own organisations in 27 countries at 37 locations and is represented in over 100 countries together with trading partners. Of a total of roughly 3,300 employees, about 2,700 </w:t>
      </w:r>
      <w:proofErr w:type="gramStart"/>
      <w:r w:rsidRPr="00D47022">
        <w:rPr>
          <w:rFonts w:cs="Arial"/>
          <w:lang w:val="en-GB"/>
        </w:rPr>
        <w:t>work</w:t>
      </w:r>
      <w:proofErr w:type="gramEnd"/>
      <w:r w:rsidRPr="00D47022">
        <w:rPr>
          <w:rFonts w:cs="Arial"/>
          <w:lang w:val="en-GB"/>
        </w:rPr>
        <w:t xml:space="preserve"> in Germany, with another 600 employees based in </w:t>
      </w:r>
      <w:r w:rsidRPr="00D47022">
        <w:rPr>
          <w:lang w:val="en-GB"/>
        </w:rPr>
        <w:t>Arburg</w:t>
      </w:r>
      <w:r w:rsidRPr="00D47022">
        <w:rPr>
          <w:rFonts w:cs="Arial"/>
          <w:lang w:val="en-GB"/>
        </w:rPr>
        <w:t>'s organisations around the world.</w:t>
      </w:r>
    </w:p>
    <w:p w14:paraId="0E9B1DCC" w14:textId="77777777" w:rsidR="002F44CE" w:rsidRPr="00D47022" w:rsidRDefault="002F44CE" w:rsidP="002F44CE">
      <w:pPr>
        <w:pStyle w:val="PMZusatzinfo-Text"/>
        <w:rPr>
          <w:rFonts w:cs="Arial"/>
          <w:lang w:val="en-GB"/>
        </w:rPr>
      </w:pPr>
      <w:r w:rsidRPr="00D47022">
        <w:rPr>
          <w:lang w:val="en-GB"/>
        </w:rPr>
        <w:t>Arburg</w:t>
      </w:r>
      <w:r w:rsidRPr="00D47022">
        <w:rPr>
          <w:rFonts w:cs="Arial"/>
          <w:lang w:val="en-GB"/>
        </w:rPr>
        <w:t xml:space="preserve"> is certified to ISO 9001 (Quality), ISO 14001 (Environment), ISO 27001 (Information Security), ISO 29993 (Education and Training) and ISO 50001 (Energy).</w:t>
      </w:r>
    </w:p>
    <w:p w14:paraId="6FD2C30B" w14:textId="77777777" w:rsidR="002F44CE" w:rsidRPr="00D47022" w:rsidRDefault="002F44CE" w:rsidP="002F44CE">
      <w:pPr>
        <w:pStyle w:val="PMZusatzinfo-Text"/>
        <w:rPr>
          <w:lang w:val="en-GB"/>
        </w:rPr>
      </w:pPr>
      <w:r w:rsidRPr="00D47022">
        <w:rPr>
          <w:rFonts w:cs="Arial"/>
          <w:lang w:val="en-GB"/>
        </w:rPr>
        <w:t>Further information: www.arburg.com, www.amk-motion.com.</w:t>
      </w:r>
    </w:p>
    <w:p w14:paraId="5C2A75BE" w14:textId="51A949FD" w:rsidR="00C35FC6" w:rsidRPr="002F44CE" w:rsidRDefault="00C35FC6" w:rsidP="002F44CE"/>
    <w:sectPr w:rsidR="00C35FC6" w:rsidRPr="002F44CE" w:rsidSect="0053767B">
      <w:headerReference w:type="default" r:id="rId16"/>
      <w:footerReference w:type="default" r:id="rId17"/>
      <w:type w:val="continuous"/>
      <w:pgSz w:w="11906" w:h="16838" w:code="9"/>
      <w:pgMar w:top="2552" w:right="3117" w:bottom="1418" w:left="1701" w:header="136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6E27F" w14:textId="77777777" w:rsidR="00434FE3" w:rsidRDefault="00434FE3" w:rsidP="00A01FFE">
      <w:r>
        <w:separator/>
      </w:r>
    </w:p>
    <w:p w14:paraId="1B1C0D96" w14:textId="77777777" w:rsidR="00434FE3" w:rsidRDefault="00434FE3"/>
  </w:endnote>
  <w:endnote w:type="continuationSeparator" w:id="0">
    <w:p w14:paraId="6403EA35" w14:textId="77777777" w:rsidR="00434FE3" w:rsidRDefault="00434FE3" w:rsidP="00A01FFE">
      <w:r>
        <w:continuationSeparator/>
      </w:r>
    </w:p>
    <w:p w14:paraId="053CEAEB" w14:textId="77777777" w:rsidR="00434FE3" w:rsidRDefault="00434F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D568" w14:textId="77777777" w:rsidR="006E2C8C" w:rsidRDefault="006E2C8C" w:rsidP="00EA6CD5">
    <w:pPr>
      <w:jc w:val="center"/>
    </w:pPr>
    <w:r w:rsidRPr="00B872B3">
      <w:rPr>
        <w:szCs w:val="20"/>
      </w:rPr>
      <w:t>Page</w:t>
    </w:r>
    <w:r w:rsidRPr="00B872B3">
      <w:rPr>
        <w:bCs/>
        <w:szCs w:val="20"/>
      </w:rPr>
      <w:fldChar w:fldCharType="begin"/>
    </w:r>
    <w:r w:rsidRPr="00B872B3">
      <w:rPr>
        <w:bCs/>
        <w:szCs w:val="20"/>
      </w:rPr>
      <w:instrText>PAGE  \* Arabic  \* MERGEFORMAT</w:instrText>
    </w:r>
    <w:r w:rsidRPr="00B872B3">
      <w:rPr>
        <w:bCs/>
        <w:szCs w:val="20"/>
      </w:rPr>
      <w:fldChar w:fldCharType="separate"/>
    </w:r>
    <w:r w:rsidR="00E761D3">
      <w:rPr>
        <w:bCs/>
        <w:noProof/>
        <w:szCs w:val="20"/>
      </w:rPr>
      <w:t>2</w:t>
    </w:r>
    <w:r w:rsidRPr="00B872B3">
      <w:rPr>
        <w:bCs/>
        <w:szCs w:val="20"/>
      </w:rPr>
      <w:fldChar w:fldCharType="end"/>
    </w:r>
    <w:r w:rsidRPr="00B872B3">
      <w:rPr>
        <w:szCs w:val="20"/>
      </w:rPr>
      <w:t xml:space="preserve"> by </w:t>
    </w:r>
    <w:r w:rsidRPr="00B872B3">
      <w:rPr>
        <w:bCs/>
        <w:szCs w:val="20"/>
      </w:rPr>
      <w:fldChar w:fldCharType="begin"/>
    </w:r>
    <w:r w:rsidRPr="00B872B3">
      <w:rPr>
        <w:bCs/>
        <w:szCs w:val="20"/>
      </w:rPr>
      <w:instrText>NUMPAGES  \* Arabic  \* MERGEFORMAT</w:instrText>
    </w:r>
    <w:r w:rsidRPr="00B872B3">
      <w:rPr>
        <w:bCs/>
        <w:szCs w:val="20"/>
      </w:rPr>
      <w:fldChar w:fldCharType="separate"/>
    </w:r>
    <w:r w:rsidR="00E761D3">
      <w:rPr>
        <w:bCs/>
        <w:noProof/>
        <w:szCs w:val="20"/>
      </w:rPr>
      <w:t>2</w:t>
    </w:r>
    <w:r w:rsidRPr="00B872B3">
      <w:rPr>
        <w:bCs/>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5884C" w14:textId="77777777" w:rsidR="00434FE3" w:rsidRDefault="00434FE3" w:rsidP="00A01FFE">
      <w:r>
        <w:separator/>
      </w:r>
    </w:p>
    <w:p w14:paraId="350A8EF9" w14:textId="77777777" w:rsidR="00434FE3" w:rsidRDefault="00434FE3"/>
  </w:footnote>
  <w:footnote w:type="continuationSeparator" w:id="0">
    <w:p w14:paraId="4C9F4F78" w14:textId="77777777" w:rsidR="00434FE3" w:rsidRDefault="00434FE3" w:rsidP="00A01FFE">
      <w:r>
        <w:continuationSeparator/>
      </w:r>
    </w:p>
    <w:p w14:paraId="16B88E48" w14:textId="77777777" w:rsidR="00434FE3" w:rsidRDefault="00434F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66C7D" w14:textId="26941737" w:rsidR="00B87FBE" w:rsidRDefault="00790054" w:rsidP="00BE30AE">
    <w:r>
      <w:rPr>
        <w:noProof/>
      </w:rPr>
      <mc:AlternateContent>
        <mc:Choice Requires="wps">
          <w:drawing>
            <wp:anchor distT="0" distB="0" distL="114300" distR="114300" simplePos="0" relativeHeight="251658240" behindDoc="0" locked="0" layoutInCell="0" allowOverlap="1" wp14:anchorId="341DB8E2" wp14:editId="1A4B6230">
              <wp:simplePos x="0" y="0"/>
              <wp:positionH relativeFrom="page">
                <wp:posOffset>1080135</wp:posOffset>
              </wp:positionH>
              <wp:positionV relativeFrom="page">
                <wp:posOffset>1223010</wp:posOffset>
              </wp:positionV>
              <wp:extent cx="4140200" cy="0"/>
              <wp:effectExtent l="0" t="0" r="0" b="0"/>
              <wp:wrapNone/>
              <wp:docPr id="298559420"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0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E6A24" id="Line 26"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96.3pt" to="411.05pt,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" o:allowincell="f" strokeweight="1pt">
              <w10:wrap anchorx="page" anchory="page"/>
            </v:line>
          </w:pict>
        </mc:Fallback>
      </mc:AlternateContent>
    </w:r>
    <w:r>
      <w:rPr>
        <w:noProof/>
      </w:rPr>
      <w:drawing>
        <wp:anchor distT="0" distB="0" distL="114300" distR="114300" simplePos="0" relativeHeight="251658241" behindDoc="0" locked="0" layoutInCell="1" allowOverlap="1" wp14:anchorId="734A7843" wp14:editId="2A40ECB7">
          <wp:simplePos x="0" y="0"/>
          <wp:positionH relativeFrom="page">
            <wp:posOffset>5422265</wp:posOffset>
          </wp:positionH>
          <wp:positionV relativeFrom="page">
            <wp:posOffset>720090</wp:posOffset>
          </wp:positionV>
          <wp:extent cx="1800225" cy="504825"/>
          <wp:effectExtent l="0" t="0" r="0" b="0"/>
          <wp:wrapSquare wrapText="bothSides"/>
          <wp:docPr id="28" name="Bild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504825"/>
                  </a:xfrm>
                  <a:prstGeom prst="rect">
                    <a:avLst/>
                  </a:prstGeom>
                  <a:noFill/>
                </pic:spPr>
              </pic:pic>
            </a:graphicData>
          </a:graphic>
          <wp14:sizeRelH relativeFrom="page">
            <wp14:pctWidth>0</wp14:pctWidth>
          </wp14:sizeRelH>
          <wp14:sizeRelV relativeFrom="page">
            <wp14:pctHeight>0</wp14:pctHeight>
          </wp14:sizeRelV>
        </wp:anchor>
      </w:drawing>
    </w:r>
    <w:r w:rsidR="00BE30AE">
      <w:rPr>
        <w:rFonts w:cs="Arial"/>
        <w:b/>
        <w:bCs/>
        <w:sz w:val="28"/>
        <w:szCs w:val="28"/>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6E17F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0D6B00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828C0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0B44C9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930AD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AA3E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1AAB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4253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2302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30C8E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644D26"/>
    <w:multiLevelType w:val="hybridMultilevel"/>
    <w:tmpl w:val="BAEEEC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0395A88"/>
    <w:multiLevelType w:val="hybridMultilevel"/>
    <w:tmpl w:val="DE46C858"/>
    <w:lvl w:ilvl="0" w:tplc="95321316">
      <w:start w:val="1"/>
      <w:numFmt w:val="bullet"/>
      <w:pStyle w:val="Subline"/>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F2F62A2"/>
    <w:multiLevelType w:val="hybridMultilevel"/>
    <w:tmpl w:val="613EFC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36F70DF"/>
    <w:multiLevelType w:val="hybridMultilevel"/>
    <w:tmpl w:val="7902BB5E"/>
    <w:lvl w:ilvl="0" w:tplc="A1C0CB82">
      <w:start w:val="1"/>
      <w:numFmt w:val="bullet"/>
      <w:pStyle w:val="PMSubline"/>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01597901">
    <w:abstractNumId w:val="6"/>
  </w:num>
  <w:num w:numId="2" w16cid:durableId="239681219">
    <w:abstractNumId w:val="7"/>
  </w:num>
  <w:num w:numId="3" w16cid:durableId="903561500">
    <w:abstractNumId w:val="9"/>
  </w:num>
  <w:num w:numId="4" w16cid:durableId="996155256">
    <w:abstractNumId w:val="5"/>
  </w:num>
  <w:num w:numId="5" w16cid:durableId="1594312646">
    <w:abstractNumId w:val="4"/>
  </w:num>
  <w:num w:numId="6" w16cid:durableId="838738610">
    <w:abstractNumId w:val="8"/>
  </w:num>
  <w:num w:numId="7" w16cid:durableId="1744521735">
    <w:abstractNumId w:val="3"/>
  </w:num>
  <w:num w:numId="8" w16cid:durableId="760642409">
    <w:abstractNumId w:val="2"/>
  </w:num>
  <w:num w:numId="9" w16cid:durableId="1710497212">
    <w:abstractNumId w:val="1"/>
  </w:num>
  <w:num w:numId="10" w16cid:durableId="1074859080">
    <w:abstractNumId w:val="0"/>
  </w:num>
  <w:num w:numId="11" w16cid:durableId="2029018774">
    <w:abstractNumId w:val="12"/>
  </w:num>
  <w:num w:numId="12" w16cid:durableId="884878198">
    <w:abstractNumId w:val="11"/>
  </w:num>
  <w:num w:numId="13" w16cid:durableId="1937637732">
    <w:abstractNumId w:val="13"/>
  </w:num>
  <w:num w:numId="14" w16cid:durableId="10805166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s-MX"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DB"/>
    <w:rsid w:val="000121E7"/>
    <w:rsid w:val="00015AA3"/>
    <w:rsid w:val="00020AB6"/>
    <w:rsid w:val="0002661E"/>
    <w:rsid w:val="000323B5"/>
    <w:rsid w:val="00033806"/>
    <w:rsid w:val="0003592D"/>
    <w:rsid w:val="000443D6"/>
    <w:rsid w:val="00044544"/>
    <w:rsid w:val="00052CA9"/>
    <w:rsid w:val="000558CC"/>
    <w:rsid w:val="0005772E"/>
    <w:rsid w:val="00060942"/>
    <w:rsid w:val="000613AA"/>
    <w:rsid w:val="00064C6A"/>
    <w:rsid w:val="00073E35"/>
    <w:rsid w:val="000740CC"/>
    <w:rsid w:val="00074D8F"/>
    <w:rsid w:val="00075A75"/>
    <w:rsid w:val="0008208D"/>
    <w:rsid w:val="00086A70"/>
    <w:rsid w:val="00087CCD"/>
    <w:rsid w:val="00092000"/>
    <w:rsid w:val="000978EF"/>
    <w:rsid w:val="000A0978"/>
    <w:rsid w:val="000B68EF"/>
    <w:rsid w:val="000C463F"/>
    <w:rsid w:val="000D115F"/>
    <w:rsid w:val="000D3386"/>
    <w:rsid w:val="000D3E6B"/>
    <w:rsid w:val="000D5811"/>
    <w:rsid w:val="000D5F36"/>
    <w:rsid w:val="000E1CD5"/>
    <w:rsid w:val="00100678"/>
    <w:rsid w:val="00102267"/>
    <w:rsid w:val="0010481E"/>
    <w:rsid w:val="00105F5D"/>
    <w:rsid w:val="00111D00"/>
    <w:rsid w:val="00113E79"/>
    <w:rsid w:val="0012068F"/>
    <w:rsid w:val="00124A56"/>
    <w:rsid w:val="0012605A"/>
    <w:rsid w:val="001273BD"/>
    <w:rsid w:val="00135CF2"/>
    <w:rsid w:val="001363DA"/>
    <w:rsid w:val="00136A7E"/>
    <w:rsid w:val="0015558A"/>
    <w:rsid w:val="00156959"/>
    <w:rsid w:val="001574D7"/>
    <w:rsid w:val="0015765F"/>
    <w:rsid w:val="001579D7"/>
    <w:rsid w:val="0016086F"/>
    <w:rsid w:val="00166B57"/>
    <w:rsid w:val="00167718"/>
    <w:rsid w:val="0017447C"/>
    <w:rsid w:val="001768E2"/>
    <w:rsid w:val="00177E1E"/>
    <w:rsid w:val="00181F56"/>
    <w:rsid w:val="00184412"/>
    <w:rsid w:val="001855D8"/>
    <w:rsid w:val="001918D7"/>
    <w:rsid w:val="001930DA"/>
    <w:rsid w:val="001B55AB"/>
    <w:rsid w:val="001B7CF8"/>
    <w:rsid w:val="001C47B6"/>
    <w:rsid w:val="001D0AA7"/>
    <w:rsid w:val="001D696E"/>
    <w:rsid w:val="001E32E2"/>
    <w:rsid w:val="001E72CB"/>
    <w:rsid w:val="001E760F"/>
    <w:rsid w:val="001F11FB"/>
    <w:rsid w:val="001F6781"/>
    <w:rsid w:val="00204BF1"/>
    <w:rsid w:val="00205A50"/>
    <w:rsid w:val="00206486"/>
    <w:rsid w:val="00211F86"/>
    <w:rsid w:val="00222EF9"/>
    <w:rsid w:val="002414B6"/>
    <w:rsid w:val="00246891"/>
    <w:rsid w:val="002536EE"/>
    <w:rsid w:val="002540DE"/>
    <w:rsid w:val="00254654"/>
    <w:rsid w:val="0026168F"/>
    <w:rsid w:val="002730BA"/>
    <w:rsid w:val="00273527"/>
    <w:rsid w:val="00283BFE"/>
    <w:rsid w:val="002844FB"/>
    <w:rsid w:val="0028532B"/>
    <w:rsid w:val="00294E1F"/>
    <w:rsid w:val="002C6CCF"/>
    <w:rsid w:val="002D3275"/>
    <w:rsid w:val="002D357A"/>
    <w:rsid w:val="002F2D9B"/>
    <w:rsid w:val="002F44CE"/>
    <w:rsid w:val="00306545"/>
    <w:rsid w:val="0030781E"/>
    <w:rsid w:val="00307BC6"/>
    <w:rsid w:val="0031448D"/>
    <w:rsid w:val="00316040"/>
    <w:rsid w:val="0033168D"/>
    <w:rsid w:val="00340032"/>
    <w:rsid w:val="00340132"/>
    <w:rsid w:val="00354992"/>
    <w:rsid w:val="003605D5"/>
    <w:rsid w:val="00363724"/>
    <w:rsid w:val="00370012"/>
    <w:rsid w:val="003764DD"/>
    <w:rsid w:val="00383550"/>
    <w:rsid w:val="00385372"/>
    <w:rsid w:val="003922CD"/>
    <w:rsid w:val="003935C7"/>
    <w:rsid w:val="0039404D"/>
    <w:rsid w:val="00395266"/>
    <w:rsid w:val="003B59CA"/>
    <w:rsid w:val="003C0E0C"/>
    <w:rsid w:val="003D0E2B"/>
    <w:rsid w:val="003D43D6"/>
    <w:rsid w:val="003D4E52"/>
    <w:rsid w:val="003E294A"/>
    <w:rsid w:val="003E5A18"/>
    <w:rsid w:val="003E5AFB"/>
    <w:rsid w:val="003E694C"/>
    <w:rsid w:val="003F0F7B"/>
    <w:rsid w:val="003F22EF"/>
    <w:rsid w:val="003F2F48"/>
    <w:rsid w:val="0040355B"/>
    <w:rsid w:val="00411ED7"/>
    <w:rsid w:val="0041321B"/>
    <w:rsid w:val="00415EBF"/>
    <w:rsid w:val="004231EB"/>
    <w:rsid w:val="0042479E"/>
    <w:rsid w:val="0042792E"/>
    <w:rsid w:val="00434FE3"/>
    <w:rsid w:val="00435B81"/>
    <w:rsid w:val="004372AB"/>
    <w:rsid w:val="00457FCC"/>
    <w:rsid w:val="0047298F"/>
    <w:rsid w:val="00473BB3"/>
    <w:rsid w:val="00474BA9"/>
    <w:rsid w:val="00475123"/>
    <w:rsid w:val="004767B0"/>
    <w:rsid w:val="004772DF"/>
    <w:rsid w:val="004775B5"/>
    <w:rsid w:val="004802E8"/>
    <w:rsid w:val="00480405"/>
    <w:rsid w:val="00481AC0"/>
    <w:rsid w:val="00481B45"/>
    <w:rsid w:val="00481DEE"/>
    <w:rsid w:val="00481E77"/>
    <w:rsid w:val="0049374D"/>
    <w:rsid w:val="00495B3D"/>
    <w:rsid w:val="004A4D6D"/>
    <w:rsid w:val="004B4F95"/>
    <w:rsid w:val="004D1D30"/>
    <w:rsid w:val="004D5383"/>
    <w:rsid w:val="004D6033"/>
    <w:rsid w:val="004E646E"/>
    <w:rsid w:val="004F2D14"/>
    <w:rsid w:val="00504D61"/>
    <w:rsid w:val="00505D40"/>
    <w:rsid w:val="005100AD"/>
    <w:rsid w:val="00513A05"/>
    <w:rsid w:val="00515AF3"/>
    <w:rsid w:val="005160CA"/>
    <w:rsid w:val="0051677B"/>
    <w:rsid w:val="00532AD4"/>
    <w:rsid w:val="00535CF7"/>
    <w:rsid w:val="0053767B"/>
    <w:rsid w:val="00541235"/>
    <w:rsid w:val="005458EC"/>
    <w:rsid w:val="0055227B"/>
    <w:rsid w:val="00556EA3"/>
    <w:rsid w:val="00557529"/>
    <w:rsid w:val="00561806"/>
    <w:rsid w:val="005729A3"/>
    <w:rsid w:val="005733E3"/>
    <w:rsid w:val="00576638"/>
    <w:rsid w:val="005767B0"/>
    <w:rsid w:val="005825CB"/>
    <w:rsid w:val="005879CE"/>
    <w:rsid w:val="00591506"/>
    <w:rsid w:val="005968F8"/>
    <w:rsid w:val="005A00A6"/>
    <w:rsid w:val="005A6196"/>
    <w:rsid w:val="005C4F65"/>
    <w:rsid w:val="005C7562"/>
    <w:rsid w:val="005D5139"/>
    <w:rsid w:val="005D5D48"/>
    <w:rsid w:val="005D6558"/>
    <w:rsid w:val="005E56DA"/>
    <w:rsid w:val="005F3382"/>
    <w:rsid w:val="005F4261"/>
    <w:rsid w:val="005F6F0C"/>
    <w:rsid w:val="00600635"/>
    <w:rsid w:val="006022ED"/>
    <w:rsid w:val="0061161E"/>
    <w:rsid w:val="006132A8"/>
    <w:rsid w:val="00615006"/>
    <w:rsid w:val="0061789C"/>
    <w:rsid w:val="00622FEE"/>
    <w:rsid w:val="00626467"/>
    <w:rsid w:val="00632103"/>
    <w:rsid w:val="006461F2"/>
    <w:rsid w:val="006466CF"/>
    <w:rsid w:val="00650F66"/>
    <w:rsid w:val="00667AE1"/>
    <w:rsid w:val="00667B6E"/>
    <w:rsid w:val="0067239F"/>
    <w:rsid w:val="0067264F"/>
    <w:rsid w:val="00680910"/>
    <w:rsid w:val="00687B08"/>
    <w:rsid w:val="00693EA3"/>
    <w:rsid w:val="006954AC"/>
    <w:rsid w:val="00695647"/>
    <w:rsid w:val="00697698"/>
    <w:rsid w:val="006A1370"/>
    <w:rsid w:val="006B1A90"/>
    <w:rsid w:val="006B2401"/>
    <w:rsid w:val="006B448F"/>
    <w:rsid w:val="006B582D"/>
    <w:rsid w:val="006B5920"/>
    <w:rsid w:val="006B7585"/>
    <w:rsid w:val="006C2675"/>
    <w:rsid w:val="006E0ACD"/>
    <w:rsid w:val="006E1F90"/>
    <w:rsid w:val="006E2C8C"/>
    <w:rsid w:val="006E35CD"/>
    <w:rsid w:val="006E4B61"/>
    <w:rsid w:val="006E7E96"/>
    <w:rsid w:val="006F0142"/>
    <w:rsid w:val="006F3A5D"/>
    <w:rsid w:val="006F4146"/>
    <w:rsid w:val="00703F20"/>
    <w:rsid w:val="00705E01"/>
    <w:rsid w:val="00705F16"/>
    <w:rsid w:val="00713EA7"/>
    <w:rsid w:val="0072085D"/>
    <w:rsid w:val="007212DD"/>
    <w:rsid w:val="007279A5"/>
    <w:rsid w:val="007323B9"/>
    <w:rsid w:val="00733745"/>
    <w:rsid w:val="007350A8"/>
    <w:rsid w:val="00735419"/>
    <w:rsid w:val="00737ECF"/>
    <w:rsid w:val="007401D1"/>
    <w:rsid w:val="00746A0D"/>
    <w:rsid w:val="00747406"/>
    <w:rsid w:val="007505D4"/>
    <w:rsid w:val="00752C09"/>
    <w:rsid w:val="007553E1"/>
    <w:rsid w:val="00757D21"/>
    <w:rsid w:val="007640BA"/>
    <w:rsid w:val="00764401"/>
    <w:rsid w:val="00771073"/>
    <w:rsid w:val="007729BE"/>
    <w:rsid w:val="00773FF7"/>
    <w:rsid w:val="00790054"/>
    <w:rsid w:val="00791422"/>
    <w:rsid w:val="00797CD2"/>
    <w:rsid w:val="007A2E52"/>
    <w:rsid w:val="007A75EB"/>
    <w:rsid w:val="007B2294"/>
    <w:rsid w:val="007B365B"/>
    <w:rsid w:val="007C1DFA"/>
    <w:rsid w:val="007C456B"/>
    <w:rsid w:val="007D13DD"/>
    <w:rsid w:val="007D4A1F"/>
    <w:rsid w:val="007D4A4A"/>
    <w:rsid w:val="007D5016"/>
    <w:rsid w:val="007D6C50"/>
    <w:rsid w:val="007D6C6D"/>
    <w:rsid w:val="007E1A49"/>
    <w:rsid w:val="007E33B6"/>
    <w:rsid w:val="007E406F"/>
    <w:rsid w:val="007E7210"/>
    <w:rsid w:val="007F2106"/>
    <w:rsid w:val="00803306"/>
    <w:rsid w:val="00811F81"/>
    <w:rsid w:val="0081427C"/>
    <w:rsid w:val="00814EEC"/>
    <w:rsid w:val="008222A1"/>
    <w:rsid w:val="00822CCB"/>
    <w:rsid w:val="008237E7"/>
    <w:rsid w:val="008271B0"/>
    <w:rsid w:val="00827E6B"/>
    <w:rsid w:val="0083513B"/>
    <w:rsid w:val="008423CE"/>
    <w:rsid w:val="00861CA8"/>
    <w:rsid w:val="00864EFD"/>
    <w:rsid w:val="0086510D"/>
    <w:rsid w:val="00880E6E"/>
    <w:rsid w:val="00880F58"/>
    <w:rsid w:val="00882B59"/>
    <w:rsid w:val="008850AB"/>
    <w:rsid w:val="008916C5"/>
    <w:rsid w:val="00892E44"/>
    <w:rsid w:val="008A3A73"/>
    <w:rsid w:val="008A5483"/>
    <w:rsid w:val="008B05BD"/>
    <w:rsid w:val="008B194C"/>
    <w:rsid w:val="008B292F"/>
    <w:rsid w:val="008B4F4F"/>
    <w:rsid w:val="008C0324"/>
    <w:rsid w:val="008C181A"/>
    <w:rsid w:val="008C24DC"/>
    <w:rsid w:val="008C3C1C"/>
    <w:rsid w:val="008C60F3"/>
    <w:rsid w:val="008E4197"/>
    <w:rsid w:val="008F67B4"/>
    <w:rsid w:val="009017C6"/>
    <w:rsid w:val="009113A0"/>
    <w:rsid w:val="00914689"/>
    <w:rsid w:val="00914D68"/>
    <w:rsid w:val="00915496"/>
    <w:rsid w:val="00915D48"/>
    <w:rsid w:val="0091663A"/>
    <w:rsid w:val="00924394"/>
    <w:rsid w:val="009251A8"/>
    <w:rsid w:val="00927FBE"/>
    <w:rsid w:val="00934C94"/>
    <w:rsid w:val="009370A6"/>
    <w:rsid w:val="0094087D"/>
    <w:rsid w:val="00941070"/>
    <w:rsid w:val="0094712F"/>
    <w:rsid w:val="009520F6"/>
    <w:rsid w:val="00954D3C"/>
    <w:rsid w:val="00954FEA"/>
    <w:rsid w:val="009766A3"/>
    <w:rsid w:val="009769BD"/>
    <w:rsid w:val="00992317"/>
    <w:rsid w:val="00994473"/>
    <w:rsid w:val="0099538C"/>
    <w:rsid w:val="009A090B"/>
    <w:rsid w:val="009A09E1"/>
    <w:rsid w:val="009A4E41"/>
    <w:rsid w:val="009A6B30"/>
    <w:rsid w:val="009B58D7"/>
    <w:rsid w:val="009B7B04"/>
    <w:rsid w:val="009C29B7"/>
    <w:rsid w:val="009C4763"/>
    <w:rsid w:val="009C5FA4"/>
    <w:rsid w:val="009D29AD"/>
    <w:rsid w:val="009D3938"/>
    <w:rsid w:val="009E1BAD"/>
    <w:rsid w:val="009E27F7"/>
    <w:rsid w:val="009E2C43"/>
    <w:rsid w:val="009E752A"/>
    <w:rsid w:val="009F0029"/>
    <w:rsid w:val="00A00988"/>
    <w:rsid w:val="00A01C8A"/>
    <w:rsid w:val="00A01FFE"/>
    <w:rsid w:val="00A0566B"/>
    <w:rsid w:val="00A12CB9"/>
    <w:rsid w:val="00A15229"/>
    <w:rsid w:val="00A162CA"/>
    <w:rsid w:val="00A30AF4"/>
    <w:rsid w:val="00A3288E"/>
    <w:rsid w:val="00A402D1"/>
    <w:rsid w:val="00A50C33"/>
    <w:rsid w:val="00A52331"/>
    <w:rsid w:val="00A525DB"/>
    <w:rsid w:val="00A53661"/>
    <w:rsid w:val="00A5416C"/>
    <w:rsid w:val="00A57D4C"/>
    <w:rsid w:val="00A61AD4"/>
    <w:rsid w:val="00A64EE5"/>
    <w:rsid w:val="00A66CB5"/>
    <w:rsid w:val="00A73C8E"/>
    <w:rsid w:val="00A7596D"/>
    <w:rsid w:val="00A76DF0"/>
    <w:rsid w:val="00A827BB"/>
    <w:rsid w:val="00A82D53"/>
    <w:rsid w:val="00A934E0"/>
    <w:rsid w:val="00A94275"/>
    <w:rsid w:val="00A9455B"/>
    <w:rsid w:val="00A95815"/>
    <w:rsid w:val="00AA3965"/>
    <w:rsid w:val="00AA545A"/>
    <w:rsid w:val="00AA5D91"/>
    <w:rsid w:val="00AA6ADB"/>
    <w:rsid w:val="00AB4EE6"/>
    <w:rsid w:val="00AB62C2"/>
    <w:rsid w:val="00AD5F3B"/>
    <w:rsid w:val="00AE4C7B"/>
    <w:rsid w:val="00AF07A3"/>
    <w:rsid w:val="00AF2B93"/>
    <w:rsid w:val="00B06F55"/>
    <w:rsid w:val="00B10FC2"/>
    <w:rsid w:val="00B112C3"/>
    <w:rsid w:val="00B1291F"/>
    <w:rsid w:val="00B229F8"/>
    <w:rsid w:val="00B25156"/>
    <w:rsid w:val="00B26FC9"/>
    <w:rsid w:val="00B3057A"/>
    <w:rsid w:val="00B31B63"/>
    <w:rsid w:val="00B31E47"/>
    <w:rsid w:val="00B344DD"/>
    <w:rsid w:val="00B42A8A"/>
    <w:rsid w:val="00B47C95"/>
    <w:rsid w:val="00B5129C"/>
    <w:rsid w:val="00B61F23"/>
    <w:rsid w:val="00B6363D"/>
    <w:rsid w:val="00B63F1F"/>
    <w:rsid w:val="00B6736B"/>
    <w:rsid w:val="00B75377"/>
    <w:rsid w:val="00B766CA"/>
    <w:rsid w:val="00B8235A"/>
    <w:rsid w:val="00B86B63"/>
    <w:rsid w:val="00B87FBE"/>
    <w:rsid w:val="00B90362"/>
    <w:rsid w:val="00B93FDD"/>
    <w:rsid w:val="00BA703F"/>
    <w:rsid w:val="00BB1F27"/>
    <w:rsid w:val="00BB3295"/>
    <w:rsid w:val="00BD073E"/>
    <w:rsid w:val="00BD4EA5"/>
    <w:rsid w:val="00BE2C7E"/>
    <w:rsid w:val="00BE30AE"/>
    <w:rsid w:val="00BF0634"/>
    <w:rsid w:val="00BF4CF4"/>
    <w:rsid w:val="00C04B94"/>
    <w:rsid w:val="00C07D03"/>
    <w:rsid w:val="00C11D3F"/>
    <w:rsid w:val="00C3056F"/>
    <w:rsid w:val="00C331B3"/>
    <w:rsid w:val="00C3434A"/>
    <w:rsid w:val="00C34DE5"/>
    <w:rsid w:val="00C3592A"/>
    <w:rsid w:val="00C35FC6"/>
    <w:rsid w:val="00C378DC"/>
    <w:rsid w:val="00C67F92"/>
    <w:rsid w:val="00C7075A"/>
    <w:rsid w:val="00C80B3A"/>
    <w:rsid w:val="00C92E46"/>
    <w:rsid w:val="00CA7F35"/>
    <w:rsid w:val="00CB1E7A"/>
    <w:rsid w:val="00CB4DCE"/>
    <w:rsid w:val="00CB73D0"/>
    <w:rsid w:val="00CC5FEA"/>
    <w:rsid w:val="00CF206B"/>
    <w:rsid w:val="00CF2C52"/>
    <w:rsid w:val="00D0250F"/>
    <w:rsid w:val="00D06F3D"/>
    <w:rsid w:val="00D155F3"/>
    <w:rsid w:val="00D24F0F"/>
    <w:rsid w:val="00D267B0"/>
    <w:rsid w:val="00D26B90"/>
    <w:rsid w:val="00D40619"/>
    <w:rsid w:val="00D40B9F"/>
    <w:rsid w:val="00D46C42"/>
    <w:rsid w:val="00D47022"/>
    <w:rsid w:val="00D471FE"/>
    <w:rsid w:val="00D52688"/>
    <w:rsid w:val="00D52E34"/>
    <w:rsid w:val="00D60041"/>
    <w:rsid w:val="00D609B5"/>
    <w:rsid w:val="00D64B93"/>
    <w:rsid w:val="00D65A0C"/>
    <w:rsid w:val="00D703E6"/>
    <w:rsid w:val="00D77C00"/>
    <w:rsid w:val="00D81D9E"/>
    <w:rsid w:val="00D84555"/>
    <w:rsid w:val="00D928A4"/>
    <w:rsid w:val="00D960BE"/>
    <w:rsid w:val="00D974F4"/>
    <w:rsid w:val="00DA280E"/>
    <w:rsid w:val="00DA39BA"/>
    <w:rsid w:val="00DB5A9F"/>
    <w:rsid w:val="00DC12FA"/>
    <w:rsid w:val="00DC1482"/>
    <w:rsid w:val="00DC7BC1"/>
    <w:rsid w:val="00DD32C1"/>
    <w:rsid w:val="00DD3EE8"/>
    <w:rsid w:val="00DD6254"/>
    <w:rsid w:val="00DF4A91"/>
    <w:rsid w:val="00DF53D0"/>
    <w:rsid w:val="00E01A79"/>
    <w:rsid w:val="00E10EED"/>
    <w:rsid w:val="00E1673C"/>
    <w:rsid w:val="00E2444E"/>
    <w:rsid w:val="00E25E61"/>
    <w:rsid w:val="00E43A5A"/>
    <w:rsid w:val="00E44A5E"/>
    <w:rsid w:val="00E50A94"/>
    <w:rsid w:val="00E61236"/>
    <w:rsid w:val="00E62E93"/>
    <w:rsid w:val="00E6700C"/>
    <w:rsid w:val="00E67DD8"/>
    <w:rsid w:val="00E71F56"/>
    <w:rsid w:val="00E761D3"/>
    <w:rsid w:val="00E824ED"/>
    <w:rsid w:val="00E83521"/>
    <w:rsid w:val="00E85F2A"/>
    <w:rsid w:val="00E970E9"/>
    <w:rsid w:val="00EA1C2F"/>
    <w:rsid w:val="00EA6CD5"/>
    <w:rsid w:val="00EA7D5B"/>
    <w:rsid w:val="00EB40A1"/>
    <w:rsid w:val="00EC4AA8"/>
    <w:rsid w:val="00EE12AC"/>
    <w:rsid w:val="00EE6E34"/>
    <w:rsid w:val="00EF1FC5"/>
    <w:rsid w:val="00EF52A7"/>
    <w:rsid w:val="00F04163"/>
    <w:rsid w:val="00F16FD1"/>
    <w:rsid w:val="00F17E4B"/>
    <w:rsid w:val="00F21FEE"/>
    <w:rsid w:val="00F238FA"/>
    <w:rsid w:val="00F3766B"/>
    <w:rsid w:val="00F40D73"/>
    <w:rsid w:val="00F52D5C"/>
    <w:rsid w:val="00F56E3D"/>
    <w:rsid w:val="00F56F42"/>
    <w:rsid w:val="00F643BE"/>
    <w:rsid w:val="00F65C64"/>
    <w:rsid w:val="00F74432"/>
    <w:rsid w:val="00F75E84"/>
    <w:rsid w:val="00F776F9"/>
    <w:rsid w:val="00F96DA6"/>
    <w:rsid w:val="00FA0CCA"/>
    <w:rsid w:val="00FA3206"/>
    <w:rsid w:val="00FA7647"/>
    <w:rsid w:val="00FB5510"/>
    <w:rsid w:val="00FB5E9A"/>
    <w:rsid w:val="00FC1220"/>
    <w:rsid w:val="00FC2BF9"/>
    <w:rsid w:val="00FC5474"/>
    <w:rsid w:val="00FC7290"/>
    <w:rsid w:val="00FD51A6"/>
    <w:rsid w:val="00FD766F"/>
    <w:rsid w:val="00FF0ED4"/>
    <w:rsid w:val="00FF11B9"/>
    <w:rsid w:val="00FF12B4"/>
    <w:rsid w:val="00FF3044"/>
    <w:rsid w:val="00FF5BCE"/>
    <w:rsid w:val="1570EEAD"/>
    <w:rsid w:val="265ECC3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5A0D06"/>
  <w15:chartTrackingRefBased/>
  <w15:docId w15:val="{6CC90B9B-7657-4666-9518-285B9DA4B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3" w:semiHidden="1" w:unhideWhenUsed="1" w:qFormat="1"/>
    <w:lsdException w:name="heading 4" w:semiHidden="1" w:unhideWhenUsed="1" w:qFormat="1"/>
    <w:lsdException w:name="heading 5"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B1E7A"/>
    <w:rPr>
      <w:rFonts w:ascii="Arial" w:hAnsi="Arial"/>
      <w:sz w:val="16"/>
      <w:szCs w:val="16"/>
    </w:rPr>
  </w:style>
  <w:style w:type="paragraph" w:styleId="berschrift1">
    <w:name w:val="heading 1"/>
    <w:basedOn w:val="Standard"/>
    <w:next w:val="Standard"/>
    <w:link w:val="berschrift1Zchn"/>
    <w:uiPriority w:val="9"/>
    <w:qFormat/>
    <w:rsid w:val="00CB1E7A"/>
    <w:pPr>
      <w:outlineLvl w:val="0"/>
    </w:pPr>
  </w:style>
  <w:style w:type="paragraph" w:styleId="berschrift2">
    <w:name w:val="heading 2"/>
    <w:basedOn w:val="Standard"/>
    <w:next w:val="Standard"/>
    <w:link w:val="berschrift2Zchn"/>
    <w:uiPriority w:val="9"/>
    <w:rsid w:val="00CB1E7A"/>
    <w:pPr>
      <w:outlineLvl w:val="1"/>
    </w:pPr>
  </w:style>
  <w:style w:type="paragraph" w:styleId="berschrift6">
    <w:name w:val="heading 6"/>
    <w:basedOn w:val="Standard"/>
    <w:next w:val="Standard"/>
    <w:link w:val="berschrift6Zchn"/>
    <w:uiPriority w:val="9"/>
    <w:rsid w:val="00CB1E7A"/>
    <w:pPr>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sid w:val="00CB1E7A"/>
    <w:rPr>
      <w:rFonts w:ascii="Arial" w:hAnsi="Arial" w:cs="Times New Roman"/>
      <w:sz w:val="16"/>
      <w:szCs w:val="16"/>
    </w:rPr>
  </w:style>
  <w:style w:type="character" w:customStyle="1" w:styleId="berschrift2Zchn">
    <w:name w:val="Überschrift 2 Zchn"/>
    <w:link w:val="berschrift2"/>
    <w:uiPriority w:val="9"/>
    <w:locked/>
    <w:rsid w:val="00CB1E7A"/>
    <w:rPr>
      <w:rFonts w:ascii="Arial" w:hAnsi="Arial" w:cs="Times New Roman"/>
      <w:sz w:val="16"/>
      <w:szCs w:val="16"/>
    </w:rPr>
  </w:style>
  <w:style w:type="character" w:customStyle="1" w:styleId="berschrift6Zchn">
    <w:name w:val="Überschrift 6 Zchn"/>
    <w:link w:val="berschrift6"/>
    <w:uiPriority w:val="9"/>
    <w:locked/>
    <w:rsid w:val="00CB1E7A"/>
    <w:rPr>
      <w:rFonts w:ascii="Arial" w:hAnsi="Arial" w:cs="Times New Roman"/>
      <w:sz w:val="16"/>
      <w:szCs w:val="16"/>
    </w:rPr>
  </w:style>
  <w:style w:type="paragraph" w:customStyle="1" w:styleId="HeadlineBilder">
    <w:name w:val="Headline Bilder"/>
    <w:basedOn w:val="berschrift1"/>
    <w:rsid w:val="00737ECF"/>
    <w:pPr>
      <w:spacing w:line="360" w:lineRule="auto"/>
    </w:pPr>
    <w:rPr>
      <w:b/>
      <w:bCs/>
      <w:sz w:val="28"/>
      <w:u w:val="single"/>
    </w:rPr>
  </w:style>
  <w:style w:type="character" w:styleId="Endnotenzeichen">
    <w:name w:val="endnote reference"/>
    <w:uiPriority w:val="99"/>
    <w:semiHidden/>
    <w:rPr>
      <w:rFonts w:ascii="Arial" w:hAnsi="Arial" w:cs="Times New Roman"/>
      <w:vertAlign w:val="superscript"/>
    </w:rPr>
  </w:style>
  <w:style w:type="character" w:styleId="Funotenzeichen">
    <w:name w:val="footnote reference"/>
    <w:uiPriority w:val="99"/>
    <w:semiHidden/>
    <w:rPr>
      <w:rFonts w:ascii="Arial" w:hAnsi="Arial" w:cs="Times New Roman"/>
      <w:vertAlign w:val="superscript"/>
    </w:rPr>
  </w:style>
  <w:style w:type="character" w:styleId="Kommentarzeichen">
    <w:name w:val="annotation reference"/>
    <w:uiPriority w:val="99"/>
    <w:semiHidden/>
    <w:rPr>
      <w:rFonts w:ascii="Arial" w:hAnsi="Arial" w:cs="Times New Roman"/>
      <w:sz w:val="16"/>
    </w:rPr>
  </w:style>
  <w:style w:type="paragraph" w:styleId="Rechtsgrundlagenverzeichnis">
    <w:name w:val="table of authorities"/>
    <w:basedOn w:val="Standard"/>
    <w:next w:val="Standard"/>
    <w:uiPriority w:val="99"/>
    <w:semiHidden/>
    <w:pPr>
      <w:ind w:left="240" w:hanging="240"/>
    </w:pPr>
  </w:style>
  <w:style w:type="paragraph" w:customStyle="1" w:styleId="Headline">
    <w:name w:val="Headline"/>
    <w:basedOn w:val="Standard"/>
    <w:rsid w:val="00924394"/>
    <w:pPr>
      <w:spacing w:line="360" w:lineRule="auto"/>
    </w:pPr>
    <w:rPr>
      <w:b/>
      <w:bCs/>
      <w:sz w:val="32"/>
      <w:szCs w:val="20"/>
      <w:u w:val="single"/>
    </w:rPr>
  </w:style>
  <w:style w:type="paragraph" w:customStyle="1" w:styleId="Subline">
    <w:name w:val="Subline"/>
    <w:basedOn w:val="Standard"/>
    <w:link w:val="SublineZchn"/>
    <w:qFormat/>
    <w:rsid w:val="00924394"/>
    <w:pPr>
      <w:numPr>
        <w:numId w:val="12"/>
      </w:numPr>
      <w:spacing w:line="360" w:lineRule="auto"/>
      <w:ind w:left="426" w:hanging="426"/>
    </w:pPr>
    <w:rPr>
      <w:rFonts w:cs="Arial"/>
      <w:b/>
      <w:sz w:val="24"/>
      <w:szCs w:val="24"/>
    </w:rPr>
  </w:style>
  <w:style w:type="character" w:customStyle="1" w:styleId="SublineZchn">
    <w:name w:val="Subline Zchn"/>
    <w:link w:val="Subline"/>
    <w:locked/>
    <w:rsid w:val="00924394"/>
    <w:rPr>
      <w:rFonts w:ascii="Arial" w:hAnsi="Arial" w:cs="Arial"/>
      <w:b/>
      <w:sz w:val="24"/>
      <w:szCs w:val="24"/>
    </w:rPr>
  </w:style>
  <w:style w:type="paragraph" w:customStyle="1" w:styleId="Vorspann">
    <w:name w:val="Vorspann"/>
    <w:basedOn w:val="Standard"/>
    <w:link w:val="VorspannZchn"/>
    <w:qFormat/>
    <w:rsid w:val="00924394"/>
    <w:pPr>
      <w:spacing w:line="360" w:lineRule="auto"/>
    </w:pPr>
    <w:rPr>
      <w:rFonts w:cs="Arial"/>
      <w:b/>
      <w:i/>
      <w:sz w:val="24"/>
      <w:szCs w:val="24"/>
    </w:rPr>
  </w:style>
  <w:style w:type="character" w:customStyle="1" w:styleId="VorspannZchn">
    <w:name w:val="Vorspann Zchn"/>
    <w:link w:val="Vorspann"/>
    <w:locked/>
    <w:rsid w:val="00924394"/>
    <w:rPr>
      <w:rFonts w:ascii="Arial" w:hAnsi="Arial" w:cs="Arial"/>
      <w:b/>
      <w:i/>
      <w:sz w:val="24"/>
      <w:szCs w:val="24"/>
    </w:rPr>
  </w:style>
  <w:style w:type="paragraph" w:customStyle="1" w:styleId="Text">
    <w:name w:val="Text"/>
    <w:basedOn w:val="Standard"/>
    <w:link w:val="TextZchn"/>
    <w:qFormat/>
    <w:rsid w:val="00924394"/>
    <w:pPr>
      <w:spacing w:line="360" w:lineRule="auto"/>
    </w:pPr>
    <w:rPr>
      <w:rFonts w:cs="Arial"/>
      <w:sz w:val="24"/>
      <w:szCs w:val="24"/>
    </w:rPr>
  </w:style>
  <w:style w:type="character" w:customStyle="1" w:styleId="TextZchn">
    <w:name w:val="Text Zchn"/>
    <w:link w:val="Text"/>
    <w:locked/>
    <w:rsid w:val="00924394"/>
    <w:rPr>
      <w:rFonts w:ascii="Arial" w:hAnsi="Arial" w:cs="Arial"/>
      <w:sz w:val="24"/>
      <w:szCs w:val="24"/>
    </w:rPr>
  </w:style>
  <w:style w:type="paragraph" w:customStyle="1" w:styleId="Zwischentitel">
    <w:name w:val="Zwischentitel"/>
    <w:basedOn w:val="Standard"/>
    <w:link w:val="ZwischentitelZchn"/>
    <w:qFormat/>
    <w:rsid w:val="00924394"/>
    <w:pPr>
      <w:spacing w:line="360" w:lineRule="auto"/>
    </w:pPr>
    <w:rPr>
      <w:rFonts w:cs="Arial"/>
      <w:b/>
      <w:sz w:val="24"/>
      <w:szCs w:val="24"/>
    </w:rPr>
  </w:style>
  <w:style w:type="character" w:customStyle="1" w:styleId="ZwischentitelZchn">
    <w:name w:val="Zwischentitel Zchn"/>
    <w:link w:val="Zwischentitel"/>
    <w:locked/>
    <w:rsid w:val="00924394"/>
    <w:rPr>
      <w:rFonts w:ascii="Arial" w:hAnsi="Arial" w:cs="Arial"/>
      <w:b/>
      <w:sz w:val="24"/>
      <w:szCs w:val="24"/>
    </w:rPr>
  </w:style>
  <w:style w:type="paragraph" w:customStyle="1" w:styleId="DateinameBild">
    <w:name w:val="Dateiname Bild"/>
    <w:basedOn w:val="Standard"/>
    <w:rsid w:val="00737ECF"/>
    <w:pPr>
      <w:spacing w:line="360" w:lineRule="auto"/>
    </w:pPr>
    <w:rPr>
      <w:b/>
      <w:bCs/>
      <w:sz w:val="24"/>
      <w:szCs w:val="20"/>
    </w:rPr>
  </w:style>
  <w:style w:type="paragraph" w:customStyle="1" w:styleId="Bildunterschrift">
    <w:name w:val="Bildunterschrift"/>
    <w:basedOn w:val="berschrift1"/>
    <w:link w:val="BildunterschriftZchn"/>
    <w:qFormat/>
    <w:rsid w:val="00737ECF"/>
    <w:pPr>
      <w:spacing w:line="360" w:lineRule="auto"/>
    </w:pPr>
    <w:rPr>
      <w:i/>
      <w:sz w:val="24"/>
      <w:szCs w:val="24"/>
    </w:rPr>
  </w:style>
  <w:style w:type="paragraph" w:customStyle="1" w:styleId="Bildquelle">
    <w:name w:val="Bildquelle"/>
    <w:basedOn w:val="berschrift1"/>
    <w:link w:val="BildquelleZchn"/>
    <w:qFormat/>
    <w:rsid w:val="00737ECF"/>
    <w:pPr>
      <w:spacing w:line="360" w:lineRule="auto"/>
      <w:jc w:val="right"/>
    </w:pPr>
    <w:rPr>
      <w:sz w:val="24"/>
      <w:szCs w:val="24"/>
    </w:rPr>
  </w:style>
  <w:style w:type="character" w:customStyle="1" w:styleId="BildunterschriftZchn">
    <w:name w:val="Bildunterschrift Zchn"/>
    <w:link w:val="Bildunterschrift"/>
    <w:locked/>
    <w:rsid w:val="00737ECF"/>
    <w:rPr>
      <w:rFonts w:ascii="Arial" w:hAnsi="Arial" w:cs="Times New Roman"/>
      <w:i/>
      <w:sz w:val="24"/>
      <w:szCs w:val="24"/>
    </w:rPr>
  </w:style>
  <w:style w:type="paragraph" w:customStyle="1" w:styleId="Infotext">
    <w:name w:val="Infotext"/>
    <w:basedOn w:val="berschrift1"/>
    <w:link w:val="InfotextZchn"/>
    <w:qFormat/>
    <w:rsid w:val="00737ECF"/>
  </w:style>
  <w:style w:type="character" w:customStyle="1" w:styleId="BildquelleZchn">
    <w:name w:val="Bildquelle Zchn"/>
    <w:link w:val="Bildquelle"/>
    <w:locked/>
    <w:rsid w:val="00737ECF"/>
    <w:rPr>
      <w:rFonts w:ascii="Arial" w:hAnsi="Arial" w:cs="Times New Roman"/>
      <w:sz w:val="24"/>
      <w:szCs w:val="24"/>
    </w:rPr>
  </w:style>
  <w:style w:type="paragraph" w:customStyle="1" w:styleId="InfotextHeadline">
    <w:name w:val="Infotext Headline"/>
    <w:basedOn w:val="berschrift1"/>
    <w:rsid w:val="00737ECF"/>
    <w:rPr>
      <w:b/>
      <w:bCs/>
    </w:rPr>
  </w:style>
  <w:style w:type="character" w:customStyle="1" w:styleId="InfotextZchn">
    <w:name w:val="Infotext Zchn"/>
    <w:link w:val="Infotext"/>
    <w:locked/>
    <w:rsid w:val="00737ECF"/>
    <w:rPr>
      <w:rFonts w:ascii="Arial" w:hAnsi="Arial" w:cs="Times New Roman"/>
      <w:sz w:val="16"/>
      <w:szCs w:val="16"/>
    </w:rPr>
  </w:style>
  <w:style w:type="paragraph" w:styleId="Kopfzeile">
    <w:name w:val="header"/>
    <w:basedOn w:val="Standard"/>
    <w:link w:val="KopfzeileZchn"/>
    <w:uiPriority w:val="99"/>
    <w:rsid w:val="0086510D"/>
    <w:pPr>
      <w:tabs>
        <w:tab w:val="center" w:pos="4536"/>
        <w:tab w:val="right" w:pos="9072"/>
      </w:tabs>
    </w:pPr>
  </w:style>
  <w:style w:type="character" w:customStyle="1" w:styleId="KopfzeileZchn">
    <w:name w:val="Kopfzeile Zchn"/>
    <w:link w:val="Kopfzeile"/>
    <w:uiPriority w:val="99"/>
    <w:locked/>
    <w:rsid w:val="0086510D"/>
    <w:rPr>
      <w:rFonts w:ascii="Arial" w:hAnsi="Arial" w:cs="Times New Roman"/>
      <w:sz w:val="16"/>
      <w:szCs w:val="16"/>
    </w:rPr>
  </w:style>
  <w:style w:type="paragraph" w:styleId="Fuzeile">
    <w:name w:val="footer"/>
    <w:basedOn w:val="Standard"/>
    <w:link w:val="FuzeileZchn"/>
    <w:uiPriority w:val="99"/>
    <w:rsid w:val="0086510D"/>
    <w:pPr>
      <w:tabs>
        <w:tab w:val="center" w:pos="4536"/>
        <w:tab w:val="right" w:pos="9072"/>
      </w:tabs>
    </w:pPr>
  </w:style>
  <w:style w:type="character" w:customStyle="1" w:styleId="FuzeileZchn">
    <w:name w:val="Fußzeile Zchn"/>
    <w:link w:val="Fuzeile"/>
    <w:uiPriority w:val="99"/>
    <w:locked/>
    <w:rsid w:val="0086510D"/>
    <w:rPr>
      <w:rFonts w:ascii="Arial" w:hAnsi="Arial" w:cs="Times New Roman"/>
      <w:sz w:val="16"/>
      <w:szCs w:val="16"/>
    </w:rPr>
  </w:style>
  <w:style w:type="paragraph" w:styleId="KeinLeerraum">
    <w:name w:val="No Spacing"/>
    <w:link w:val="KeinLeerraumZchn"/>
    <w:uiPriority w:val="1"/>
    <w:qFormat/>
    <w:rsid w:val="00EE6E34"/>
    <w:rPr>
      <w:rFonts w:ascii="Calibri" w:hAnsi="Calibri"/>
      <w:sz w:val="22"/>
      <w:szCs w:val="22"/>
      <w:lang w:eastAsia="en-US"/>
    </w:rPr>
  </w:style>
  <w:style w:type="character" w:customStyle="1" w:styleId="KeinLeerraumZchn">
    <w:name w:val="Kein Leerraum Zchn"/>
    <w:link w:val="KeinLeerraum"/>
    <w:uiPriority w:val="1"/>
    <w:rsid w:val="00EE6E34"/>
    <w:rPr>
      <w:rFonts w:ascii="Calibri" w:hAnsi="Calibri"/>
      <w:sz w:val="22"/>
      <w:szCs w:val="22"/>
      <w:lang w:val="de-DE" w:eastAsia="en-US" w:bidi="ar-SA"/>
    </w:rPr>
  </w:style>
  <w:style w:type="character" w:styleId="Hyperlink">
    <w:name w:val="Hyperlink"/>
    <w:rsid w:val="005D6558"/>
    <w:rPr>
      <w:color w:val="0000FF"/>
      <w:u w:val="single"/>
    </w:rPr>
  </w:style>
  <w:style w:type="paragraph" w:styleId="Sprechblasentext">
    <w:name w:val="Balloon Text"/>
    <w:basedOn w:val="Standard"/>
    <w:link w:val="SprechblasentextZchn"/>
    <w:rsid w:val="00BE30AE"/>
    <w:rPr>
      <w:rFonts w:ascii="Segoe UI" w:hAnsi="Segoe UI" w:cs="Segoe UI"/>
      <w:sz w:val="18"/>
      <w:szCs w:val="18"/>
    </w:rPr>
  </w:style>
  <w:style w:type="character" w:customStyle="1" w:styleId="SprechblasentextZchn">
    <w:name w:val="Sprechblasentext Zchn"/>
    <w:link w:val="Sprechblasentext"/>
    <w:rsid w:val="00BE30AE"/>
    <w:rPr>
      <w:rFonts w:ascii="Segoe UI" w:hAnsi="Segoe UI" w:cs="Segoe UI"/>
      <w:sz w:val="18"/>
      <w:szCs w:val="18"/>
    </w:rPr>
  </w:style>
  <w:style w:type="paragraph" w:customStyle="1" w:styleId="PMZusatzinfo-Headline">
    <w:name w:val="PM Zusatzinfo - Headline"/>
    <w:basedOn w:val="Standard"/>
    <w:qFormat/>
    <w:rsid w:val="0053767B"/>
    <w:rPr>
      <w:b/>
      <w:sz w:val="20"/>
      <w:szCs w:val="20"/>
    </w:rPr>
  </w:style>
  <w:style w:type="paragraph" w:customStyle="1" w:styleId="PMDateinameBild">
    <w:name w:val="PM Dateiname Bild"/>
    <w:basedOn w:val="Standard"/>
    <w:qFormat/>
    <w:rsid w:val="0053767B"/>
    <w:rPr>
      <w:b/>
      <w:sz w:val="24"/>
      <w:szCs w:val="24"/>
    </w:rPr>
  </w:style>
  <w:style w:type="paragraph" w:customStyle="1" w:styleId="PMBildquelle">
    <w:name w:val="PM Bildquelle"/>
    <w:basedOn w:val="berschrift1"/>
    <w:link w:val="PMBildquelleZchn"/>
    <w:qFormat/>
    <w:rsid w:val="0053767B"/>
    <w:pPr>
      <w:spacing w:line="360" w:lineRule="auto"/>
      <w:jc w:val="right"/>
    </w:pPr>
    <w:rPr>
      <w:sz w:val="24"/>
      <w:szCs w:val="24"/>
    </w:rPr>
  </w:style>
  <w:style w:type="character" w:customStyle="1" w:styleId="PMBildquelleZchn">
    <w:name w:val="PM Bildquelle Zchn"/>
    <w:link w:val="PMBildquelle"/>
    <w:locked/>
    <w:rsid w:val="0053767B"/>
    <w:rPr>
      <w:rFonts w:ascii="Arial" w:hAnsi="Arial"/>
      <w:sz w:val="24"/>
      <w:szCs w:val="24"/>
    </w:rPr>
  </w:style>
  <w:style w:type="paragraph" w:customStyle="1" w:styleId="PMHeadline">
    <w:name w:val="PM Headline"/>
    <w:basedOn w:val="Text"/>
    <w:link w:val="PMHeadlineZchn"/>
    <w:qFormat/>
    <w:rsid w:val="0053767B"/>
    <w:rPr>
      <w:rFonts w:cs="Times New Roman"/>
      <w:b/>
      <w:bCs/>
      <w:sz w:val="32"/>
      <w:szCs w:val="20"/>
      <w:u w:val="single"/>
    </w:rPr>
  </w:style>
  <w:style w:type="paragraph" w:customStyle="1" w:styleId="PMSubline">
    <w:name w:val="PM Subline"/>
    <w:basedOn w:val="Text"/>
    <w:link w:val="PMSublineZchn"/>
    <w:qFormat/>
    <w:rsid w:val="0053767B"/>
    <w:pPr>
      <w:numPr>
        <w:numId w:val="13"/>
      </w:numPr>
    </w:pPr>
    <w:rPr>
      <w:b/>
    </w:rPr>
  </w:style>
  <w:style w:type="character" w:customStyle="1" w:styleId="PMHeadlineZchn">
    <w:name w:val="PM Headline Zchn"/>
    <w:link w:val="PMHeadline"/>
    <w:rsid w:val="0053767B"/>
    <w:rPr>
      <w:rFonts w:ascii="Arial" w:hAnsi="Arial"/>
      <w:b/>
      <w:bCs/>
      <w:sz w:val="32"/>
      <w:u w:val="single"/>
    </w:rPr>
  </w:style>
  <w:style w:type="paragraph" w:customStyle="1" w:styleId="PMOrtDatum">
    <w:name w:val="PM Ort/Datum"/>
    <w:basedOn w:val="Standard"/>
    <w:qFormat/>
    <w:rsid w:val="0053767B"/>
    <w:pPr>
      <w:spacing w:line="360" w:lineRule="auto"/>
    </w:pPr>
    <w:rPr>
      <w:rFonts w:cs="Arial"/>
      <w:i/>
      <w:sz w:val="24"/>
      <w:szCs w:val="24"/>
    </w:rPr>
  </w:style>
  <w:style w:type="character" w:customStyle="1" w:styleId="PMSublineZchn">
    <w:name w:val="PM Subline Zchn"/>
    <w:link w:val="PMSubline"/>
    <w:rsid w:val="0053767B"/>
    <w:rPr>
      <w:rFonts w:ascii="Arial" w:hAnsi="Arial" w:cs="Arial"/>
      <w:b/>
      <w:sz w:val="24"/>
      <w:szCs w:val="24"/>
    </w:rPr>
  </w:style>
  <w:style w:type="paragraph" w:customStyle="1" w:styleId="PMVorspann">
    <w:name w:val="PM Vorspann"/>
    <w:basedOn w:val="Standard"/>
    <w:qFormat/>
    <w:rsid w:val="0053767B"/>
    <w:pPr>
      <w:spacing w:line="360" w:lineRule="auto"/>
    </w:pPr>
    <w:rPr>
      <w:rFonts w:cs="Arial"/>
      <w:b/>
      <w:i/>
      <w:sz w:val="24"/>
      <w:szCs w:val="24"/>
    </w:rPr>
  </w:style>
  <w:style w:type="paragraph" w:customStyle="1" w:styleId="PMText">
    <w:name w:val="PM Text"/>
    <w:basedOn w:val="Standard"/>
    <w:qFormat/>
    <w:rsid w:val="0053767B"/>
    <w:pPr>
      <w:spacing w:line="360" w:lineRule="auto"/>
    </w:pPr>
    <w:rPr>
      <w:rFonts w:cs="Arial"/>
      <w:snapToGrid w:val="0"/>
      <w:sz w:val="24"/>
      <w:szCs w:val="24"/>
    </w:rPr>
  </w:style>
  <w:style w:type="paragraph" w:customStyle="1" w:styleId="PMZwiti">
    <w:name w:val="PM Zwiti"/>
    <w:basedOn w:val="Standard"/>
    <w:qFormat/>
    <w:rsid w:val="0053767B"/>
    <w:pPr>
      <w:spacing w:line="360" w:lineRule="auto"/>
    </w:pPr>
    <w:rPr>
      <w:rFonts w:cs="Arial"/>
      <w:b/>
      <w:snapToGrid w:val="0"/>
      <w:sz w:val="24"/>
      <w:szCs w:val="24"/>
    </w:rPr>
  </w:style>
  <w:style w:type="paragraph" w:customStyle="1" w:styleId="PMBildunterschrift">
    <w:name w:val="PM Bildunterschrift"/>
    <w:basedOn w:val="Bildunterschrift"/>
    <w:qFormat/>
    <w:rsid w:val="0053767B"/>
  </w:style>
  <w:style w:type="paragraph" w:customStyle="1" w:styleId="PMZusatzinfo-Text">
    <w:name w:val="PM Zusatzinfo - Text"/>
    <w:basedOn w:val="Standard"/>
    <w:qFormat/>
    <w:rsid w:val="0053767B"/>
    <w:rPr>
      <w:sz w:val="20"/>
      <w:szCs w:val="20"/>
    </w:rPr>
  </w:style>
  <w:style w:type="paragraph" w:customStyle="1" w:styleId="FormatvorlagePMHeadline">
    <w:name w:val="Formatvorlage PM Headline"/>
    <w:basedOn w:val="PMHeadline"/>
    <w:rsid w:val="000613AA"/>
    <w:pPr>
      <w:spacing w:before="480"/>
    </w:pPr>
  </w:style>
  <w:style w:type="paragraph" w:styleId="Kommentartext">
    <w:name w:val="annotation text"/>
    <w:basedOn w:val="Standard"/>
    <w:link w:val="KommentartextZchn"/>
    <w:rsid w:val="00892E44"/>
    <w:rPr>
      <w:sz w:val="20"/>
      <w:szCs w:val="20"/>
    </w:rPr>
  </w:style>
  <w:style w:type="character" w:customStyle="1" w:styleId="KommentartextZchn">
    <w:name w:val="Kommentartext Zchn"/>
    <w:link w:val="Kommentartext"/>
    <w:rsid w:val="00892E44"/>
    <w:rPr>
      <w:rFonts w:ascii="Arial" w:hAnsi="Arial"/>
    </w:rPr>
  </w:style>
  <w:style w:type="paragraph" w:styleId="Kommentarthema">
    <w:name w:val="annotation subject"/>
    <w:basedOn w:val="Kommentartext"/>
    <w:next w:val="Kommentartext"/>
    <w:link w:val="KommentarthemaZchn"/>
    <w:rsid w:val="00892E44"/>
    <w:rPr>
      <w:b/>
      <w:bCs/>
    </w:rPr>
  </w:style>
  <w:style w:type="character" w:customStyle="1" w:styleId="KommentarthemaZchn">
    <w:name w:val="Kommentarthema Zchn"/>
    <w:link w:val="Kommentarthema"/>
    <w:rsid w:val="00892E44"/>
    <w:rPr>
      <w:rFonts w:ascii="Arial" w:hAnsi="Arial"/>
      <w:b/>
      <w:bCs/>
    </w:rPr>
  </w:style>
  <w:style w:type="character" w:styleId="NichtaufgelsteErwhnung">
    <w:name w:val="Unresolved Mention"/>
    <w:basedOn w:val="Absatz-Standardschriftart"/>
    <w:uiPriority w:val="99"/>
    <w:semiHidden/>
    <w:unhideWhenUsed/>
    <w:rsid w:val="00757D21"/>
    <w:rPr>
      <w:color w:val="605E5C"/>
      <w:shd w:val="clear" w:color="auto" w:fill="E1DFDD"/>
    </w:rPr>
  </w:style>
  <w:style w:type="paragraph" w:styleId="berarbeitung">
    <w:name w:val="Revision"/>
    <w:hidden/>
    <w:uiPriority w:val="99"/>
    <w:semiHidden/>
    <w:rsid w:val="008B4F4F"/>
    <w:rPr>
      <w:rFonts w:ascii="Arial" w:hAnsi="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524658">
      <w:bodyDiv w:val="1"/>
      <w:marLeft w:val="0"/>
      <w:marRight w:val="0"/>
      <w:marTop w:val="0"/>
      <w:marBottom w:val="0"/>
      <w:divBdr>
        <w:top w:val="none" w:sz="0" w:space="0" w:color="auto"/>
        <w:left w:val="none" w:sz="0" w:space="0" w:color="auto"/>
        <w:bottom w:val="none" w:sz="0" w:space="0" w:color="auto"/>
        <w:right w:val="none" w:sz="0" w:space="0" w:color="auto"/>
      </w:divBdr>
    </w:div>
    <w:div w:id="1315140818">
      <w:marLeft w:val="0"/>
      <w:marRight w:val="0"/>
      <w:marTop w:val="0"/>
      <w:marBottom w:val="0"/>
      <w:divBdr>
        <w:top w:val="none" w:sz="0" w:space="0" w:color="auto"/>
        <w:left w:val="none" w:sz="0" w:space="0" w:color="auto"/>
        <w:bottom w:val="none" w:sz="0" w:space="0" w:color="auto"/>
        <w:right w:val="none" w:sz="0" w:space="0" w:color="auto"/>
      </w:divBdr>
      <w:divsChild>
        <w:div w:id="1315140812">
          <w:marLeft w:val="0"/>
          <w:marRight w:val="0"/>
          <w:marTop w:val="0"/>
          <w:marBottom w:val="0"/>
          <w:divBdr>
            <w:top w:val="none" w:sz="0" w:space="0" w:color="auto"/>
            <w:left w:val="none" w:sz="0" w:space="0" w:color="auto"/>
            <w:bottom w:val="none" w:sz="0" w:space="0" w:color="auto"/>
            <w:right w:val="none" w:sz="0" w:space="0" w:color="auto"/>
          </w:divBdr>
        </w:div>
        <w:div w:id="1315140813">
          <w:marLeft w:val="0"/>
          <w:marRight w:val="0"/>
          <w:marTop w:val="0"/>
          <w:marBottom w:val="0"/>
          <w:divBdr>
            <w:top w:val="none" w:sz="0" w:space="0" w:color="auto"/>
            <w:left w:val="none" w:sz="0" w:space="0" w:color="auto"/>
            <w:bottom w:val="none" w:sz="0" w:space="0" w:color="auto"/>
            <w:right w:val="none" w:sz="0" w:space="0" w:color="auto"/>
          </w:divBdr>
        </w:div>
        <w:div w:id="1315140814">
          <w:marLeft w:val="0"/>
          <w:marRight w:val="0"/>
          <w:marTop w:val="0"/>
          <w:marBottom w:val="0"/>
          <w:divBdr>
            <w:top w:val="none" w:sz="0" w:space="0" w:color="auto"/>
            <w:left w:val="none" w:sz="0" w:space="0" w:color="auto"/>
            <w:bottom w:val="none" w:sz="0" w:space="0" w:color="auto"/>
            <w:right w:val="none" w:sz="0" w:space="0" w:color="auto"/>
          </w:divBdr>
        </w:div>
        <w:div w:id="1315140815">
          <w:marLeft w:val="0"/>
          <w:marRight w:val="0"/>
          <w:marTop w:val="0"/>
          <w:marBottom w:val="0"/>
          <w:divBdr>
            <w:top w:val="none" w:sz="0" w:space="0" w:color="auto"/>
            <w:left w:val="none" w:sz="0" w:space="0" w:color="auto"/>
            <w:bottom w:val="none" w:sz="0" w:space="0" w:color="auto"/>
            <w:right w:val="none" w:sz="0" w:space="0" w:color="auto"/>
          </w:divBdr>
        </w:div>
        <w:div w:id="1315140816">
          <w:marLeft w:val="0"/>
          <w:marRight w:val="0"/>
          <w:marTop w:val="0"/>
          <w:marBottom w:val="0"/>
          <w:divBdr>
            <w:top w:val="none" w:sz="0" w:space="0" w:color="auto"/>
            <w:left w:val="none" w:sz="0" w:space="0" w:color="auto"/>
            <w:bottom w:val="none" w:sz="0" w:space="0" w:color="auto"/>
            <w:right w:val="none" w:sz="0" w:space="0" w:color="auto"/>
          </w:divBdr>
        </w:div>
        <w:div w:id="1315140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maqtec.com.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media.arburg.com/web/c6cb7a58ddd0ac82/25-years-maqtec-co-2026_0166/"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C3EF874A6BC794F80B43144C18418B4" ma:contentTypeVersion="32" ma:contentTypeDescription="Ein neues Dokument erstellen." ma:contentTypeScope="" ma:versionID="99d2617efde513e85c6e25f83eb72794">
  <xsd:schema xmlns:xsd="http://www.w3.org/2001/XMLSchema" xmlns:xs="http://www.w3.org/2001/XMLSchema" xmlns:p="http://schemas.microsoft.com/office/2006/metadata/properties" xmlns:ns3="5c44b797-b245-4bb2-92a1-f962e00741d6" xmlns:ns4="a38664a9-c775-4899-8a59-06cb77414113" targetNamespace="http://schemas.microsoft.com/office/2006/metadata/properties" ma:root="true" ma:fieldsID="09ec32c1cf8486712ad8067c43ebb30e" ns3:_="" ns4:_="">
    <xsd:import namespace="5c44b797-b245-4bb2-92a1-f962e00741d6"/>
    <xsd:import namespace="a38664a9-c775-4899-8a59-06cb77414113"/>
    <xsd:element name="properties">
      <xsd:complexType>
        <xsd:sequence>
          <xsd:element name="documentManagement">
            <xsd:complexType>
              <xsd:all>
                <xsd:element ref="ns3:I_Chronicle_ID" minOccurs="0"/>
                <xsd:element ref="ns3:checkin_comment" minOccurs="0"/>
                <xsd:element ref="ns3:Sprache" minOccurs="0"/>
                <xsd:element ref="ns3:Dokumentart" minOccurs="0"/>
                <xsd:element ref="ns4:_dlc_DocIdUrl" minOccurs="0"/>
                <xsd:element ref="ns3:Freigabe" minOccurs="0"/>
                <xsd:element ref="ns4:_dlc_DocId" minOccurs="0"/>
                <xsd:element ref="ns4: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4b797-b245-4bb2-92a1-f962e00741d6" elementFormDefault="qualified">
    <xsd:import namespace="http://schemas.microsoft.com/office/2006/documentManagement/types"/>
    <xsd:import namespace="http://schemas.microsoft.com/office/infopath/2007/PartnerControls"/>
    <xsd:element name="I_Chronicle_ID" ma:index="3" nillable="true" ma:displayName="I_Chronicle_ID" ma:internalName="I_Chronicle_ID" ma:readOnly="false">
      <xsd:simpleType>
        <xsd:restriction base="dms:Text"/>
      </xsd:simpleType>
    </xsd:element>
    <xsd:element name="checkin_comment" ma:index="4" nillable="true" ma:displayName="checkin_comment" ma:internalName="checkin_comment" ma:readOnly="false">
      <xsd:simpleType>
        <xsd:restriction base="dms:Text"/>
      </xsd:simpleType>
    </xsd:element>
    <xsd:element name="Sprache" ma:index="5" nillable="true" ma:displayName="Sprache" ma:internalName="Sprache" ma:readOnly="false">
      <xsd:simpleType>
        <xsd:restriction base="dms:Text"/>
      </xsd:simpleType>
    </xsd:element>
    <xsd:element name="Dokumentart" ma:index="6" nillable="true" ma:displayName="Dokumentart" ma:internalName="Dokumentart" ma:readOnly="false">
      <xsd:simpleType>
        <xsd:restriction base="dms:Text"/>
      </xsd:simpleType>
    </xsd:element>
    <xsd:element name="Freigabe" ma:index="9" nillable="true" ma:displayName="Freigabe" ma:format="Dropdown" ma:internalName="Freigabe" ma:readOnly="false">
      <xsd:simpleType>
        <xsd:restriction base="dms:Text">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25d2095b-7307-4032-a01d-1dd44232d74a"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hidden="true" ma:internalName="MediaServiceOCR"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8664a9-c775-4899-8a59-06cb77414113" elementFormDefault="qualified">
    <xsd:import namespace="http://schemas.microsoft.com/office/2006/documentManagement/types"/>
    <xsd:import namespace="http://schemas.microsoft.com/office/infopath/2007/PartnerControls"/>
    <xsd:element name="_dlc_DocIdUrl" ma:index="7" nillable="true" ma:displayName="Dokument-ID" ma:description="Permanenter Hyperlink zu diesem Dok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Wert der Dokument-ID" ma:description="Der Wert der diesem Element zugewiesenen Dokument-ID." ma:hidden="true" ma:indexed="true" ma:internalName="_dlc_DocId" ma:readOnly="false">
      <xsd:simpleType>
        <xsd:restriction base="dms:Text"/>
      </xsd:simpleType>
    </xsd:element>
    <xsd:element name="_dlc_DocIdPersistId" ma:index="15" nillable="true" ma:displayName="Persist ID" ma:description="Keep ID on add." ma:hidden="true" ma:internalName="_dlc_DocIdPersistId" ma:readOnly="false">
      <xsd:simpleType>
        <xsd:restriction base="dms:Boolean"/>
      </xsd:simpleType>
    </xsd:element>
    <xsd:element name="TaxCatchAll" ma:index="22" nillable="true" ma:displayName="Taxonomy Catch All Column" ma:hidden="true" ma:list="{1a3b3625-6535-4a2f-8c9e-ef8800d8be44}" ma:internalName="TaxCatchAll" ma:readOnly="false" ma:showField="CatchAllData" ma:web="a38664a9-c775-4899-8a59-06cb774141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ma:index="2" ma:displayName="Betreff"/>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a38664a9-c775-4899-8a59-06cb77414113" xsi:nil="true"/>
    <lcf76f155ced4ddcb4097134ff3c332f xmlns="5c44b797-b245-4bb2-92a1-f962e00741d6">
      <Terms xmlns="http://schemas.microsoft.com/office/infopath/2007/PartnerControls"/>
    </lcf76f155ced4ddcb4097134ff3c332f>
    <_dlc_DocIdPersistId xmlns="a38664a9-c775-4899-8a59-06cb77414113" xsi:nil="true"/>
    <checkin_comment xmlns="5c44b797-b245-4bb2-92a1-f962e00741d6" xsi:nil="true"/>
    <_dlc_DocIdUrl xmlns="a38664a9-c775-4899-8a59-06cb77414113">
      <Url>https://arburg.sharepoint.com/sites/Marketing/_layouts/15/DocIdRedir.aspx?ID=K2NHNVNCPX7P-1651626242-12785</Url>
      <Description>K2NHNVNCPX7P-1651626242-12785</Description>
    </_dlc_DocIdUrl>
    <Freigabe xmlns="5c44b797-b245-4bb2-92a1-f962e00741d6">08.10. Lektorat EN</Freigabe>
    <Sprache xmlns="5c44b797-b245-4bb2-92a1-f962e00741d6" xsi:nil="true"/>
    <_dlc_DocId xmlns="a38664a9-c775-4899-8a59-06cb77414113">K2NHNVNCPX7P-1651626242-12785</_dlc_DocId>
    <I_Chronicle_ID xmlns="5c44b797-b245-4bb2-92a1-f962e00741d6" xsi:nil="true"/>
    <Dokumentart xmlns="5c44b797-b245-4bb2-92a1-f962e00741d6" xsi:nil="true"/>
  </documentManagement>
</p:properties>
</file>

<file path=customXml/item6.xml><?xml version="1.0" encoding="utf-8"?>
<?mso-contentType ?>
<SharedContentType xmlns="Microsoft.SharePoint.Taxonomy.ContentTypeSync" SourceId="25d2095b-7307-4032-a01d-1dd44232d74a" ContentTypeId="0x0101" PreviousValue="false" LastSyncTimeStamp="2023-09-22T13:34:56.137Z"/>
</file>

<file path=customXml/itemProps1.xml><?xml version="1.0" encoding="utf-8"?>
<ds:datastoreItem xmlns:ds="http://schemas.openxmlformats.org/officeDocument/2006/customXml" ds:itemID="{2E02307F-3672-4EE8-B366-18FE8F0A31BE}">
  <ds:schemaRefs>
    <ds:schemaRef ds:uri="http://schemas.microsoft.com/sharepoint/v3/contenttype/forms"/>
  </ds:schemaRefs>
</ds:datastoreItem>
</file>

<file path=customXml/itemProps2.xml><?xml version="1.0" encoding="utf-8"?>
<ds:datastoreItem xmlns:ds="http://schemas.openxmlformats.org/officeDocument/2006/customXml" ds:itemID="{E51D51E5-38FC-4278-AE89-5CC6370A8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4b797-b245-4bb2-92a1-f962e00741d6"/>
    <ds:schemaRef ds:uri="a38664a9-c775-4899-8a59-06cb77414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4C4D55-3900-408F-8246-C92C12BA6337}">
  <ds:schemaRefs>
    <ds:schemaRef ds:uri="http://schemas.openxmlformats.org/officeDocument/2006/bibliography"/>
  </ds:schemaRefs>
</ds:datastoreItem>
</file>

<file path=customXml/itemProps4.xml><?xml version="1.0" encoding="utf-8"?>
<ds:datastoreItem xmlns:ds="http://schemas.openxmlformats.org/officeDocument/2006/customXml" ds:itemID="{5B868CA3-C3BA-438B-896A-705DC7A154B6}">
  <ds:schemaRefs>
    <ds:schemaRef ds:uri="http://schemas.microsoft.com/sharepoint/events"/>
  </ds:schemaRefs>
</ds:datastoreItem>
</file>

<file path=customXml/itemProps5.xml><?xml version="1.0" encoding="utf-8"?>
<ds:datastoreItem xmlns:ds="http://schemas.openxmlformats.org/officeDocument/2006/customXml" ds:itemID="{E24FD8C5-1BDA-4FBF-A704-0318F5B89C09}">
  <ds:schemaRefs>
    <ds:schemaRef ds:uri="http://schemas.microsoft.com/office/2006/metadata/properties"/>
    <ds:schemaRef ds:uri="http://schemas.microsoft.com/office/infopath/2007/PartnerControls"/>
    <ds:schemaRef ds:uri="a38664a9-c775-4899-8a59-06cb77414113"/>
    <ds:schemaRef ds:uri="5c44b797-b245-4bb2-92a1-f962e00741d6"/>
  </ds:schemaRefs>
</ds:datastoreItem>
</file>

<file path=customXml/itemProps6.xml><?xml version="1.0" encoding="utf-8"?>
<ds:datastoreItem xmlns:ds="http://schemas.openxmlformats.org/officeDocument/2006/customXml" ds:itemID="{64D03945-8342-4695-8B52-70221575996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4330</Characters>
  <Application>Microsoft Office Word</Application>
  <DocSecurity>0</DocSecurity>
  <Lines>115</Lines>
  <Paragraphs>39</Paragraphs>
  <ScaleCrop>false</ScaleCrop>
  <HeadingPairs>
    <vt:vector size="2" baseType="variant">
      <vt:variant>
        <vt:lpstr>Titel</vt:lpstr>
      </vt:variant>
      <vt:variant>
        <vt:i4>1</vt:i4>
      </vt:variant>
    </vt:vector>
  </HeadingPairs>
  <TitlesOfParts>
    <vt:vector size="1" baseType="lpstr">
      <vt:lpstr>Presseinformation</vt:lpstr>
    </vt:vector>
  </TitlesOfParts>
  <Company>ARBURG</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Jubiläum Handelspartner Kolumbien</dc:subject>
  <dc:creator>werbg1</dc:creator>
  <cp:keywords>, docId:1F9A54490D9875AC85F474AEA1F52807</cp:keywords>
  <cp:lastModifiedBy>Nurali-Franz, Sinem</cp:lastModifiedBy>
  <cp:revision>2</cp:revision>
  <cp:lastPrinted>2026-10-06T13:24:00Z</cp:lastPrinted>
  <dcterms:created xsi:type="dcterms:W3CDTF">2026-10-09T13:07:00Z</dcterms:created>
  <dcterms:modified xsi:type="dcterms:W3CDTF">2026-10-09T13:07:00Z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6a8e60-f273-437c-b13d-d3d9eb63dc23_ActionId">
    <vt:lpwstr>68f6c6a2-a795-46bb-89b4-d59c124e406e</vt:lpwstr>
  </property>
  <property fmtid="{D5CDD505-2E9C-101B-9397-08002B2CF9AE}" pid="3" name="MSIP_Label_9b6a8e60-f273-437c-b13d-d3d9eb63dc23_Name">
    <vt:lpwstr>ARBURG - General</vt:lpwstr>
  </property>
  <property fmtid="{D5CDD505-2E9C-101B-9397-08002B2CF9AE}" pid="4" name="MSIP_Label_9b6a8e60-f273-437c-b13d-d3d9eb63dc23_SetDate">
    <vt:lpwstr>2026-01-21T08:40:37Z</vt:lpwstr>
  </property>
  <property fmtid="{D5CDD505-2E9C-101B-9397-08002B2CF9AE}" pid="5" name="MSIP_Label_9b6a8e60-f273-437c-b13d-d3d9eb63dc23_SiteId">
    <vt:lpwstr>77be9650-940e-40d5-8bb7-5b97f5e08641</vt:lpwstr>
  </property>
  <property fmtid="{D5CDD505-2E9C-101B-9397-08002B2CF9AE}" pid="6" name="MSIP_Label_9b6a8e60-f273-437c-b13d-d3d9eb63dc23_Enabled">
    <vt:lpwstr>True</vt:lpwstr>
  </property>
  <property fmtid="{D5CDD505-2E9C-101B-9397-08002B2CF9AE}" pid="7" name="ContentTypeId">
    <vt:lpwstr>0x010100EC3EF874A6BC794F80B43144C18418B4</vt:lpwstr>
  </property>
  <property fmtid="{D5CDD505-2E9C-101B-9397-08002B2CF9AE}" pid="8" name="_dlc_DocIdItemGuid">
    <vt:lpwstr>79ef9d13-b52e-4102-909c-28b008945174</vt:lpwstr>
  </property>
  <property fmtid="{D5CDD505-2E9C-101B-9397-08002B2CF9AE}" pid="9" name="MSIP_Label_9b6a8e60-f273-437c-b13d-d3d9eb63dc23_Removed">
    <vt:lpwstr>False</vt:lpwstr>
  </property>
  <property fmtid="{D5CDD505-2E9C-101B-9397-08002B2CF9AE}" pid="10" name="MSIP_Label_9b6a8e60-f273-437c-b13d-d3d9eb63dc23_Extended_MSFT_Method">
    <vt:lpwstr>Standard</vt:lpwstr>
  </property>
  <property fmtid="{D5CDD505-2E9C-101B-9397-08002B2CF9AE}" pid="11" name="Sensitivity">
    <vt:lpwstr>ARBURG - General</vt:lpwstr>
  </property>
  <property fmtid="{D5CDD505-2E9C-101B-9397-08002B2CF9AE}" pid="12" name="MediaServiceImageTags">
    <vt:lpwstr/>
  </property>
  <property fmtid="{D5CDD505-2E9C-101B-9397-08002B2CF9AE}" pid="13" name="MSIP_Label_557a7f11-da99-4950-a581-133fd7833d97_SetDate">
    <vt:lpwstr>2024-11-22T10:21:55Z</vt:lpwstr>
  </property>
  <property fmtid="{D5CDD505-2E9C-101B-9397-08002B2CF9AE}" pid="14" name="MSIP_Label_557a7f11-da99-4950-a581-133fd7833d97_Name">
    <vt:lpwstr>Public</vt:lpwstr>
  </property>
  <property fmtid="{D5CDD505-2E9C-101B-9397-08002B2CF9AE}" pid="15" name="MSIP_Label_557a7f11-da99-4950-a581-133fd7833d97_ActionId">
    <vt:lpwstr>47675d7b-9413-4dda-a71e-e9b8525ba856</vt:lpwstr>
  </property>
  <property fmtid="{D5CDD505-2E9C-101B-9397-08002B2CF9AE}" pid="16" name="MSIP_Label_557a7f11-da99-4950-a581-133fd7833d97_SiteId">
    <vt:lpwstr>77be9650-940e-40d5-8bb7-5b97f5e08641</vt:lpwstr>
  </property>
  <property fmtid="{D5CDD505-2E9C-101B-9397-08002B2CF9AE}" pid="17" name="MSIP_Label_557a7f11-da99-4950-a581-133fd7833d97_ContentBits">
    <vt:lpwstr>0</vt:lpwstr>
  </property>
  <property fmtid="{D5CDD505-2E9C-101B-9397-08002B2CF9AE}" pid="18" name="MSIP_Label_557a7f11-da99-4950-a581-133fd7833d97_Enabled">
    <vt:lpwstr>true</vt:lpwstr>
  </property>
  <property fmtid="{D5CDD505-2E9C-101B-9397-08002B2CF9AE}" pid="19" name="MSIP_Label_557a7f11-da99-4950-a581-133fd7833d97_Method">
    <vt:lpwstr>Standard</vt:lpwstr>
  </property>
</Properties>
</file>